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Prof. dr. Izudin Hasanović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Dekan Pravnog fakulteta Univerziteta u Tuzli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izudin.hasanovic@untz.ba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POZDRAVNI GOVOR NA OTVARANJU NAUČNOG SKUPA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„JAVNI I PRIVATNI ASPEKTI NUŽNIH PRAVNIH REFORMI: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KOLIKO DALEKO MOŽEMO IĆI“?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Poštovane dame i gospodo, kolegice i kolege, poštovani profesori,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cijenjeni rektore i dekani, ministri, predsjednici pravosudnih institucija,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Čini mi posebno zadovoljstvo što mogu u ime studenata i uposlenika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Pravnog fakulteta Univerziteta u Tuzli da pozdravim ovaj skup naučnih i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društvenih radnika za koji svi vjerujemo da će rezultati njegovog rada biti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značajan prilog i podsticaj za dalje istraživanje i naučnu obradu a posebno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pravnu nauku BiH – „Javni i privatni aspekti nužnih pravnih reformi Koliko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daleko možemo ići“? Ova međunarodna koferencija sa oko četrdeset referata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ljudi od struke i nauke, od koji dobar broj sa domaćim i međunarodnim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referencama prvaka u svojoj profesionalnoj oblasti, snažan su garancijski i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konkurentni izazov. Prilaka je ovo da pred ovako brojnim auditorijumom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mislećih i odgovornih glava provjerimo i svoje stavove i svoja razmišljanja i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o ozbiljnoj temi progovorimo ozbiljno. Ima li odgovornije teme za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sudbinu jedne zemlje od ove o kojoj ćemo ova dva dana raspravljati-javni i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privatni aspekti nužnih pravnih reformi u Bosne i Hercegovine.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Ova koferencija bit će obilježena i po prisutnosti eksperata iz Turske,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Hrvatske, Srbije i Makedonije koji će nam prezentacijom iskustava svojih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zemalja pomoći u kreaciji pravne reforme, vodeći računa o realnim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ograničenjima našeg trenutnog političkog i ekonomskog statusa.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Stoga imam zaista takođe i prijatnu dužnost da izrazim veliku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zahvalnost svim autorima referata koji ste se i pored određenih teškoća i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svojih obaveza iznad svih očekivanja odazvali u ovolikom broju s gotovo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svih pravnih fakulteta u BiH, kao i pravnih fakulteta iz Istanbula, Osijeka i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Rijeke, od najmlađih do nastarijih. Bez ikakakvih posebnih sugestija, sasvim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spontano i po sopstvenom izboru teme, svaki autor je obradio ona pitanja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koja smatra relevantnim za ovu priliku. Na osnovu prispjelih tekstova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6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ispostavilo se da su uglavnom obuhvaćena sva glavna područja predviđena za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ovaj naučni skup.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Upravo zbog karaktera ovog naučnog skupa, njegove usmjerenosti,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brojnosti učesnika, širine problematike cijenim da će se učiniti važan korak u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istraživanju tog nedovoljnog istraženog problema. Tim više što smo daleko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 važećih pravnih standarda normiranosti privrede i njenog poslovanja u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razvijenijim tržišnim zemljama, kao što smo daleko od istovijetnog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institucionalnog privrednog i državnog ambijenta. Daleko smo što je posebno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zabrinjavajuće, i od standarda poslovne etike. Još uvijek su nam mnoge karte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neuzorno pomiješane: država je često u privredi na mjestima na kojima ne bi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trebala da bude, a još češće nije tamo gdje bi trebala da bude, a privreda je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opet često u vapaju za državom na terenima na kojima ne bi trebala da bude,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nije na onim na kojima bi trebala da bude. Izlagači referata su svjesni koliki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je teret upravo na njima u vezi sa razmrsivanjem ovog klupka.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Organizovanjem ovog skupa, oni upravo i pokazuju da su spremni da ga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odgovorno ponesu i da daju svoj, vjerujem ne mali, doprinos unapređenju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stanja pravne uređenosti, organizovanosti i poslovnosti, ali prije svega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potrebnog standarda pravne norminarnosti i standarda primjene prava, kao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preduslova i pretpostavke pravne sigurnosti.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razliku od dosadašnjih izolovanih sporadičnih, nedovoljno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zapaženih pojedinačnih poduhvata čak i kada su sami po sebi dali značajne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rezultate, koji nisu mogli imati veliko dejstvo, ovaj skup je nesumnjivo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značajan već po broju učesnika kao kolektivni čin koji će nadajmo se imati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izvanredno veliki odjek i trajno dejstvo. Prije svega u naučno nastavnim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institucijama, u nauci uopšte pa i studentskoj populaciji. Čak ostavljajući po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strani pitanje šta, koliko, s kakvim rezultatima će se pokazati pojedini referati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 i sve zajedno – nesumnjivo je da će baš ovakav skup umnogome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doprinijeti buđenju interesovanja, nastavljanju započetih istraživanja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zahvatanju i onoga što će iz raznih razloga ovoga puta izostati. Ovo je u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današnjim prilikama njprimjereniji i najproduktivniji podsticaj istraživanja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naše naučne baštine. Više od toga ne može se očekivati, čak da su nam sve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okolnosti bile mnogo naklonjenije nije sigurno da bi se u prvom zahvatu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moglo nešto drugo očekivati, pa i stvarno postići.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Naše je zadovoljstvo utoliko veće, što je ovo prvi međunarodni naučni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skup, kojim se radno, naučno i najprimjerenije analiziraju javni i privatni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aspekti pravnih reformi u BiH. S obzirom na činjenicu da je jedan duži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7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vremenski period iz različitih razloga bila u velikoj mjeri zanemarivana i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prećutkivana ova naša naučna baština svakako je najvažnije, bar u početnoj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fazi probuditi još veće interesovanje, animirati na najpogodniji način sredinu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naročito one koji su za to najviše pozvani. Nije to lahko, jer upoznavanje tih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dostignuća iziskuje znatno angažovanje, a ne tek usputno i fragmentarno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zahvatanje tih dostignuća. Ipak po prirodi stvari svako može i treba u svojoj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oblasti nauci ili u naučnoj disciplini stalno i sistematski da proučava rezultate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iz naše naučne prošlosti kada se već podrazumijeva poznavanje u granicama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mogućnosti i potreba, dosadašnjih i postojećih rezultata, na dotičnom polju.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 tome pak, postoje na sreću i neke izvanredno povoljne okolnosti.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 je, u prvom redu, sama činjenica što postoji dragocjena naučna baština. A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zatim i naročito valja računati na naučnu radoznalost svakog ko se iole bavi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naukom. Naučni rezultati iz prošlosti, pogotovu ako su iz bilo kog razloga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ostali nepoznati, predstavljaju svojevrsno kulturno blago koje vremenom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dobija svojevrsnu „historijsku patinu“. Zato čak i ono što je naizgled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zastarjelo i prevaziđeno otkriva svoj značaj i vrijednost – odslikavanja svog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vremena.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Zato svaki susret s tim tekovinama iz prošlih vremena ima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očaravujuće dejstvo, djeluje kao svojevrsno otkriće, u svakom slučaju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drugačije nego kada upoznamo tekuće naučne rezultate. Uostalom na takvoj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osnovi je i ponikla i razvila se svojevrsna i zapažena, u mnogim zemljama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razvijene demokracije, arheologija znanja koja nastoji da osvijetli pravne,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historijske sociološke i sve druge strane i momente u razvoju, tradiciji,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kontinuitetu određenog znanja. Svakako je svako od nas, na osnovu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sopstvenog iskustva većeg ili manjeg i ovom prilikom došao bar do nekih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indicija o utemeljenosti, potrebi i značaju jedne naše „arheologije znanja“.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Vremenski period od 22. godine od sticanja nezavisnosti BiH i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narasle snage naučnih radnika predstavljaju realnu mogućnost da se naučno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istraže i ocijene aspekti pravnih reformi u BiH u stvaranju i daljem razvoju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državnosti BiH, jer kako to kaže drevna turska poslovica da su „svi cvjetovi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budućnosti u sjemenu sadašnjosti“. Čini nam se da je neophodnije dublje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nego ikada prije osvijetliti objektivne uslove javnih i privatne aspekte pravnih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reformi u BiH.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 je častan i odgovoran posao, a istovremeno i dug naučnih radnika.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Zbog toga kolega Oruč i gospodine Rektore Haliloviću, vaša pomoć Centra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društvena istraživanja Internacionalnog Burč Univerziteta i Univerziteta u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8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Tuzli za organizovanje ovog skupa zaslužuje puno priznanje i podršku.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Pravni fakultet zajedno sa pomenutim Centrom založiće se da obezbijedi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štampanje zbornika radova sa ovog skupa kako bi se time pomogla još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intezvnija istraživanja i naučno obrađivanje ove vrlo značajne materije za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BiH.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Najzad, neka mi bude dozvoljeno da obratim pažnju i na ono što ima,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tako reći, metafizičke dimenzije, što spada u sferu čiste duhovnosti. Iako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 imati čak izvjesni prizvuk patetičnih iskaza, ovo je prava prilika da se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ponajviše istaknu neke konstatacije. Analiziranje javnih i privatnih aspekata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pravnih reformi u BiH, u ovakvim okolnostima na ovakav način – ima i svoju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najdublju simboliku. Ovo je svojevrsni duhovni susret sadašnjih naraštaja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naučnika i nastavnika u oblasti prava, pravnih i drugh nauka, s prethodnim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naraštajima, s njihovim djelima s baštinom koju su ostavili istovremeno.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Stoga je ovo možda mjesto zahvalnosti oduživanja duga koji imamo pred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svim znanim ali i pred onim zaboravljenim prethodnicima. Nama je pripala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čast da budemo samo posrednici onog susretanja prošlosti, sadašnjosti i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budućnosti u svemu a posebno što ova tema samu duhovnost sačinjava.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ovom putu, konačno se BiH mora osloboditi mnogih svojih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zabluda, navika, predrasuda, krajnosti svih vrsta, priučenosti i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samoproglašene učenosti i okrenuti se strukovnoj utemeljenosti koja jedino</w:t>
      </w:r>
    </w:p>
    <w:p w:rsidR="005A1F14" w:rsidRDefault="005A1F14" w:rsidP="005A1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 da iznjedri kvalitet čija se trajnost ne mjeri trajnošću mjesečevih mjena.</w:t>
      </w:r>
    </w:p>
    <w:p w:rsidR="0028510E" w:rsidRDefault="005A1F14" w:rsidP="005A1F14">
      <w:r>
        <w:rPr>
          <w:rFonts w:ascii="TimesNewRoman" w:hAnsi="TimesNewRoman" w:cs="TimesNewRoman"/>
          <w:sz w:val="24"/>
          <w:szCs w:val="24"/>
        </w:rPr>
        <w:t>Hvala vam lijepo i želim vam uspjeh u radu!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Garamond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4B"/>
    <w:rsid w:val="0028510E"/>
    <w:rsid w:val="005A1F14"/>
    <w:rsid w:val="00D03E4B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2</cp:revision>
  <dcterms:created xsi:type="dcterms:W3CDTF">2016-03-22T09:38:00Z</dcterms:created>
  <dcterms:modified xsi:type="dcterms:W3CDTF">2016-03-22T09:38:00Z</dcterms:modified>
</cp:coreProperties>
</file>