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100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Dr. sc. Darko Radić, docent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Pravni fakultet Univerziteta u Banjoj Luci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NAJBOLJI INTERES DJETETA I PRAVO DJETETA DA ŽIVI 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RODITELJIMA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cilju obezbjeđenja efikasne pravne zaštite prava djeteta, u modernim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porodičnim zakonodavstvima posebno se vodi računa o normiranju i primjeni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pravnog standarda najboljeg interesa djeteta, koji je utvrđen Konvencijom 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pravima djeteta i promovisan univerzalnošću ratifikacije ovog međunarodnog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akta. Pravni standard najbolji interes djeteta podrazumijeva da su u svim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aktivnostima koje se tiču djeteta od primarnog značaja interesi djeteta, bez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obzira na to koji organi postupaju kao nadležni. Ispunjavanje ove obaveze iz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Konvencije, odnosno konkretizacija najboljeg interesa djeteta i njegova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dosljedna primjena kroz različite pravne institute predstavlja vrlo kompleksno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pitanje, kako zbog zakonodavnog pristupa, tako zbog tumačenja odnosno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utvrđivanja njegovog sadržaja. U tom smislu, autor u ovom radu razmatra odnos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pravnog standarda najboljeg interesa djeteta i prava djeteta da živi sa svojim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roditeljima, sa aspekta zakonodavstva Republike Srpske, uvažavajući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istovremeno relevantna zakonska rješenja u pravima Federacije Bosne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Hercegovine i Brčko Distrikta Bosne i Hercegovine. Autor preispituje da li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pozitivnopravnoj regulativi postoje nedostaci u primjeni standarda najboljeg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interesa djeteta prilikom regulisanja roditeljskopravnih odnosa, odnosno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istražuje kako unaprijediti neka od rješenja u smislu postizanja efikasnije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kvalitetnije zaštite prava i interesa djeteta. Posebna pažnja posvećena 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utvrđivanju razloga, odnosno kriterijuma na osnovu kojih se može ograničiti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djeteta da živi sa svojim roditeljima i definisanju nadležnosti organȃ koji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donose odluku o ovom važnom pitanju. Istražujući ove probleme, autor iznosi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argumente koji upućuju na zaključak da pozitivnopravna rješenja u Republike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Srpske nisu sasvim usklađena sa Konvencijom i da je, sljedstveno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tome,neophodno reformisati relevantne porodičnopravne propise u Republici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Srpskoj.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Ključne riječi: </w:t>
      </w:r>
      <w:r>
        <w:rPr>
          <w:rFonts w:ascii="TimesNewRoman" w:hAnsi="TimesNewRoman" w:cs="TimesNewRoman"/>
        </w:rPr>
        <w:t>najbolji interes djeteta, pravo djeteta da živi 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roditeljima, sud, organ starateljstva.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1. Uvod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ostvarivanju namjere da se obezbijede najviši standardi pravne zaštite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individualnih prava i sloboda, u modernim zakonodavstvima posebna pažnja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posvećuje se pravnoj zaštiti prava i interesa djeteta. Opredijeljenost savremenog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društva da se prava djeteta afirmišu i potvrde na međunarodnom planu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rezultirala je usvajanjem Konvencije o pravima djeteta</w:t>
      </w:r>
      <w:r>
        <w:rPr>
          <w:rFonts w:ascii="TimesNewRoman" w:hAnsi="TimesNewRoman" w:cs="TimesNewRoman"/>
          <w:sz w:val="14"/>
          <w:szCs w:val="14"/>
        </w:rPr>
        <w:t xml:space="preserve">1 </w:t>
      </w:r>
      <w:r>
        <w:rPr>
          <w:rFonts w:ascii="TimesNewRoman" w:hAnsi="TimesNewRoman" w:cs="TimesNewRoman"/>
        </w:rPr>
        <w:t>– akta koji predstavlja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Usvojena je rezolucijom Generalne skupštine Ujedinjenih nacija 20.11.1989. godine (Službeni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list SFRJ- Međunarodni ugovori, br. 15/09), dalje: Konvencija.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101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kodifikaciju prava djeteta. Ratifikacija ove konvencijeod strane više od 190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država nesumnjivo potvrđuje najširu saglasnost i potpunu spremnost da se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ostvarivanju pravne zaštite djeteta primjenjuju Konvencijom promovisani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standardi, koji osim pravnog značaja imaju pravno-političku i moralnu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vrijednost.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Jedan od standarda utvrđenih Konvencijom, koji ima posebnu važnost,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jeste standard najboljeg interesa djeteta,koji podrazumijeva da su u svim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aktivnostima koja se tiču djeteta od primarnog značaja interesi djeteta, bez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obzira na to koji organi postupaju kao nadležni.Konkretizacija najboljeg interesa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djeteta i njegova dosljedna primjena kroz različite pravne institute predstavlja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vrlo kompleksno pitanje, kako zbog njegovog normativnog tretmana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nacionalnim zakonodavstvima, tako zbog tumačenja, odnosno utvrđivanja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njegovog sadržaja.</w:t>
      </w:r>
      <w:r>
        <w:rPr>
          <w:rFonts w:ascii="TimesNewRoman" w:hAnsi="TimesNewRoman" w:cs="TimesNewRoman"/>
          <w:sz w:val="14"/>
          <w:szCs w:val="14"/>
        </w:rPr>
        <w:t>2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ovom radu preispitaće se odnos pravnog standarda najbolji interes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djeteta, sa jedne strane, i prava djeteta da živi sa svojim roditeljima, sa druge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strane, a sa stanovišta zakonodavstva Republike Srpske (dalje: RS),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komparirajući relevantna zakonska rješenja sa istovrsnim porodičnopravnim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propisima u Federaciji Bosne iHercegovine (dalje: FBiH) i Brčko Distriktu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Bosne i Hercegovine (dalje: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Izvori prava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Imajući u vidu složenost Bosne i Hercegovine (dalje: BiH),u smislu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njenog ustavno-pravnog uređenja, neophodno je prethodno ukazati na raspodjelu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zakonodavnih nadležnosti između pojedinih nivoa vlasti. U skladu sa Ustavom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BiH, te ustavima entiteta, zakonodavna nadležnost u oblasti porodičnog prava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pripada RS, odnosnoFBiH.</w:t>
      </w:r>
      <w:r>
        <w:rPr>
          <w:rFonts w:ascii="TimesNewRoman" w:hAnsi="TimesNewRoman" w:cs="TimesNewRoman"/>
          <w:sz w:val="14"/>
          <w:szCs w:val="14"/>
        </w:rPr>
        <w:t xml:space="preserve">3 </w:t>
      </w:r>
      <w:r>
        <w:rPr>
          <w:rFonts w:ascii="TimesNewRoman" w:hAnsi="TimesNewRoman" w:cs="TimesNewRoman"/>
        </w:rPr>
        <w:t>Na teritoriji Brčko DistriktaBosne i Hercegovine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(dalje: BD) primjenjuju se zakoni koje donosi Skupština Distrikta, odnosno oni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entitetski zakoni koji se prema Nalogu Supervizora</w:t>
      </w:r>
      <w:r>
        <w:rPr>
          <w:rFonts w:ascii="TimesNewRoman" w:hAnsi="TimesNewRoman" w:cs="TimesNewRoman"/>
          <w:sz w:val="14"/>
          <w:szCs w:val="14"/>
        </w:rPr>
        <w:t>4</w:t>
      </w:r>
      <w:r>
        <w:rPr>
          <w:rFonts w:ascii="TimesNewRoman" w:hAnsi="TimesNewRoman" w:cs="TimesNewRoman"/>
        </w:rPr>
        <w:t>smatraju zakonima BD, te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zakoni Socijalističke Republike Bosne i Hercegovine i zakoni Socijalističke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Federativne Republike Jugoslavije, ukoliko nisu odlukom ili zakonodavnim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aktom BD poništeni u cjelini ili djelimično.</w:t>
      </w:r>
      <w:r>
        <w:rPr>
          <w:rFonts w:ascii="TimesNewRoman" w:hAnsi="TimesNewRoman" w:cs="TimesNewRoman"/>
          <w:sz w:val="14"/>
          <w:szCs w:val="14"/>
        </w:rPr>
        <w:t>5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Ustavu BiH nema posebnih odredbi koje se odnose na dijete i zaštitu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njegovih prava, ili se tiču odnosa djece i roditelja, ali su uređenjem ljudskih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i osnovnih sloboda obuhvaćena i ona prava koja se tiču djeteta.</w:t>
      </w:r>
      <w:r>
        <w:rPr>
          <w:rFonts w:ascii="TimesNewRoman" w:hAnsi="TimesNewRoman" w:cs="TimesNewRoman"/>
          <w:sz w:val="14"/>
          <w:szCs w:val="14"/>
        </w:rPr>
        <w:t xml:space="preserve">6 </w:t>
      </w:r>
      <w:r>
        <w:rPr>
          <w:rFonts w:ascii="TimesNewRoman" w:hAnsi="TimesNewRoman" w:cs="TimesNewRoman"/>
        </w:rPr>
        <w:t>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Ankesu I Ustava BiH – Dodatni sporazumi o ljudskim pravima koji će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O problemima vezanim za tumačenje i primjenu Konvencije vid. Panov, S,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Porodično pravo</w:t>
      </w:r>
      <w:r>
        <w:rPr>
          <w:rFonts w:ascii="TimesNewRoman" w:hAnsi="TimesNewRoman" w:cs="TimesNewRoman"/>
          <w:sz w:val="18"/>
          <w:szCs w:val="18"/>
        </w:rPr>
        <w:t>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Pravni fakultet Univerziteta u Beogradu i Službeni glasnik, Beograd 2008, str. 461 – 463.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</w:t>
      </w:r>
      <w:r>
        <w:rPr>
          <w:rFonts w:ascii="TimesNewRoman" w:hAnsi="TimesNewRoman" w:cs="TimesNewRoman"/>
          <w:sz w:val="18"/>
          <w:szCs w:val="18"/>
        </w:rPr>
        <w:t>Čl. III st. 1 i 3 Ustava Bosne i Hercegovine, čl. 68 tačka 6 Ustava Republike Srpske, čl. III Ustava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Federacije Bosne i Hercegovine.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</w:t>
      </w:r>
      <w:r>
        <w:rPr>
          <w:rFonts w:ascii="TimesNewRoman" w:hAnsi="TimesNewRoman" w:cs="TimesNewRoman"/>
          <w:sz w:val="18"/>
          <w:szCs w:val="18"/>
        </w:rPr>
        <w:t>Nalog supervizora kojim se ukidaju entitetski zakoni na području Brčko Distrikta i proglašava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prestanak pravnog značaja međuentitetske granice u Distriktu od 4.08.2006. godine (dalje: Nalog).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</w:t>
      </w:r>
      <w:r>
        <w:rPr>
          <w:rFonts w:ascii="TimesNewRoman" w:hAnsi="TimesNewRoman" w:cs="TimesNewRoman"/>
          <w:sz w:val="18"/>
          <w:szCs w:val="18"/>
        </w:rPr>
        <w:t>čl. 76 Statuta BD i paragraf 39 Konačne odluke Arbitražnog tribunala, tačka 2 Aneksa Konačne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odluke Arbitražnog tribunala, st. 1 – 3 i st. 5 tačka a) Naloga.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Vid. čl. II Ustava BiH.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102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primjenjivati u Bosni i Hercegovini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>7</w:t>
      </w:r>
      <w:r>
        <w:rPr>
          <w:rFonts w:ascii="TimesNewRoman" w:hAnsi="TimesNewRoman" w:cs="TimesNewRoman"/>
        </w:rPr>
        <w:t>, navedeni su međunarodni ugovori, a među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njima i oni koji su izvori prava u ovoj oblasti (Konvencija o pravima djeteta,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Evropska konvencija o zaštiti ljudskih prava i osnovnih sloboda</w:t>
      </w:r>
      <w:r>
        <w:rPr>
          <w:rFonts w:ascii="TimesNewRoman" w:hAnsi="TimesNewRoman" w:cs="TimesNewRoman"/>
          <w:sz w:val="14"/>
          <w:szCs w:val="14"/>
        </w:rPr>
        <w:t>8</w:t>
      </w:r>
      <w:r>
        <w:rPr>
          <w:rFonts w:ascii="TimesNewRoman" w:hAnsi="TimesNewRoman" w:cs="TimesNewRoman"/>
        </w:rPr>
        <w:t>, Pakt 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ekonomskim, socijalnim i kulturnim pravima, Pakt o građanskim i političkim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pravima,</w:t>
      </w:r>
      <w:r>
        <w:rPr>
          <w:rFonts w:ascii="TimesNewRoman" w:hAnsi="TimesNewRoman" w:cs="TimesNewRoman"/>
          <w:sz w:val="14"/>
          <w:szCs w:val="14"/>
        </w:rPr>
        <w:t xml:space="preserve">9 </w:t>
      </w:r>
      <w:r>
        <w:rPr>
          <w:rFonts w:ascii="TimesNewRoman" w:hAnsi="TimesNewRoman" w:cs="TimesNewRoman"/>
        </w:rPr>
        <w:t>itd.). Pored navedenih, u izvore prava međunarodnog karaktera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pogledu uređenja odnosa djece i roditelja spadaju i drugi međunarodni ugovori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(Haška konvencija o građanskopravnim aspektima međunarodne otmice djece</w:t>
      </w:r>
      <w:r>
        <w:rPr>
          <w:rFonts w:ascii="TimesNewRoman" w:hAnsi="TimesNewRoman" w:cs="TimesNewRoman"/>
          <w:sz w:val="14"/>
          <w:szCs w:val="14"/>
        </w:rPr>
        <w:t>10</w:t>
      </w:r>
      <w:r>
        <w:rPr>
          <w:rFonts w:ascii="TimesNewRoman" w:hAnsi="TimesNewRoman" w:cs="TimesNewRoman"/>
        </w:rPr>
        <w:t>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o ostvarivanju alimentacionih zahtjeva u inostranstvu</w:t>
      </w:r>
      <w:r>
        <w:rPr>
          <w:rFonts w:ascii="TimesNewRoman" w:hAnsi="TimesNewRoman" w:cs="TimesNewRoman"/>
          <w:sz w:val="14"/>
          <w:szCs w:val="14"/>
        </w:rPr>
        <w:t>11</w:t>
      </w:r>
      <w:r>
        <w:rPr>
          <w:rFonts w:ascii="TimesNewRoman" w:hAnsi="TimesNewRoman" w:cs="TimesNewRoman"/>
        </w:rPr>
        <w:t>), kao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opšteprihvaćena pravila međunarodnog prava.Ustavom RS predviđeno je da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dijete, pored majke i porodice, uživa posebnu zaštitu. Podizanje i vaspitanje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je pravo i dužnost njihovih roditelja, pa se može reći da korelativno ovoj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dužnosti roditelja, djeca imaju pravo na podizanje i vaspitanje. Pored toga,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važno je napomenuti da je Ustavom RS zagarantovana jednakost djece bez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obzira da li su rođena u braku.</w:t>
      </w:r>
      <w:r>
        <w:rPr>
          <w:rFonts w:ascii="TimesNewRoman" w:hAnsi="TimesNewRoman" w:cs="TimesNewRoman"/>
          <w:sz w:val="14"/>
          <w:szCs w:val="14"/>
        </w:rPr>
        <w:t>12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 zakonima koji predstavljaju izvor prava u regulisanju odnosa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između djece i njihovih roditelja nužno je razlikovati zakone koji su osnovni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izvor prava i kojima se ovi odnosi uređuju u cjelini, od zakona kojima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normiraju neki elementi pomenutih odnosa, koji prema tome predstavljaju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dopunske izvore prava. U prvu grupu zakona ulazi Porodični zakon RS (dalje: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PZ RS)</w:t>
      </w:r>
      <w:r>
        <w:rPr>
          <w:rFonts w:ascii="TimesNewRoman" w:hAnsi="TimesNewRoman" w:cs="TimesNewRoman"/>
          <w:sz w:val="14"/>
          <w:szCs w:val="14"/>
        </w:rPr>
        <w:t>13</w:t>
      </w:r>
      <w:r>
        <w:rPr>
          <w:rFonts w:ascii="TimesNewRoman" w:hAnsi="TimesNewRoman" w:cs="TimesNewRoman"/>
        </w:rPr>
        <w:t>. Od zakona koji imaju značaj dopunskog izvora prava u posmatranoj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materiji izdvajamo Zakon o parničnom postupku</w:t>
      </w:r>
      <w:r>
        <w:rPr>
          <w:rFonts w:ascii="TimesNewRoman" w:hAnsi="TimesNewRoman" w:cs="TimesNewRoman"/>
          <w:sz w:val="14"/>
          <w:szCs w:val="14"/>
        </w:rPr>
        <w:t>14</w:t>
      </w:r>
      <w:r>
        <w:rPr>
          <w:rFonts w:ascii="TimesNewRoman" w:hAnsi="TimesNewRoman" w:cs="TimesNewRoman"/>
        </w:rPr>
        <w:t>, Zakon o vanparničnom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postupku</w:t>
      </w:r>
      <w:r>
        <w:rPr>
          <w:rFonts w:ascii="TimesNewRoman" w:hAnsi="TimesNewRoman" w:cs="TimesNewRoman"/>
          <w:sz w:val="14"/>
          <w:szCs w:val="14"/>
        </w:rPr>
        <w:t>15</w:t>
      </w:r>
      <w:r>
        <w:rPr>
          <w:rFonts w:ascii="TimesNewRoman" w:hAnsi="TimesNewRoman" w:cs="TimesNewRoman"/>
        </w:rPr>
        <w:t>, Krivični zakon</w:t>
      </w:r>
      <w:r>
        <w:rPr>
          <w:rFonts w:ascii="TimesNewRoman" w:hAnsi="TimesNewRoman" w:cs="TimesNewRoman"/>
          <w:sz w:val="14"/>
          <w:szCs w:val="14"/>
        </w:rPr>
        <w:t>16</w:t>
      </w:r>
      <w:r>
        <w:rPr>
          <w:rFonts w:ascii="TimesNewRoman" w:hAnsi="TimesNewRoman" w:cs="TimesNewRoman"/>
        </w:rPr>
        <w:t>, Zakon o ombudsmanu za prava djeteta</w:t>
      </w:r>
      <w:r>
        <w:rPr>
          <w:rFonts w:ascii="TimesNewRoman" w:hAnsi="TimesNewRoman" w:cs="TimesNewRoman"/>
          <w:sz w:val="14"/>
          <w:szCs w:val="14"/>
        </w:rPr>
        <w:t>17</w:t>
      </w:r>
      <w:r>
        <w:rPr>
          <w:rFonts w:ascii="TimesNewRoman" w:hAnsi="TimesNewRoman" w:cs="TimesNewRoman"/>
        </w:rPr>
        <w:t>, Zakon 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predškolskom obrazovanju i vaspitanju</w:t>
      </w:r>
      <w:r>
        <w:rPr>
          <w:rFonts w:ascii="TimesNewRoman" w:hAnsi="TimesNewRoman" w:cs="TimesNewRoman"/>
          <w:sz w:val="14"/>
          <w:szCs w:val="14"/>
        </w:rPr>
        <w:t>18</w:t>
      </w:r>
      <w:r>
        <w:rPr>
          <w:rFonts w:ascii="TimesNewRoman" w:hAnsi="TimesNewRoman" w:cs="TimesNewRoman"/>
        </w:rPr>
        <w:t>, Zakon o osnovnom obrazovanju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vaspitanju</w:t>
      </w:r>
      <w:r>
        <w:rPr>
          <w:rFonts w:ascii="TimesNewRoman" w:hAnsi="TimesNewRoman" w:cs="TimesNewRoman"/>
          <w:sz w:val="14"/>
          <w:szCs w:val="14"/>
        </w:rPr>
        <w:t>19</w:t>
      </w:r>
      <w:r>
        <w:rPr>
          <w:rFonts w:ascii="TimesNewRoman" w:hAnsi="TimesNewRoman" w:cs="TimesNewRoman"/>
        </w:rPr>
        <w:t>, Zakon o srednjem obrazovanju i vaspitanju</w:t>
      </w:r>
      <w:r>
        <w:rPr>
          <w:rFonts w:ascii="TimesNewRoman" w:hAnsi="TimesNewRoman" w:cs="TimesNewRoman"/>
          <w:sz w:val="14"/>
          <w:szCs w:val="14"/>
        </w:rPr>
        <w:t>20</w:t>
      </w:r>
      <w:r>
        <w:rPr>
          <w:rFonts w:ascii="TimesNewRoman" w:hAnsi="TimesNewRoman" w:cs="TimesNewRoman"/>
        </w:rPr>
        <w:t>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</w:t>
      </w:r>
      <w:r>
        <w:rPr>
          <w:rFonts w:ascii="TimesNewRoman" w:hAnsi="TimesNewRoman" w:cs="TimesNewRoman"/>
          <w:sz w:val="18"/>
          <w:szCs w:val="18"/>
        </w:rPr>
        <w:t>Ustavom BiH predviđeno je da BiH ostaje ili postaje ugovorna strana u međunarodnim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sporazumima koji su navedeni u Aneksu I (čl. II st. 7 Ustava BiH).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Usvojena 4.11.1950. godine od strane Savjeta Evrope.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Oba ova međunarodna ugovora usvojena su rezolucijom Generalne skupštine Ujedinjenih nacija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16.12.1966. godine (Službeni list SFRJ- Međunarodni ugovori, br. 7/71).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Usvojena kao dokument Haške konferencije za međunarodno privatno pravo 25.10.1980. godine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(Službeni list SFRJ, br. 7/91).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Usvojena je rezolucijom Generalne skupštine Ujedinjenih nacija 20.06.1958. godine (Službeni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list FNRJ, br. 10/59).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Čl. 36 st. 1, 4 i 6 Ustava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13</w:t>
      </w:r>
      <w:r>
        <w:rPr>
          <w:rFonts w:ascii="TimesNewRoman" w:hAnsi="TimesNewRoman" w:cs="TimesNewRoman"/>
          <w:sz w:val="18"/>
          <w:szCs w:val="18"/>
        </w:rPr>
        <w:t>Službeni glasnik RS, br. 54/02 i 41/08. U FBiH to je Porodični zakon (Službene novine FBiH,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br. 35/05 i 41/05 - dalje: PZ FBiH), odnosno u BD Porodični zakon (Službeni glasnik BD BiH, br.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23/07 - dalje: PZ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14</w:t>
      </w:r>
      <w:r>
        <w:rPr>
          <w:rFonts w:ascii="TimesNewRoman" w:hAnsi="TimesNewRoman" w:cs="TimesNewRoman"/>
          <w:sz w:val="18"/>
          <w:szCs w:val="18"/>
        </w:rPr>
        <w:t>Službeni glasnik RS, br. 58/03, 85/03, 74/05, 63/07 i 49/09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15</w:t>
      </w:r>
      <w:r>
        <w:rPr>
          <w:rFonts w:ascii="TimesNewRoman" w:hAnsi="TimesNewRoman" w:cs="TimesNewRoman"/>
          <w:sz w:val="18"/>
          <w:szCs w:val="18"/>
        </w:rPr>
        <w:t>Službeni glasnik RS, br. 36/09.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16</w:t>
      </w:r>
      <w:r>
        <w:rPr>
          <w:rFonts w:ascii="TimesNewRoman" w:hAnsi="TimesNewRoman" w:cs="TimesNewRoman"/>
          <w:sz w:val="18"/>
          <w:szCs w:val="18"/>
        </w:rPr>
        <w:t>Službeni glasnik RS, br.49/03, 108/04, 37/06, 70/06, 73/10 i 1/12.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17</w:t>
      </w:r>
      <w:r>
        <w:rPr>
          <w:rFonts w:ascii="TimesNewRoman" w:hAnsi="TimesNewRoman" w:cs="TimesNewRoman"/>
          <w:sz w:val="18"/>
          <w:szCs w:val="18"/>
        </w:rPr>
        <w:t>Službeni glasnik RS, br. 103/08.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18</w:t>
      </w:r>
      <w:r>
        <w:rPr>
          <w:rFonts w:ascii="TimesNewRoman" w:hAnsi="TimesNewRoman" w:cs="TimesNewRoman"/>
          <w:sz w:val="18"/>
          <w:szCs w:val="18"/>
        </w:rPr>
        <w:t>Službeni glasnik RS, br. 119/08 i 1/12.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19</w:t>
      </w:r>
      <w:r>
        <w:rPr>
          <w:rFonts w:ascii="TimesNewRoman" w:hAnsi="TimesNewRoman" w:cs="TimesNewRoman"/>
          <w:sz w:val="18"/>
          <w:szCs w:val="18"/>
        </w:rPr>
        <w:t>Službeni glasnik RS, br. 74/08, 71/09 i 104/11.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20</w:t>
      </w:r>
      <w:r>
        <w:rPr>
          <w:rFonts w:ascii="TimesNewRoman" w:hAnsi="TimesNewRoman" w:cs="TimesNewRoman"/>
          <w:sz w:val="18"/>
          <w:szCs w:val="18"/>
        </w:rPr>
        <w:t>Službeni glasnik RS, br. 74/08, 106/09 i 104/11.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103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 Pravo djeteta da živi sa svojim roditeljima i najbolji interes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djeteta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 od prava djeteta</w:t>
      </w:r>
      <w:r>
        <w:rPr>
          <w:rFonts w:ascii="TimesNewRoman" w:hAnsi="TimesNewRoman" w:cs="TimesNewRoman"/>
          <w:sz w:val="14"/>
          <w:szCs w:val="14"/>
        </w:rPr>
        <w:t xml:space="preserve">21 </w:t>
      </w:r>
      <w:r>
        <w:rPr>
          <w:rFonts w:ascii="TimesNewRoman" w:hAnsi="TimesNewRoman" w:cs="TimesNewRoman"/>
        </w:rPr>
        <w:t>jeste da živi zajedno sa svojim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roditeljima.</w:t>
      </w:r>
      <w:r>
        <w:rPr>
          <w:rFonts w:ascii="TimesNewRoman" w:hAnsi="TimesNewRoman" w:cs="TimesNewRoman"/>
          <w:sz w:val="14"/>
          <w:szCs w:val="14"/>
        </w:rPr>
        <w:t>22</w:t>
      </w:r>
      <w:r>
        <w:rPr>
          <w:rFonts w:ascii="TimesNewRoman" w:hAnsi="TimesNewRoman" w:cs="TimesNewRoman"/>
        </w:rPr>
        <w:t>Posmatrano sa suprotne strane ove realcije, roditelji imaju dužnost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pravo da štite svoju maloljetnu djecu i da se brinu o njihovom životu i zdravlju.</w:t>
      </w:r>
      <w:r>
        <w:rPr>
          <w:rFonts w:ascii="TimesNewRoman" w:hAnsi="TimesNewRoman" w:cs="TimesNewRoman"/>
          <w:sz w:val="14"/>
          <w:szCs w:val="14"/>
        </w:rPr>
        <w:t>23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tome, dužnost roditelja da se brine o svom maloljetnom djetetu, da ga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štiti, čuva i podiže, podrazumijeva smještaj djeteta, odnosnoimplicira primjenu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zakonske norme o pravu djeteta da živi sa svojim roditeljima.</w:t>
      </w:r>
      <w:r>
        <w:rPr>
          <w:rFonts w:ascii="TimesNewRoman" w:hAnsi="TimesNewRoman" w:cs="TimesNewRoman"/>
          <w:sz w:val="14"/>
          <w:szCs w:val="14"/>
        </w:rPr>
        <w:t>24</w:t>
      </w:r>
      <w:r>
        <w:rPr>
          <w:rFonts w:ascii="TimesNewRoman" w:hAnsi="TimesNewRoman" w:cs="TimesNewRoman"/>
        </w:rPr>
        <w:t>Budući da se radi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pravu čije ostvarivanje predstavlja osnov za konzumiranje drugih prava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djeteta, odnosno uslov za izvršavanje nekih od dužnosti roditelja prema djetetu,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Konvenciji je utvrđena zabrana odvajanja djeteta od njegovih roditelja, osim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slučajevma kada je takvo razdvajanje neophodno i u najboljem interesu djeteta,</w:t>
      </w:r>
      <w:r>
        <w:rPr>
          <w:rFonts w:ascii="TimesNewRoman" w:hAnsi="TimesNewRoman" w:cs="TimesNewRoman"/>
          <w:sz w:val="14"/>
          <w:szCs w:val="14"/>
        </w:rPr>
        <w:t>25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kada nadležni organi</w:t>
      </w:r>
      <w:r>
        <w:rPr>
          <w:rFonts w:ascii="TimesNewRoman" w:hAnsi="TimesNewRoman" w:cs="TimesNewRoman"/>
          <w:sz w:val="14"/>
          <w:szCs w:val="14"/>
        </w:rPr>
        <w:t xml:space="preserve">26 </w:t>
      </w:r>
      <w:r>
        <w:rPr>
          <w:rFonts w:ascii="TimesNewRoman" w:hAnsi="TimesNewRoman" w:cs="TimesNewRoman"/>
        </w:rPr>
        <w:t>u skladu sa zakonom tako odluče. Iako se u Konvenciji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zakonodavstvima u regionu ograničavanje prava djeteta na život sa roditeljima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izvršiti samo ukoliko to opravdava najbolji interes djeteta</w:t>
      </w:r>
      <w:r>
        <w:rPr>
          <w:rFonts w:ascii="TimesNewRoman" w:hAnsi="TimesNewRoman" w:cs="TimesNewRoman"/>
          <w:sz w:val="14"/>
          <w:szCs w:val="14"/>
        </w:rPr>
        <w:t>27</w:t>
      </w:r>
      <w:r>
        <w:rPr>
          <w:rFonts w:ascii="TimesNewRoman" w:hAnsi="TimesNewRoman" w:cs="TimesNewRoman"/>
        </w:rPr>
        <w:t>,u porodičnom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zakonodavstvu RS bilježimo raritet da maloljetna djeca mogu živjeti odvojeno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svojih roditelja (naravno, osim u slučaju kada je to u interesu djeteta) i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U PZ RS nisu posebno normirana prava i dužnosti djeteta, kao što je to učinjeno u PZ FBiH i PZ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BD (upor. čl. 81 – 84 PZ RS sa čl. 124 – 128 PZ FBiH, odnosno čl. 107 – 111 PZ BD). Isitna u čl.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79 – 84 govori se o nekim pravima djeteta, ali je većina odredaba posvećena dužnostima i pravima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roditelja (naslov ove grupe odredaba 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Trećem dijelu </w:t>
      </w:r>
      <w:r>
        <w:rPr>
          <w:rFonts w:ascii="TimesNewRoman" w:hAnsi="TimesNewRoman" w:cs="TimesNewRoman"/>
          <w:sz w:val="18"/>
          <w:szCs w:val="18"/>
        </w:rPr>
        <w:t>Zakona je „1. Prava i dužnosti roditelja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djeteta“). Drugim riječima, PZ RS ne sadrži odredbe o pravima djece na način da su jasno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izdvojena i posebno navedena prava djeteta kako to zahtijevaju moderni normativno-pravni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standardi prihvaćeni, prevashodno u Konvenciji, i porodičnim zakonodavstvima evropskih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zemalja. Ovaj problem pokušava se riješiti reformom porodičnog zakonodavstva RS, pa je u tom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smislu Narodna skupština 11.10.2012. godine usvojila Nacrt zakona o izmjenama i dopunama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Porodičnog zakona (dalje: Nacrt), s tim da Nacrt u zakonodavnoj proceduri još uvijek nije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napredovao do forme prijedloga zakona. Vid. čl. 2, 4 i 6 Nacrta.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>Čl. 81 st. 2 PZ RS. Ovo pravo djeteta utvrđeno je i u PZ FBiH, odnosno u PZ BD (čl. 124 st 2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PZ FBiH, odnosno čl. 107 st. 2 PZ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>Čl. 81 st. 1 PZ RS. U porodičnom pravu RS nije eksplicitno utvrđeno pravo roditelja da žive 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svojim djetetom, kao što je to slučaj sa ostalim porodičnim zakonodavstvima u BiH (čl. 140 st. 1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PZ FBiH, odnosno čl. 123 st. 1 PZ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24</w:t>
      </w:r>
      <w:r>
        <w:rPr>
          <w:rFonts w:ascii="TimesNewRoman" w:hAnsi="TimesNewRoman" w:cs="TimesNewRoman"/>
          <w:sz w:val="18"/>
          <w:szCs w:val="18"/>
        </w:rPr>
        <w:t>Draškić, M,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Porodično pravo i prava deteta</w:t>
      </w:r>
      <w:r>
        <w:rPr>
          <w:rFonts w:ascii="TimesNewRoman" w:hAnsi="TimesNewRoman" w:cs="TimesNewRoman"/>
          <w:sz w:val="18"/>
          <w:szCs w:val="18"/>
        </w:rPr>
        <w:t>, Čigoja štampa, Beograd 2005, str, 281.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U cilju davanja jasnijeg putokaza za tumačenje neophodnosti razdvajanja djeteta od roditelja,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navedeni su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exempli causae </w:t>
      </w:r>
      <w:r>
        <w:rPr>
          <w:rFonts w:ascii="TimesNewRoman" w:hAnsi="TimesNewRoman" w:cs="TimesNewRoman"/>
          <w:sz w:val="18"/>
          <w:szCs w:val="18"/>
        </w:rPr>
        <w:t>neki od slučajeva – zlostavljanje djeteta, zanemarivanje djeteta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odvojen život roditelja. Vid. čl. 9 st. 1 Konvencije.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>U zakonodavstvu RS o ovom pitanju mogu odlučivati sud i organ starateljstva (vid. čl. 90 st. 1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vezi sa čl. 86 st. 2 PZ RS). U FBiH, odnosno BD sud je nadležan da iz zakonom propisanih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razloga, u vanparničnom postupku, oduzme roditelju pravo da živi sa djetetom, a vaspitanje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čuvanje povjeri drugom licu ili ustanovi (vid. čl. 153 st. 1 PZ FBiH, odnosno čl. 135 st. 1 PZ BD),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dok je organ starateljstva nadležan da na zahtjev jednog ili oba roditelja, ili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ex officio </w:t>
      </w:r>
      <w:r>
        <w:rPr>
          <w:rFonts w:ascii="TimesNewRoman" w:hAnsi="TimesNewRoman" w:cs="TimesNewRoman"/>
          <w:sz w:val="18"/>
          <w:szCs w:val="18"/>
        </w:rPr>
        <w:t>odluči da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dijete smjesti i povjeri njegovo čuvanje i vaspitanje drugom licu ili ustanovi, ako je to neophodno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radi zaštite najboljeg interesa djeteta). Prema PZS, odlučivanje o odvojenom životu djeteta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roditelja/roditeljȃ rezervisano je isključivo za sud, osim kada je dijete navrš ilo 15 godina života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kada je sposobno za rasuđivanje, jer tada može odlučiti sa kojim će roditeljem živjeti (vid. čl. 60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st. 2- 4 ).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>Čl. 140 st. 1 PZ FBiH, čl. 123 st. 1 PZ BD, čl. 60 st. 2 PZS.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104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situaciji kada to zahtijevaju opravdani interesi roditelja</w:t>
      </w:r>
      <w:r>
        <w:rPr>
          <w:rFonts w:ascii="TimesNewRoman" w:hAnsi="TimesNewRoman" w:cs="TimesNewRoman"/>
          <w:sz w:val="14"/>
          <w:szCs w:val="14"/>
        </w:rPr>
        <w:t>28</w:t>
      </w:r>
      <w:r>
        <w:rPr>
          <w:rFonts w:ascii="TimesNewRoman" w:hAnsi="TimesNewRoman" w:cs="TimesNewRoman"/>
        </w:rPr>
        <w:t>. Dakle, analizirano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rješenje u pozitivnom pravu RS u koliziji je sa Konvencijom.</w:t>
      </w:r>
      <w:r>
        <w:rPr>
          <w:rFonts w:ascii="TimesNewRoman" w:hAnsi="TimesNewRoman" w:cs="TimesNewRoman"/>
          <w:sz w:val="14"/>
          <w:szCs w:val="14"/>
        </w:rPr>
        <w:t>29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ovaj način se, u prvom redu, relativizuje obaveza roditelja da štite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svoju maloljetnu djecu, odnosno dužnost roditelja da se brinu o njihovom životu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zdravlju. S druge strane, neopravdano se uspostavlja jednakost između roditelja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djece u pogledu legitimacije njihovih interesa, i dozvoljava se disolucija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koncepta zajedničkog života roditelja i njihove djece i kada to ne zahtijeva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najbolji interes djeteta. Drugim riječima, redukovanjem imperativnosti pravila 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pomenutim dužnostima roditelja, umanjuje se efikasnost zaštite najboljeg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interesa djeteta. Ovakav pristup uređenju razmatranog problema za pravno finale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imati situaciju da se interes djeteta pretpostavlja interesu roditelja, ako 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potonji opravdan. Proizlazi da se o opravdanosti interesa roditelja može govoriti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prvenstveno sa stanovišta onih okolnosti koje ga se lično tiču i koje ne moraju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biti nužno vezane za njegovo maloljetno dijete. Suprotno ovome, interes djeteta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posmatra se prevashodno kroz optiku njegovog odnosa prema roditeljima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zavisi od subjektivnih i objektivnih okolnosti koje se vezuju za roditelja i dijete.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tome, primjenom analizirane zakonske odredbe, moguće je da “vanjske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okolnosti” - one koje svoj uzrok i posljedice nemaju u roditeljskopravnom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odnosu - opravdaju odluku o odvojenom životu roditelja i djeteta. No, i pored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ovakvog zakonskog rješenja, smatramo da se mogu izbjeći nepovoljne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posljedice po zaštitu interesa djeteta. Imajući u vidu gore citirane odredbe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Ustava BiH, nema sumnje da Konvencija predstavlja dio unutrašnjeg pravnog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poretka i da može direktno da se primjenjuje, u ovom slučaju odredbe čl. 9 st. 1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Konvencije.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4. Odvojeni život roditelja i najbolji interes djeteta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Budući da su roditelji ravnopravni u vršenju roditeljskog prava i da ga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vrše sporazumno, ostvarivanje prava djeteta da živi sa svojim roditeljima u stvari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predstavlja osnov za njegov pravilan i potpun razvoj, čime se omogućuje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izvršavanje dužnosti i vršenje prava oba roditelja kontinuirano.</w:t>
      </w:r>
      <w:r>
        <w:rPr>
          <w:rFonts w:ascii="TimesNewRoman" w:hAnsi="TimesNewRoman" w:cs="TimesNewRoman"/>
          <w:sz w:val="14"/>
          <w:szCs w:val="14"/>
        </w:rPr>
        <w:t xml:space="preserve">30 </w:t>
      </w:r>
      <w:r>
        <w:rPr>
          <w:rFonts w:ascii="TimesNewRoman" w:hAnsi="TimesNewRoman" w:cs="TimesNewRoman"/>
        </w:rPr>
        <w:t>Međutim,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slučaju razvoda ili poništenja braka, odnosno u slučaju raskida zajednice života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supružnika ili vanbračnih partnera</w:t>
      </w:r>
      <w:r>
        <w:rPr>
          <w:rFonts w:ascii="TimesNewRoman" w:hAnsi="TimesNewRoman" w:cs="TimesNewRoman"/>
          <w:sz w:val="14"/>
          <w:szCs w:val="14"/>
        </w:rPr>
        <w:t>31</w:t>
      </w:r>
      <w:r>
        <w:rPr>
          <w:rFonts w:ascii="TimesNewRoman" w:hAnsi="TimesNewRoman" w:cs="TimesNewRoman"/>
        </w:rPr>
        <w:t>, dijete živi sa jednim od roditelja što ima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odlučujuće implikacije u pogledu vršenja roditeljskog prava.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28</w:t>
      </w:r>
      <w:r>
        <w:rPr>
          <w:rFonts w:ascii="TimesNewRoman" w:hAnsi="TimesNewRoman" w:cs="TimesNewRoman"/>
          <w:sz w:val="18"/>
          <w:szCs w:val="18"/>
        </w:rPr>
        <w:t>Vid. čl. 81 st. 3 PZ RS. U porodičnim zakonodavstvima FBiH, odnosno BD djeca mogu živjeti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odvojeno od svojih roditelja samo iz razloga koji se tiču zaštite ličnosti i interesa djeteta: zaštita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najboljeg interesa djeteta, ugrožavanje interesa djeteta i u većoj mjeri zanemarivanje podizanja,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vaspitanja i obrazovanja djeteta ili nesprečavanje drugog roditelja ili člana porodične zajednice da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 na opisani način ponaša prema djetetu, ili ako je kod djeteta došlo do većeg poremećaja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vaspitanju (čl. čl. 147 st. 1 i 153 st. 1 PZ FBiH, odnosno čl.135 st. 1 i čl. 130 st. 1 PZ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>Upor. čl. 81 st. 3 PZ RS i čl. 3 st. 1 i čl. 9 st. 1 Konvencije.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Vid. čl. 79 st. 1 i čl. 81 st. 1 - 2 PZ RS; čl. 124 st. 2, čl. 130, čl. 134 i čl. 141 st. 1 PZ FBiH; čl.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107 st. 2, čl. 113, čl. 117 i čl. 124 st. 1 PZ BD.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>Sa ovom situacijom, u smislu njenih pravnih dejstava u pogledu odnosa djeteta i roditelja,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izjednačavamo slučaj kada roditelji vanbračnog djeteta nisu nikad niti uspostavili zajednicu života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– vanbračnu zajednicu.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105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roditelji maloljetnog djeteta žive odvojeno, roditeljsko pravo vrši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 sa kojim dijete živi.</w:t>
      </w:r>
      <w:r>
        <w:rPr>
          <w:rFonts w:ascii="TimesNewRoman" w:hAnsi="TimesNewRoman" w:cs="TimesNewRoman"/>
          <w:sz w:val="14"/>
          <w:szCs w:val="14"/>
        </w:rPr>
        <w:t xml:space="preserve">32 </w:t>
      </w:r>
      <w:r>
        <w:rPr>
          <w:rFonts w:ascii="TimesNewRoman" w:hAnsi="TimesNewRoman" w:cs="TimesNewRoman"/>
        </w:rPr>
        <w:t>Analizirajući ovo rješenje uočavamo dva važna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problema koja svakako utiču na ostvarivanje i zaštitu interesa djeteta. Za razliku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porodičnog zakonodavstva FBiH, kojim je predviđeno da sud uvijek donosi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odluku sa kojim će roditeljem dijete živjeti (uvažavajući sporazum roditelja, ako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u skladu sa najboljim interesom djeteta)</w:t>
      </w:r>
      <w:r>
        <w:rPr>
          <w:rFonts w:ascii="TimesNewRoman" w:hAnsi="TimesNewRoman" w:cs="TimesNewRoman"/>
          <w:sz w:val="14"/>
          <w:szCs w:val="14"/>
        </w:rPr>
        <w:t>33</w:t>
      </w:r>
      <w:r>
        <w:rPr>
          <w:rFonts w:ascii="TimesNewRoman" w:hAnsi="TimesNewRoman" w:cs="TimesNewRoman"/>
        </w:rPr>
        <w:t>, u pozitivnom pravu RS ovo pitanje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nije uređenona ovakav način. Naime, tumačenjem odredaba čl. 85, 86 i 88 PZ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RS, proizlazi da o ovom pitanju mogu odlučiti, prije svih, sami roditelji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sporazumijevajući se, dakle,sa kim će od njih živjeti njihovo maloljetno dijete, 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pri tom njihova odluka odnosno sporazum ne prolazi ocjenu opravdanosti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usaglašenosti sa najboljim interesom djeteta.Dakle, ako među roditeljima nema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nesporazuma ove vrste, ili drugim riječima, ako niko od njih ne zahtijeva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odlučivanje nadležnog organa vlasti, dijete će živjeti sa jednim roditeljem (sa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čim je saglasan drugi roditelj).Tek u slučaju neslaganja roditelja odlučiće organ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starateljstva.</w:t>
      </w:r>
      <w:r>
        <w:rPr>
          <w:rFonts w:ascii="TimesNewRoman" w:hAnsi="TimesNewRoman" w:cs="TimesNewRoman"/>
          <w:sz w:val="14"/>
          <w:szCs w:val="14"/>
        </w:rPr>
        <w:t>34</w:t>
      </w:r>
      <w:r>
        <w:rPr>
          <w:rFonts w:ascii="TimesNewRoman" w:hAnsi="TimesNewRoman" w:cs="TimesNewRoman"/>
        </w:rPr>
        <w:t>Pored organa starateljstva, o ovom važnom pitanju može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odlučivati i sud. Nadležnost suda ustanovljava se, ipak, samo u slučajevima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postojanja bračnog spora - brakorazvodnog postupka i postupka za poništenje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braka.</w:t>
      </w:r>
      <w:r>
        <w:rPr>
          <w:rFonts w:ascii="TimesNewRoman" w:hAnsi="TimesNewRoman" w:cs="TimesNewRoman"/>
          <w:sz w:val="14"/>
          <w:szCs w:val="14"/>
        </w:rPr>
        <w:t>35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ovoj analizi pažnju zaslužuje još jedno pitanje– stav djeteta, odnosno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njegove želje u pogledu budućeg zajedničkog života sa jednim od roditelja.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porodičnom pravu RS, nadležni organ (sud, odnosno organ starateljstva)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obavezan je da uzme u obzir želje djeteta ako je ono sposobno da ih izrazi.</w:t>
      </w:r>
      <w:r>
        <w:rPr>
          <w:rFonts w:ascii="TimesNewRoman" w:hAnsi="TimesNewRoman" w:cs="TimesNewRoman"/>
          <w:sz w:val="14"/>
          <w:szCs w:val="14"/>
        </w:rPr>
        <w:t>36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Dakle, ne određuje se starosna granica da bi volja djeteta bila pravno relevantna,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ali ipak ona nije odlučujuća, već predstavlja činjenicu koju će zajedno sa ostalim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okolnostima u obzir uzeti organ koji donosi odluku o povjeravanju djeteta na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zaštitu i vaspitanje.</w:t>
      </w:r>
      <w:r>
        <w:rPr>
          <w:rFonts w:ascii="TimesNewRoman" w:hAnsi="TimesNewRoman" w:cs="TimesNewRoman"/>
          <w:sz w:val="14"/>
          <w:szCs w:val="14"/>
        </w:rPr>
        <w:t xml:space="preserve">37 </w:t>
      </w:r>
      <w:r>
        <w:rPr>
          <w:rFonts w:ascii="TimesNewRoman" w:hAnsi="TimesNewRoman" w:cs="TimesNewRoman"/>
        </w:rPr>
        <w:t>U porodičnom pravu FBiH, odnosno BD propisano je da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nadležni organ u svim postupcima u kojima se odlučuje o roditeljskom staranju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Čl. 86 st. 2 PZ RS, čl. 142 st. 1 PZ FBiH, čl. 125 st. 1 PZ BD. U zakonskom tekstu upotrebljava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 formulacija “roditelj kod koga dijete živi”. Iako ovakva formualcija suštinski, pa i u smislu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primjene ove norme, ne dovodi u pitanje ostvarivanje i zaštitu ovog prava djeteta, smatramo da 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stilski korektno i prihvatljivije konstatovati da je riječ o “roditelju sa kojim dijete živi”, jer 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naglasak na zajedničkom životu, a ne na određivanju mjestu gdje dijete živi (vid. čl. 84 st. 2 PZ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RS).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33</w:t>
      </w:r>
      <w:r>
        <w:rPr>
          <w:rFonts w:ascii="TimesNewRoman" w:hAnsi="TimesNewRoman" w:cs="TimesNewRoman"/>
          <w:sz w:val="18"/>
          <w:szCs w:val="18"/>
        </w:rPr>
        <w:t>Čl. 142 st. 2 i 7 i čl. 304 st. 1 PZ FBiH.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" w:hAnsi="TimesNewRoman" w:cs="TimesNewRoman"/>
          <w:sz w:val="18"/>
          <w:szCs w:val="18"/>
        </w:rPr>
        <w:t>U čl. 85 st. 2 PZ RS propisano je: “U slučaju neslaganja roditelja o vršenju roditeljskog prava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odlučuje organ starateljstva”. Neslaganje roditelja u pogledu pitanja sa kojim će od njih živjeti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njihovo maloljetno dijete nesumnjivo je obuhvaćeno “neslaganjem roditelja o vršenju roditeljskog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prava”. Isto vrijedi i za PZ BD, osim što se umjesto termina “neslaganje” koristi termin “spor”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(124 st. 3 PZ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35</w:t>
      </w:r>
      <w:r>
        <w:rPr>
          <w:rFonts w:ascii="TimesNewRoman" w:hAnsi="TimesNewRoman" w:cs="TimesNewRoman"/>
          <w:sz w:val="18"/>
          <w:szCs w:val="18"/>
        </w:rPr>
        <w:t>Čl. 86 st. 3 i 88 PZ RS. Isto tako, sud će biti nadležan i kada je riječ o zahtjevu za drugačiju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odluku u odnosu na ranije donesenu odluku suda o povjeravanju djece na zaštitu i vaspitanje, ako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to zahtijevaju promijenje prilike (čl. 89 st. 1 PZ RS, odnosno čl. 126 PZ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36 </w:t>
      </w:r>
      <w:r>
        <w:rPr>
          <w:rFonts w:ascii="TimesNewRoman" w:hAnsi="TimesNewRoman" w:cs="TimesNewRoman"/>
          <w:sz w:val="18"/>
          <w:szCs w:val="18"/>
        </w:rPr>
        <w:t>Čl. 92 st. 1 PZ RS. U čl. 6 Nacrta predviđeno je da dijete ima pravo: na izražavanje i uvažavanje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vlastitog mišljenja; da dobije sva obavještenja potrebna za formiranje vlastitog mišljenja; da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mišljenju djeteta mora posvetiti dužna pažnja; da dijete sa navršenih 10 godine može izraziti svoje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mišljenje u svakom postupku koje se tiče njegovih prava; i sl.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>37</w:t>
      </w:r>
      <w:r>
        <w:rPr>
          <w:rFonts w:ascii="TimesNewRoman" w:hAnsi="TimesNewRoman" w:cs="TimesNewRoman"/>
          <w:sz w:val="18"/>
          <w:szCs w:val="18"/>
        </w:rPr>
        <w:t>Tumačenjem odredbi PZ RS i Konvencije dolazimo do zaključka da zakonodavac u RS ipak nije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sasvim usaglasio citirano zakonsko rješenje sa odredbama čl. 12 Konvencije.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106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povjeravanju čuvanja i vaspitanja djeteta treba djetetu dati potreban savjet,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upoznati gasa svim okolnostima vezanim za odlučivanje i omogućiti mu da s tim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vezi izrazi svoje mišljenje, što predstavlja recepciju standarda utvrđenih u čl.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12 Konvencije.</w:t>
      </w:r>
      <w:r>
        <w:rPr>
          <w:rFonts w:ascii="TimesNewRoman" w:hAnsi="TimesNewRoman" w:cs="TimesNewRoman"/>
          <w:sz w:val="14"/>
          <w:szCs w:val="14"/>
        </w:rPr>
        <w:t>38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5. Najbolji interes djeteta prilikom povjeravanja djeteta trećem licu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ili ustanovi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smislu zaštite prava i interesa djeteta, zakonodavac je posebno uredio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slučajeve kada može doći do odvajanja djeteta od njegovih roditelja. Organ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nadležan je da preduzima potrebne mjere radi zaštite ličnih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imovinskih prava i interesa djeteta.</w:t>
      </w:r>
      <w:r>
        <w:rPr>
          <w:rFonts w:ascii="TimesNewRoman" w:hAnsi="TimesNewRoman" w:cs="TimesNewRoman"/>
          <w:sz w:val="14"/>
          <w:szCs w:val="14"/>
        </w:rPr>
        <w:t>39</w:t>
      </w:r>
      <w:r>
        <w:rPr>
          <w:rFonts w:ascii="TimesNewRoman" w:hAnsi="TimesNewRoman" w:cs="TimesNewRoman"/>
        </w:rPr>
        <w:t>Primjenom standarda najmanjeg posezanja,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 starateljstva vršeći svoje nadležnosti prethodno preduzima preventivne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mjere i mjere nadzora (mjere stalnog nadzora nad vršenjem roditeljskog prava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mjere pojačanog nadzora nad djetetom).</w:t>
      </w:r>
      <w:r>
        <w:rPr>
          <w:rFonts w:ascii="TimesNewRoman" w:hAnsi="TimesNewRoman" w:cs="TimesNewRoman"/>
          <w:sz w:val="14"/>
          <w:szCs w:val="14"/>
        </w:rPr>
        <w:t>40</w:t>
      </w:r>
      <w:r>
        <w:rPr>
          <w:rFonts w:ascii="TimesNewRoman" w:hAnsi="TimesNewRoman" w:cs="TimesNewRoman"/>
        </w:rPr>
        <w:t>Međutim, ukoliko se ove mjere pokažu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neefikasnim ili u slučaju dasu ispunjeni zakonom propisani uslovi, organ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može dijete povjeriti drugom roditelju, trećem licu ili odgovarajućoj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ustanovi, ako ne postoji sudska odluka o povjeravanju djeteta.</w:t>
      </w:r>
      <w:r>
        <w:rPr>
          <w:rFonts w:ascii="TimesNewRoman" w:hAnsi="TimesNewRoman" w:cs="TimesNewRoman"/>
          <w:sz w:val="14"/>
          <w:szCs w:val="14"/>
        </w:rPr>
        <w:t xml:space="preserve">41 </w:t>
      </w:r>
      <w:r>
        <w:rPr>
          <w:rFonts w:ascii="TimesNewRoman" w:hAnsi="TimesNewRoman" w:cs="TimesNewRoman"/>
        </w:rPr>
        <w:t>Riječ je o mjeri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kojom se vrši odvajanje djeteta od roditelja ili roditeljȃ. U porodičnom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zakonodavstvu RS ova mjera označava se kao “oduzimanje djeteta” i povjerena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je u nadležnost organu starateljstva, ako o tome nije prethodno odlučivao sud.</w:t>
      </w:r>
      <w:r>
        <w:rPr>
          <w:rFonts w:ascii="TimesNewRoman" w:hAnsi="TimesNewRoman" w:cs="TimesNewRoman"/>
          <w:sz w:val="14"/>
          <w:szCs w:val="14"/>
        </w:rPr>
        <w:t>42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može dijete povjeriti na zaštitu i vaspitanje drugom licu kada to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zahtijevaju interesi djeteta, odlučujući u bračnom sporu o poništenju ili razvodu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braka, ili odlučujući nakon okončanja bračnog spora, ako to zahtijevaju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promijenjene prilike.</w:t>
      </w:r>
      <w:r>
        <w:rPr>
          <w:rFonts w:ascii="TimesNewRoman" w:hAnsi="TimesNewRoman" w:cs="TimesNewRoman"/>
          <w:sz w:val="14"/>
          <w:szCs w:val="14"/>
        </w:rPr>
        <w:t xml:space="preserve">43 </w:t>
      </w:r>
      <w:r>
        <w:rPr>
          <w:rFonts w:ascii="TimesNewRoman" w:hAnsi="TimesNewRoman" w:cs="TimesNewRoman"/>
        </w:rPr>
        <w:t>Dakle, sud je, kao i organ starateljstva, temeljem odredbe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stava 2 čl. 90 PZ RS snabdjeven ovlašćenjem da donese odluku o povjeravanju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trećem licu kada to zahtijevaju interesi djeteta, a da pri tome nije nužno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su isti ugroženi od strane njegovih roditelja. Imajući u vidu dualistički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koncept - u smislu nadležnosti organa za donošenje ove odluke, te zakonsku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terminologiju, nesumnjivo je da je zakonodavac u RS preuzeo ova rješenja iz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ranije važećeg zakonskog propisa.</w:t>
      </w:r>
      <w:r>
        <w:rPr>
          <w:rFonts w:ascii="TimesNewRoman" w:hAnsi="TimesNewRoman" w:cs="TimesNewRoman"/>
          <w:sz w:val="14"/>
          <w:szCs w:val="14"/>
        </w:rPr>
        <w:t xml:space="preserve">44 </w:t>
      </w:r>
      <w:r>
        <w:rPr>
          <w:rFonts w:ascii="TimesNewRoman" w:hAnsi="TimesNewRoman" w:cs="TimesNewRoman"/>
        </w:rPr>
        <w:t>U zakonodavstvu FBiH organu starateljstva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nadležnost se daju blaže i preventivne mjere, odnosno generalno ovlašćenje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smislu zaštite prava i najboljeg interesa djeteta, dok su posebno propisane,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strožije mjere, koje za posljedicu imaju odvajanje djeteta od roditelja, povjerene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38</w:t>
      </w:r>
      <w:r>
        <w:rPr>
          <w:rFonts w:ascii="TimesNewRoman" w:hAnsi="TimesNewRoman" w:cs="TimesNewRoman"/>
          <w:sz w:val="18"/>
          <w:szCs w:val="18"/>
        </w:rPr>
        <w:t>Čl. 149 st. 1 PZ FBiH, odnosno čl. 132 st. 1 PZ BD.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39 </w:t>
      </w:r>
      <w:r>
        <w:rPr>
          <w:rFonts w:ascii="TimesNewRoman" w:hAnsi="TimesNewRoman" w:cs="TimesNewRoman"/>
          <w:sz w:val="18"/>
          <w:szCs w:val="18"/>
        </w:rPr>
        <w:t>Čl. 94 PZ RS, čl. 150 st. 1 PZ FBiH, čl. 133 st. 1 PZ BD.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40 </w:t>
      </w:r>
      <w:r>
        <w:rPr>
          <w:rFonts w:ascii="TimesNewRoman" w:hAnsi="TimesNewRoman" w:cs="TimesNewRoman"/>
          <w:sz w:val="18"/>
          <w:szCs w:val="18"/>
        </w:rPr>
        <w:t>Čl. 95 - 96, čl. 97 st. 2, čl. 98 - 99 i čl. 102 PZ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41</w:t>
      </w:r>
      <w:r>
        <w:rPr>
          <w:rFonts w:ascii="TimesNewRoman" w:hAnsi="TimesNewRoman" w:cs="TimesNewRoman"/>
          <w:sz w:val="18"/>
          <w:szCs w:val="18"/>
        </w:rPr>
        <w:t>Čl. 97 st. 1 PZ RS. Prema odredbama PZ FBiH i PZ BD, organ starateljstva može na zahtjev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jednog ili oba roditelja ili po službenoj dužnosti odlučiti o smještaju djeteta i povjeravanju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njegovog čuvanja i vaspitanja drugom licu ili ustanovi (čl. 147 st. 1 PZ FBiH, čl.130 st. 1 PZ BD);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odnosno, u slučaju kada su roditelji nesposobni ili spriječeni da se staraju o djetetu, organ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starateljstva će odlučiti o smještaju djeteta u drugu porodicu ili ustanovu (čl. 125 st. 3 PZ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42 </w:t>
      </w:r>
      <w:r>
        <w:rPr>
          <w:rFonts w:ascii="TimesNewRoman" w:hAnsi="TimesNewRoman" w:cs="TimesNewRoman"/>
          <w:sz w:val="18"/>
          <w:szCs w:val="18"/>
        </w:rPr>
        <w:t>Čl. 97 st. 1 PZ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43</w:t>
      </w:r>
      <w:r>
        <w:rPr>
          <w:rFonts w:ascii="TimesNewRoman" w:hAnsi="TimesNewRoman" w:cs="TimesNewRoman"/>
          <w:sz w:val="18"/>
          <w:szCs w:val="18"/>
        </w:rPr>
        <w:t>Vid. čl. 90 u vezi sa čl. 88 i čl. 89 st. 1 PZ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44 </w:t>
      </w:r>
      <w:r>
        <w:rPr>
          <w:rFonts w:ascii="TimesNewRoman" w:hAnsi="TimesNewRoman" w:cs="TimesNewRoman"/>
          <w:sz w:val="18"/>
          <w:szCs w:val="18"/>
        </w:rPr>
        <w:t>Čl. 90, 92 i čl. 97 st. 1 PZ RS sa čl. 93, 95 i 100 Porodičnog zakona (Službeni list SRBiH, br.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21/79 – dalje: PZ SRBiH).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107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sudu.</w:t>
      </w:r>
      <w:r>
        <w:rPr>
          <w:rFonts w:ascii="TimesNewRoman" w:hAnsi="TimesNewRoman" w:cs="TimesNewRoman"/>
          <w:sz w:val="14"/>
          <w:szCs w:val="14"/>
        </w:rPr>
        <w:t xml:space="preserve">45 </w:t>
      </w:r>
      <w:r>
        <w:rPr>
          <w:rFonts w:ascii="TimesNewRoman" w:hAnsi="TimesNewRoman" w:cs="TimesNewRoman"/>
        </w:rPr>
        <w:t>Isto vrijedi i za porodično pravo u BD. Naime, odluci suda 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povjeravanju djeteta na čuvanje i vaspitanje drugom licu ili ustanovi prethodi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oduzimanje roditelju prava da živi sa djetetom u vanparničnom postupku.</w:t>
      </w:r>
      <w:r>
        <w:rPr>
          <w:rFonts w:ascii="TimesNewRoman" w:hAnsi="TimesNewRoman" w:cs="TimesNewRoman"/>
          <w:sz w:val="14"/>
          <w:szCs w:val="14"/>
        </w:rPr>
        <w:t>46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Povjeravanje djeteta na zaštitu i vaspitanje trećem licu ili ustanovi mogu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izvršiti i sami roditelji, ako to zahtijevaju interesi djeteta i ako je to prethodno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odobrio organ starateljstva.</w:t>
      </w:r>
      <w:r>
        <w:rPr>
          <w:rFonts w:ascii="TimesNewRoman" w:hAnsi="TimesNewRoman" w:cs="TimesNewRoman"/>
          <w:sz w:val="14"/>
          <w:szCs w:val="14"/>
        </w:rPr>
        <w:t>47</w:t>
      </w:r>
      <w:r>
        <w:rPr>
          <w:rFonts w:ascii="TimesNewRoman" w:hAnsi="TimesNewRoman" w:cs="TimesNewRoman"/>
        </w:rPr>
        <w:t>Istina, autonomija volje roditelja u ovom slučaju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nije suverena i ograničena je dozvolom organa starateljstva</w:t>
      </w:r>
      <w:r>
        <w:rPr>
          <w:rFonts w:ascii="TimesNewRoman" w:hAnsi="TimesNewRoman" w:cs="TimesNewRoman"/>
          <w:sz w:val="14"/>
          <w:szCs w:val="14"/>
        </w:rPr>
        <w:t xml:space="preserve">48 </w:t>
      </w:r>
      <w:r>
        <w:rPr>
          <w:rFonts w:ascii="TimesNewRoman" w:hAnsi="TimesNewRoman" w:cs="TimesNewRoman"/>
        </w:rPr>
        <w:t>- koji bi u smislu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zaštitnika interesa djeteta trebao da spriječi donošenje štetne odluke i nastupanje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dijete nepovoljnog pravnog finala, ali je interesantno da se procijena interesa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prepušta roditeljima, što nije u saglasnosti sa Konvencijom, u kojoj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ističe da o odvajanju djeteta od roditelja “odlučuje nadležni organ” i “na osnovu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sudskog uvida”.</w:t>
      </w:r>
      <w:r>
        <w:rPr>
          <w:rFonts w:ascii="TimesNewRoman" w:hAnsi="TimesNewRoman" w:cs="TimesNewRoman"/>
          <w:sz w:val="14"/>
          <w:szCs w:val="14"/>
        </w:rPr>
        <w:t>49</w:t>
      </w:r>
      <w:r>
        <w:rPr>
          <w:rFonts w:ascii="TimesNewRoman" w:hAnsi="TimesNewRoman" w:cs="TimesNewRoman"/>
        </w:rPr>
        <w:t>Isto tako, odredbamaPZ RS propisano je da će u slučaju kada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roditelji odlaze na privremeni rad u inostranstvo (ili onaj roditelj sa kojim dijete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živi) i sa sobom ne vode dijete, ono biti povjereno na zaštitu i vaspitanje drugom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licu ili odgovarajućoj ustanovi, ako se sa tim organ starateljstva prethodno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saglasi.</w:t>
      </w:r>
      <w:r>
        <w:rPr>
          <w:rFonts w:ascii="TimesNewRoman" w:hAnsi="TimesNewRoman" w:cs="TimesNewRoman"/>
          <w:sz w:val="14"/>
          <w:szCs w:val="14"/>
        </w:rPr>
        <w:t xml:space="preserve">50 </w:t>
      </w:r>
      <w:r>
        <w:rPr>
          <w:rFonts w:ascii="TimesNewRoman" w:hAnsi="TimesNewRoman" w:cs="TimesNewRoman"/>
        </w:rPr>
        <w:t>Iako napori roditelja da svojim radom obezbijede sredstva za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izdržavanje djeteta i porodice predstavljaju ponašanje u cilju ispunjenja ne samo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moralnih, već i pravnih dužnosti i zaslužuju pohvalu, smatramo da se interesi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ne smiju pretpostaviti interesima porodice. U ovom slučaju izvršena 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potpuna objektivizacija kriterijuma za odvajanje djece od roditelja – odlazak na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privremeni rad u inostranstvo i nevođenje djece.Ovde se ne radi o postojanju ili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procjeni nečijeg interesa kao kriterijuma (interes djeteta ili interes roditelja), već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zakonodavac ovakvom regulacijom odnosa podrazumijeva da se radno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angažovanje roditelja, pogotovo u inostranstvu, ne može drugačije cijeniti nego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interes kako roditelja i djece, odnosno kao interes porodice, čime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neuvjerljivo pribavlja moralno-pravni legitimitet razmatranom pravilu.Posebno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intersantan uslov da se rad odvija u inostranstvu, što govori o društvenom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kontekstu i uopšte o relativno drugačijem odnosu prema regulativi odnosa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roditelja i djece u vrijeme kreiranja ovog pravila.</w:t>
      </w:r>
      <w:r>
        <w:rPr>
          <w:rFonts w:ascii="TimesNewRoman" w:hAnsi="TimesNewRoman" w:cs="TimesNewRoman"/>
          <w:sz w:val="14"/>
          <w:szCs w:val="14"/>
        </w:rPr>
        <w:t>51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45</w:t>
      </w:r>
      <w:r>
        <w:rPr>
          <w:rFonts w:ascii="TimesNewRoman" w:hAnsi="TimesNewRoman" w:cs="TimesNewRoman"/>
          <w:sz w:val="18"/>
          <w:szCs w:val="18"/>
        </w:rPr>
        <w:t>Bubić,S; Traljić. N,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Roditeljsko i starateljsko pravo</w:t>
      </w:r>
      <w:r>
        <w:rPr>
          <w:rFonts w:ascii="TimesNewRoman" w:hAnsi="TimesNewRoman" w:cs="TimesNewRoman"/>
          <w:sz w:val="18"/>
          <w:szCs w:val="18"/>
        </w:rPr>
        <w:t>, Pravni fakultet Univerziteta u Sarajevu,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Sarajevo, 2007, str. 194.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46 </w:t>
      </w:r>
      <w:r>
        <w:rPr>
          <w:rFonts w:ascii="TimesNewRoman" w:hAnsi="TimesNewRoman" w:cs="TimesNewRoman"/>
          <w:sz w:val="18"/>
          <w:szCs w:val="18"/>
        </w:rPr>
        <w:t>Čl. 153 st. 1 i čl. 350 st. 1 PZ FBiH, čl. 135 st. 1 PZ BD.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47 </w:t>
      </w:r>
      <w:r>
        <w:rPr>
          <w:rFonts w:ascii="TimesNewRoman" w:hAnsi="TimesNewRoman" w:cs="TimesNewRoman"/>
          <w:sz w:val="18"/>
          <w:szCs w:val="18"/>
        </w:rPr>
        <w:t>Čl. 87 st. 1 PZ RS. U zakonodavstvima FBiH i BD prihvaćeno je drugačije rješenje. Propisano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je da roditelji (ili roditelj koji se sam stara o djetetu) privremeno mogu povjeriti dijete drugom licu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koje ispunjava uslove za izbor staraoca ili ustanovi. Dakle, intencija zakonodavca je da se ovo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pravo roditelja koristi samo privremeno, što svakako predstavlja kvalitet u citiranom rješenju.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Međutim, za razliku od PZ RS, ne predviđa se interes djeteta kao kriterijum na osnovu kojeg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roditelji mogu donijeti takvu odluku, odnosno temeljem kojeg organ starateljstva može procijeniti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li je opravdano dati ili uskratiti saglasnost za pomenutu odluku organa starateljstva. Upor. čl.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146 st. 1 PZ FBiH, čl. 129 st. 1 PZ BD.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48 </w:t>
      </w:r>
      <w:r>
        <w:rPr>
          <w:rFonts w:ascii="TimesNewRoman" w:hAnsi="TimesNewRoman" w:cs="TimesNewRoman"/>
          <w:sz w:val="18"/>
          <w:szCs w:val="18"/>
        </w:rPr>
        <w:t>U odredbama PZ RS upotrebljava se sintagma „prethodno odobrenje organa starateljstva“, koja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nije pravno-logički ispravna. Prema opštim pravilima, saglasnost trećeg lica ili nadležnog organa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 punovažnost pravnog posla može biti prethodna i tada se naziva dozvola, ili naknadna kada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naziva odobrenje. Prema tome, konstrukcija „prethodno odobrenje“ nije najsrećnije rješenje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svakako da zaslužuje korekciju. Vid. čl. 87 st. 1 – 2 PZ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49</w:t>
      </w:r>
      <w:r>
        <w:rPr>
          <w:rFonts w:ascii="TimesNewRoman" w:hAnsi="TimesNewRoman" w:cs="TimesNewRoman"/>
          <w:sz w:val="18"/>
          <w:szCs w:val="18"/>
        </w:rPr>
        <w:t>Vid. čl. 9 st. 1 Konvencije.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50 </w:t>
      </w:r>
      <w:r>
        <w:rPr>
          <w:rFonts w:ascii="TimesNewRoman" w:hAnsi="TimesNewRoman" w:cs="TimesNewRoman"/>
          <w:sz w:val="18"/>
          <w:szCs w:val="18"/>
        </w:rPr>
        <w:t>Čl. 87 st. 2 PZ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51 </w:t>
      </w:r>
      <w:r>
        <w:rPr>
          <w:rFonts w:ascii="TimesNewRoman" w:hAnsi="TimesNewRoman" w:cs="TimesNewRoman"/>
          <w:sz w:val="18"/>
          <w:szCs w:val="18"/>
        </w:rPr>
        <w:t>Ova norma zadržana je iz PZ SRBiH. Upor. čl. 87 st. 2 PZ RS i čl. 90 st. 2 PZ SRBiH.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108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Dakle, razlozi zbog kojih se dijete može odvojiti od roditelja ili roditeljȃ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propisani su zakonom, što je nužno zbog pravne sigurnosti, kako sa aspekta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 prava i interesa djeteta, u smislu otklanjanja negativnih posljedica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podizanju i razvoju djeteta, tako i sa stanovšta pravne zaštite prava roditelja,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budući da je riječ o najstrožijoj roditeljskopravnoj sankciji poslije oduzimanja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roditeljskog prava. Kada se ustanovljava nadležnost suda da odlučuje o ovom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pitanju, onda se kao razlog i kriterijum predviđa interes djeteta.</w:t>
      </w:r>
      <w:r>
        <w:rPr>
          <w:rFonts w:ascii="TimesNewRoman" w:hAnsi="TimesNewRoman" w:cs="TimesNewRoman"/>
          <w:sz w:val="14"/>
          <w:szCs w:val="14"/>
        </w:rPr>
        <w:t>52</w:t>
      </w:r>
      <w:r>
        <w:rPr>
          <w:rFonts w:ascii="TimesNewRoman" w:hAnsi="TimesNewRoman" w:cs="TimesNewRoman"/>
        </w:rPr>
        <w:t>Međutim,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kada,u vršenju nadzora nad vršenjem roditeljskog prava,o povjeravanju djeteta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drugom licu ili ustanovi odlučuje organ starateljstva, zakonodavac zauzima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drugačiji pristup.Riječ je o zlostavljanju djeteta, zanemarivanju brige o djetetu,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zanemarivanju vaspitanja djeteta ili poremećaja u vaspitanju djeteta, kao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razlozima zbog kojih organ starateljstva može postupiti na prethodno opisani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način.</w:t>
      </w:r>
      <w:r>
        <w:rPr>
          <w:rFonts w:ascii="TimesNewRoman" w:hAnsi="TimesNewRoman" w:cs="TimesNewRoman"/>
          <w:sz w:val="14"/>
          <w:szCs w:val="14"/>
        </w:rPr>
        <w:t xml:space="preserve">53 </w:t>
      </w:r>
      <w:r>
        <w:rPr>
          <w:rFonts w:ascii="TimesNewRoman" w:hAnsi="TimesNewRoman" w:cs="TimesNewRoman"/>
        </w:rPr>
        <w:t>Naglasak je, dakle, na zanemarivanju djeteta</w:t>
      </w:r>
      <w:r>
        <w:rPr>
          <w:rFonts w:ascii="TimesNewRoman" w:hAnsi="TimesNewRoman" w:cs="TimesNewRoman"/>
          <w:sz w:val="14"/>
          <w:szCs w:val="14"/>
        </w:rPr>
        <w:t>54</w:t>
      </w:r>
      <w:r>
        <w:rPr>
          <w:rFonts w:ascii="TimesNewRoman" w:hAnsi="TimesNewRoman" w:cs="TimesNewRoman"/>
        </w:rPr>
        <w:t>, odnosno na propustima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vaspitanju djeteta, koji su najčešće subjektivne prirode, ali mogu biti uzrokovani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objektivnim (neskrivljenim) okolnostima na strani roditelja. Međutim,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primjećujemo da zakonodavac u razloge za odvajanje djeteta od roditelja ili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roditeljȃ ubraja i “zlostavljanje djeteta”, a zlostavljanje djeteta je istim zakonom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utvrđeni razlog za oduzimanje roditeljskog prava.</w:t>
      </w:r>
      <w:r>
        <w:rPr>
          <w:rFonts w:ascii="TimesNewRoman" w:hAnsi="TimesNewRoman" w:cs="TimesNewRoman"/>
          <w:sz w:val="14"/>
          <w:szCs w:val="14"/>
        </w:rPr>
        <w:t xml:space="preserve">55 </w:t>
      </w:r>
      <w:r>
        <w:rPr>
          <w:rFonts w:ascii="TimesNewRoman" w:hAnsi="TimesNewRoman" w:cs="TimesNewRoman"/>
        </w:rPr>
        <w:t>S druge strane, sadržaj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pojma “zlostavljanje djeteta” drugačiji je od sadržaja ostalih razloga za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odvajanje djeteta od roditelja ili roditeljȃ, jer utvrđivanje ovakve posljedice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podrazumijeva krivicu roditelja.</w:t>
      </w:r>
      <w:r>
        <w:rPr>
          <w:rFonts w:ascii="TimesNewRoman" w:hAnsi="TimesNewRoman" w:cs="TimesNewRoman"/>
          <w:sz w:val="14"/>
          <w:szCs w:val="14"/>
        </w:rPr>
        <w:t xml:space="preserve">56 </w:t>
      </w:r>
      <w:r>
        <w:rPr>
          <w:rFonts w:ascii="TimesNewRoman" w:hAnsi="TimesNewRoman" w:cs="TimesNewRoman"/>
        </w:rPr>
        <w:t>Imajući u vidu prethodno, evidentno je da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razlozi zbog kojih se može ograničiti pravo djeteta da živi sa svojim roditeljima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nisu sasvim usaglašeni sa mehanizmom zaštite najboljeg interesa djeteta, jer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 odnose uvijek na zaštitu prava i interesa djeteta, već i na opravdane interese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roditelja, a neefikasnosti komentarisanih rješenja svakako doprinosi iupliv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organa starateljstva u smislu njegovih nadležnosti u ograničenju vršenja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roditeljskog prava.</w:t>
      </w:r>
      <w:r>
        <w:rPr>
          <w:rFonts w:ascii="TimesNewRoman" w:hAnsi="TimesNewRoman" w:cs="TimesNewRoman"/>
          <w:sz w:val="14"/>
          <w:szCs w:val="14"/>
        </w:rPr>
        <w:t>57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propisivanju razloga za oduzimanje roditelju prava da živi sa djetetom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porodičnim pravima FBiH i BD zakonodavac je pristupio na drugačiji način,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 praveći greške koje smo prethodno evidentirali u porodičnom zakonodavstvu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RS. Zakonodavac na prvo mjesto postavlja interes djeteta</w:t>
      </w:r>
      <w:r>
        <w:rPr>
          <w:rFonts w:ascii="TimesNewRoman" w:hAnsi="TimesNewRoman" w:cs="TimesNewRoman"/>
          <w:sz w:val="14"/>
          <w:szCs w:val="14"/>
        </w:rPr>
        <w:t xml:space="preserve">58 </w:t>
      </w:r>
      <w:r>
        <w:rPr>
          <w:rFonts w:ascii="TimesNewRoman" w:hAnsi="TimesNewRoman" w:cs="TimesNewRoman"/>
        </w:rPr>
        <w:t>i u većoj mjeri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52 </w:t>
      </w:r>
      <w:r>
        <w:rPr>
          <w:rFonts w:ascii="TimesNewRoman" w:hAnsi="TimesNewRoman" w:cs="TimesNewRoman"/>
          <w:sz w:val="18"/>
          <w:szCs w:val="18"/>
        </w:rPr>
        <w:t>Ista odredba vrijedi i za organ starateljstva kada kao nadležni organ uređuje vršenje roditeljskog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(čl. 90st. 2 PZ RS).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53 </w:t>
      </w:r>
      <w:r>
        <w:rPr>
          <w:rFonts w:ascii="TimesNewRoman" w:hAnsi="TimesNewRoman" w:cs="TimesNewRoman"/>
          <w:sz w:val="18"/>
          <w:szCs w:val="18"/>
        </w:rPr>
        <w:t>Čl. 97 st. 1 PZ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54 </w:t>
      </w:r>
      <w:r>
        <w:rPr>
          <w:rFonts w:ascii="TimesNewRoman" w:hAnsi="TimesNewRoman" w:cs="TimesNewRoman"/>
          <w:sz w:val="18"/>
          <w:szCs w:val="18"/>
        </w:rPr>
        <w:t>Zanemarivanje djeteta u ovom slučaju zahtijeva pažljivu pravnu kvalifikaciju. Naime, da bi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zanemarivanje djeteta bilo razlog za oduzimanje djeteta od roditelja, ono se mora kretati u rasponu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 običnog zanemarivanja do grubog zanemarivanja. U prvom slučaju ima mjesta primjeni mjera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nadzora (stalnog ili pojačanog), dok se u drugom slučaju radi o oduzimanju roditeljskog prava.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Upor. odredbe čl. 96 i 99 sa odredbama čl. 106 st. 1 i 3 PZ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55 </w:t>
      </w:r>
      <w:r>
        <w:rPr>
          <w:rFonts w:ascii="TimesNewRoman" w:hAnsi="TimesNewRoman" w:cs="TimesNewRoman"/>
          <w:sz w:val="18"/>
          <w:szCs w:val="18"/>
        </w:rPr>
        <w:t>Čl. 106 st. 1 PZ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56 </w:t>
      </w:r>
      <w:r>
        <w:rPr>
          <w:rFonts w:ascii="TimesNewRoman" w:hAnsi="TimesNewRoman" w:cs="TimesNewRoman"/>
          <w:sz w:val="18"/>
          <w:szCs w:val="18"/>
        </w:rPr>
        <w:t>Potvrdu potrebe razlikovanja zanemarivanja (zapuštanja) od zlostavljanja djeteta nalazimo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odredbama čl. 207 Krivičnog zakona (Službeni glasnik RS, br. 49/03, 70/06 i 73/10).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57 </w:t>
      </w:r>
      <w:r>
        <w:rPr>
          <w:rFonts w:ascii="TimesNewRoman" w:hAnsi="TimesNewRoman" w:cs="TimesNewRoman"/>
          <w:sz w:val="18"/>
          <w:szCs w:val="18"/>
        </w:rPr>
        <w:t>Vid. čl. 81 st. 3, čl. 87 st. 2, čl. 90 st. 2 i čl. 97 st. 1 PZ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58 </w:t>
      </w:r>
      <w:r>
        <w:rPr>
          <w:rFonts w:ascii="TimesNewRoman" w:hAnsi="TimesNewRoman" w:cs="TimesNewRoman"/>
          <w:sz w:val="18"/>
          <w:szCs w:val="18"/>
        </w:rPr>
        <w:t>Interes djeteta je u prvom planu i kada se predviđa da organ starateljstva može na zahtjev jednog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ili oba roditelja ili po službenoj dužnosti odlučiti o smještaju djeteta i povjeravanju njegovog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čuvanja i vaspitanja drugom licu ili ustanovi. Ovakvu odluku organ starateljstva može donijeti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bez saglasnosti roditelja, ako su ovi odsutni, spriječeni ili nesposobni starati se o djetetu, a nisu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109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zanemarivanje u podizanju, vaspitanju i obrazovanju djeteta. Na ovaj način, ne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da je promovisana uloga i značaj najboljeg inetersa djeteta, nego je široko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postavljena zaštita prava i interesa djeteta. Ovo iz razloga što se pod prednju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situaciju mogu podvesti različiti oblici ponašanja roditelja i istovremeno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efikasno zaštititi prava djeteta. Pored toga, neophodno je da se radi 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zanemarivanju “u većoj mjeri” kako bi bila opravdana primjena ovako stroge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pravne sankcije, što istovremeno upućuje na zaključak da se u blažim oblicima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zanemarivanja, u slučajevima zanemarivanja u manjoj mjeri, primjenju mjere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nadzora. U razloge za oduzimanje roditelju prava na život sa djetetom uvrštavaju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nesprečavanje drugog roditelja ili člana porodice da se ponaša na prethodno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opisani način prema djetetu, odnosno situacija kada je kod djeteta došlo do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većeg poremećaja u vaspitanju. Dakle,roditelj sasvim izvjesno snosi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roditeljskopravne posljedice ne samo u slučaju odgovornosti za vlastito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ponašanje, već i u slučaju pasivnog držanja kada drugi roditelj ili član porodice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ugrožavaju interese i prava djeteta.</w:t>
      </w:r>
      <w:r>
        <w:rPr>
          <w:rFonts w:ascii="TimesNewRoman" w:hAnsi="TimesNewRoman" w:cs="TimesNewRoman"/>
          <w:sz w:val="14"/>
          <w:szCs w:val="14"/>
        </w:rPr>
        <w:t>59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Razmatrajući pitanje nadležnosti organa (suda i organa starateljstva),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smatramo da za razliku od organa starateljstva koji je po svojoj prirodi upravni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 i koji u osnovi postupa primjenjujući pravila upravnog postupka i metode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stručnog socijalnog rada, sud ima veće kompetencije u situacijama kada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ograničava pravo djeteta da živi sa svojim roditeljima, odnosno kada se roditelju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oduzima pravo da živi sa svojim djetetom. S druge strane, sudski postupak pruža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bolje garancije za odlučivanje u navedenim situacijama, jer ipak se radi 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oduzimanju ili ograničenju prava, a ne o mjerama koje se odnose na upravljanje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pravom - način njegovog vršenja. Na kraju, ne i najmanje važno, Konvencijom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propisano da dijete može biti odvojeno od njegovih roditelja, razumije se –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je to u najboljem interesu djeteta, “kada tako nadležni organi na osnovu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sudskog uvida odluče”.</w:t>
      </w:r>
      <w:r>
        <w:rPr>
          <w:rFonts w:ascii="TimesNewRoman" w:hAnsi="TimesNewRoman" w:cs="TimesNewRoman"/>
          <w:sz w:val="14"/>
          <w:szCs w:val="14"/>
        </w:rPr>
        <w:t xml:space="preserve">60 </w:t>
      </w:r>
      <w:r>
        <w:rPr>
          <w:rFonts w:ascii="TimesNewRoman" w:hAnsi="TimesNewRoman" w:cs="TimesNewRoman"/>
        </w:rPr>
        <w:t>Dake, ipak se zahtijeva postupanje suda. To je osnovni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razlog zbog kojeg je Socijalistička Federativna Republika Jugoslavija, prilikom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deponovanja ratifikacionog instrumenta, a u smislu čl. 51 st. 1 Konvencije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stavila rezervu, ističući da “nadležni organi (organi starateljstva) u smislu čl. 9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st. 1 Konvencije mogu donositi odluku o oduzimanju prava roditelja na čuvanje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vaspitanje djeteta bez prethodnog sudskog uvida, u skladu sa unutrašnjim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zakonodavstvom SFRJ”.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povjerili čuvanje i vaspitanje djeteta drugom licu koje ispunjava uslove za staraoca (čl. 147 st. 1-2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PZ FBiH, čl. 130 st. 1-2 PZ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59</w:t>
      </w:r>
      <w:r>
        <w:rPr>
          <w:rFonts w:ascii="TimesNewRoman" w:hAnsi="TimesNewRoman" w:cs="TimesNewRoman"/>
          <w:sz w:val="18"/>
          <w:szCs w:val="18"/>
        </w:rPr>
        <w:t>Vid. čl. 153 st. 1 PZ FBiH, čl. 135 st. 1 PZ BD.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60</w:t>
      </w:r>
      <w:r>
        <w:rPr>
          <w:rFonts w:ascii="TimesNewRoman" w:hAnsi="TimesNewRoman" w:cs="TimesNewRoman"/>
          <w:sz w:val="18"/>
          <w:szCs w:val="18"/>
        </w:rPr>
        <w:t>Čl. 9 st. 1 Konvencije. Takav koncept dosljedno je proveden u porodičnom zakonodavstvu Srbije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(čl. 60 st. 2 PZS).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110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6. Održavanje ličnih odnosa djeteta sa roditeljem sa kojim ne živi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porodičnoj zajednici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Kada roditelji maloljetnog djeteta žive odvojeno, odnosno kada je brak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između njih razveden ili poništen, roditeljsko pravo vrši onaj roditelj sa kojim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dijete živi, odnosno roditelj kojem je dijete povjereno na zaštitu i vaspitanje.</w:t>
      </w:r>
      <w:r>
        <w:rPr>
          <w:rFonts w:ascii="TimesNewRoman" w:hAnsi="TimesNewRoman" w:cs="TimesNewRoman"/>
          <w:sz w:val="14"/>
          <w:szCs w:val="14"/>
        </w:rPr>
        <w:t>61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Međutim, to ne znači da je drugi roditelj, kojem dijete nije povjereno na zaštitu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vaspitanje, lišen svih prava i dužnosti prema djetetu. Potonji roditelj ima pravo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u slučaju neslaganja sa postpukom ili mjerom roditelja koji vrši roditeljsko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o tome obavijesti organ starateljstva, koji o tome odlučuje, odnosno da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zahtijeva izmjenu odluke o povjeravanju djeteta na zaštitu i vaspitanje.</w:t>
      </w:r>
      <w:r>
        <w:rPr>
          <w:rFonts w:ascii="TimesNewRoman" w:hAnsi="TimesNewRoman" w:cs="TimesNewRoman"/>
          <w:sz w:val="14"/>
          <w:szCs w:val="14"/>
        </w:rPr>
        <w:t>62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Posebnu pažnju posvećujemo pravu i dužnosti roditelja, koji ne vrši roditeljsko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pravo, da održava lične odnose sa djetetom.</w:t>
      </w:r>
      <w:r>
        <w:rPr>
          <w:rFonts w:ascii="TimesNewRoman" w:hAnsi="TimesNewRoman" w:cs="TimesNewRoman"/>
          <w:sz w:val="14"/>
          <w:szCs w:val="14"/>
        </w:rPr>
        <w:t>63</w:t>
      </w:r>
      <w:r>
        <w:rPr>
          <w:rFonts w:ascii="TimesNewRoman" w:hAnsi="TimesNewRoman" w:cs="TimesNewRoman"/>
        </w:rPr>
        <w:t>U PZ RS ističe se da je riječ 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pravu i istovremeno dužnosti roditelja.</w:t>
      </w:r>
      <w:r>
        <w:rPr>
          <w:rFonts w:ascii="TimesNewRoman" w:hAnsi="TimesNewRoman" w:cs="TimesNewRoman"/>
          <w:sz w:val="14"/>
          <w:szCs w:val="14"/>
        </w:rPr>
        <w:t>64</w:t>
      </w:r>
      <w:r>
        <w:rPr>
          <w:rFonts w:ascii="TimesNewRoman" w:hAnsi="TimesNewRoman" w:cs="TimesNewRoman"/>
        </w:rPr>
        <w:t>Međutim, dužnost roditelja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roditeljskopravnom odnosu korelativna je pravu djeteta.</w:t>
      </w:r>
      <w:r>
        <w:rPr>
          <w:rFonts w:ascii="TimesNewRoman" w:hAnsi="TimesNewRoman" w:cs="TimesNewRoman"/>
          <w:sz w:val="14"/>
          <w:szCs w:val="14"/>
        </w:rPr>
        <w:t xml:space="preserve">65 </w:t>
      </w:r>
      <w:r>
        <w:rPr>
          <w:rFonts w:ascii="TimesNewRoman" w:hAnsi="TimesNewRoman" w:cs="TimesNewRoman"/>
        </w:rPr>
        <w:t>Dakle, iako nije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eksplicitno propisano, van svake je sumnje da dijete ima pravo na održavanje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ličnih odnosa sa roditeljem sa kojim ne živi.</w:t>
      </w:r>
      <w:r>
        <w:rPr>
          <w:rFonts w:ascii="TimesNewRoman" w:hAnsi="TimesNewRoman" w:cs="TimesNewRoman"/>
          <w:sz w:val="14"/>
          <w:szCs w:val="14"/>
        </w:rPr>
        <w:t>66</w:t>
      </w:r>
      <w:r>
        <w:rPr>
          <w:rFonts w:ascii="TimesNewRoman" w:hAnsi="TimesNewRoman" w:cs="TimesNewRoman"/>
        </w:rPr>
        <w:t>Ovo pravo može se ograničiti,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odnosno održavanje ličnih odnosa sa djetetom može se ograničiti ili zabraniti,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ako to zahtijevaju zaštita ličnosti djeteta i drugi interesi djece.</w:t>
      </w:r>
      <w:r>
        <w:rPr>
          <w:rFonts w:ascii="TimesNewRoman" w:hAnsi="TimesNewRoman" w:cs="TimesNewRoman"/>
          <w:sz w:val="14"/>
          <w:szCs w:val="14"/>
        </w:rPr>
        <w:t>67</w:t>
      </w:r>
      <w:r>
        <w:rPr>
          <w:rFonts w:ascii="TimesNewRoman" w:hAnsi="TimesNewRoman" w:cs="TimesNewRoman"/>
        </w:rPr>
        <w:t>Ovo iz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61 </w:t>
      </w:r>
      <w:r>
        <w:rPr>
          <w:rFonts w:ascii="TimesNewRoman" w:hAnsi="TimesNewRoman" w:cs="TimesNewRoman"/>
          <w:sz w:val="18"/>
          <w:szCs w:val="18"/>
        </w:rPr>
        <w:t>Čl. 86 st. 2 – 3 PZ RS. Isto rješenje prihvaćeno je u FBiH i BD (čl. 142 st. 1 i čl. 304 st. 1 PZ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FBiH, odnosno čl. 125 st. 1 i čl. 275 st. 1 PZ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62 </w:t>
      </w:r>
      <w:r>
        <w:rPr>
          <w:rFonts w:ascii="TimesNewRoman" w:hAnsi="TimesNewRoman" w:cs="TimesNewRoman"/>
          <w:sz w:val="18"/>
          <w:szCs w:val="18"/>
        </w:rPr>
        <w:t>Čl. 86 st. 4 PZ RS. U ostalim porodičnim zakonodavstvima u BiH izričito je utvrđeno pravo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roditelja sa kojim dijete ne živi da bude informisan o važnim pitanjima koja se tiču djeteta, 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potom da se u slučaju neslaganja sa postupkom ili mjerom drugog roditelja obrati sudu (u FBiH),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odnosno organu starateljstva (u BD). Vid. čl. 142 st. 2 PZ FBiH, odnosno čl. 125 st. 2 PZ BD.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63 </w:t>
      </w:r>
      <w:r>
        <w:rPr>
          <w:rFonts w:ascii="TimesNewRoman" w:hAnsi="TimesNewRoman" w:cs="TimesNewRoman"/>
          <w:sz w:val="18"/>
          <w:szCs w:val="18"/>
        </w:rPr>
        <w:t>Čl. 81 st. 4 PZ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64</w:t>
      </w:r>
      <w:r>
        <w:rPr>
          <w:rFonts w:ascii="TimesNewRoman" w:hAnsi="TimesNewRoman" w:cs="TimesNewRoman"/>
          <w:sz w:val="18"/>
          <w:szCs w:val="18"/>
        </w:rPr>
        <w:t>U porodičnim zakonodavstvima FBiH i BD riječ je samo o dužnosti, ne i pravu roditelja (čl. 140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st. 2 PZ FBiH i čl. 123 st. 2 PZ BD). Smatramo da je prihvatljivije rješenje iz čl. 81 st. 4 PZ RS,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jer ako roditelj ima pravo da bude informisan o važnim pitanjima koja se tiču djeteta i ako može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ulagati prigovore na postupke i mjere drugog roditelja, ispravno je rezonovati da je i održavanje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ličnih odnosa sa djetetom u stvari pravo roditelja. S druge strane, ako jedan roditelj ima obavezu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poštuje održavanje ličnih odnosa djeteta sa drugim roditeljem, onda to trpljenje može biti samo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rezultat konzumiranja prava potonjeg roditelja (vid. čl. 140 st. 2 i čl 142 st. 4 PZ FBiH, odnosno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čl. 123 st. 2 i čl. 125 st. 2 PZ BD). Da zakonodavac ozbiljno insistira na dužnosti jednog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poštovanju pravu drugog roditelja u pogledu održavanja ličnih odnosa sa djetetom, i obrnuto,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uočljivo je i iz zaprijećene sankcije za povredu navedene dužnosti, odnosno prava. Roditelj koji ne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izvršava ovu dužnost ili u tome sprečava drugog roditelja, odnosno onemogućuje održavanje ličnih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odnosa sa djetetom može se suočiti sa najtežom roditeljskopravnom sankcijom – oduzimanjem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roditeljskog staranja (čl. 154 st. 5 PZ FBiH, čl. 136 st. 5 PZ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65 </w:t>
      </w:r>
      <w:r>
        <w:rPr>
          <w:rFonts w:ascii="TimesNewRoman" w:hAnsi="TimesNewRoman" w:cs="TimesNewRoman"/>
          <w:sz w:val="18"/>
          <w:szCs w:val="18"/>
        </w:rPr>
        <w:t>Prema Konvenciji, pravo je djeteta da održava lične odnose i neposredne kontakte sa roditeljima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 stalnoj osnovi, osim ako je to u suprotnosti sa najboljim interesima djeteta (čl. 9 st. 3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Konvencije).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66 </w:t>
      </w:r>
      <w:r>
        <w:rPr>
          <w:rFonts w:ascii="TimesNewRoman" w:hAnsi="TimesNewRoman" w:cs="TimesNewRoman"/>
          <w:sz w:val="18"/>
          <w:szCs w:val="18"/>
        </w:rPr>
        <w:t>Potvrdu ovog zaključka nalazimo u odredbama PZ RS u kojima se govori o razlozima za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oduzimanje roditeljskog prava. Naime, roditelju se može oduzeti roditeljsko pravo, između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ostalog, i zbog grubog zanemarivanja roditeljskih dužnosti, kao što je situacija kada roditelj ne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brine duže od mjesec dana o djetetu sa kojim ne živi (čl. 106 st. 3 tačka 2 PZ RS).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67 </w:t>
      </w:r>
      <w:r>
        <w:rPr>
          <w:rFonts w:ascii="TimesNewRoman" w:hAnsi="TimesNewRoman" w:cs="TimesNewRoman"/>
          <w:sz w:val="18"/>
          <w:szCs w:val="18"/>
        </w:rPr>
        <w:t>Čl. 93 st. 3 PZ RS. Interes djeteta je kriterijum zbog kojeg se može ograničiti ili zabraniti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održavanje ličnih odnosa sa djetetom i u FBiH, odnosno u BD. Međutim, za razliku od RS, u ovim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pravima otišlo se korak dalje, pa se roditelju koji ne živi sa djetetom može zabraniti da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111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razloga što održavanje ličnih odnosa sa roditeljem kojem nije povjereno vršenje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roditeljskog prava ima veliki značaj, prvenstveno za maloljetno dijete. Na ovaj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način amortizuju se posljedice odvojenog života roditelja, stvaraju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pretpostavke za normalan razvoj djeteta i uopšte uslovi da se odnos između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 i djeteta razvija sa svim onim sadržajima koji podrazumijevaju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ostvarivanje roditeljske uloge i podizanje djeteta. Zakonodavac je u potonjem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slučaju široko postavio zaštitu ličnih prava, ličnosti i interesa djeteta, i time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omogućio organu starateljstva, da cijeneći konkretne okolnosti, adekvatno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efikasno zaštiti interese djeteta. Čini se, da je sa stanovišta zaštite interesa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djeteta, zakonodavac bolji pristup pokazao u odnosu na ovo pitanje, nego kada 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riječ o oduzimanju djeteta od roditelja.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smislu načina održavanja i uređenja ličnih odnosa između djeteta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 koji ne vrši roditeljsko pravo, prednost se daje sporazumu roditelja 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ovom važnom pitanju.</w:t>
      </w:r>
      <w:r>
        <w:rPr>
          <w:rFonts w:ascii="TimesNewRoman" w:hAnsi="TimesNewRoman" w:cs="TimesNewRoman"/>
          <w:sz w:val="14"/>
          <w:szCs w:val="14"/>
        </w:rPr>
        <w:t xml:space="preserve">68 </w:t>
      </w:r>
      <w:r>
        <w:rPr>
          <w:rFonts w:ascii="TimesNewRoman" w:hAnsi="TimesNewRoman" w:cs="TimesNewRoman"/>
        </w:rPr>
        <w:t>Ukoliko roditelji ne postignu sporazum, odlučiće organ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starateljstva.</w:t>
      </w:r>
      <w:r>
        <w:rPr>
          <w:rFonts w:ascii="TimesNewRoman" w:hAnsi="TimesNewRoman" w:cs="TimesNewRoman"/>
          <w:sz w:val="14"/>
          <w:szCs w:val="14"/>
        </w:rPr>
        <w:t xml:space="preserve">69 </w:t>
      </w:r>
      <w:r>
        <w:rPr>
          <w:rFonts w:ascii="TimesNewRoman" w:hAnsi="TimesNewRoman" w:cs="TimesNewRoman"/>
        </w:rPr>
        <w:t>Jednom uređeni način održavanja ličnih odnosa nije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nepromjenjiv. Zbog promijenjenih prilika, a na zahtjev roditelja, organ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može ponovo urediti način održavanja ličnih odnosa.</w:t>
      </w:r>
      <w:r>
        <w:rPr>
          <w:rFonts w:ascii="TimesNewRoman" w:hAnsi="TimesNewRoman" w:cs="TimesNewRoman"/>
          <w:sz w:val="14"/>
          <w:szCs w:val="14"/>
        </w:rPr>
        <w:t xml:space="preserve">70 </w:t>
      </w:r>
      <w:r>
        <w:rPr>
          <w:rFonts w:ascii="TimesNewRoman" w:hAnsi="TimesNewRoman" w:cs="TimesNewRoman"/>
        </w:rPr>
        <w:t>Za kraj,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bilježimo i jednu razliku između posmatranih porodičnih zakonodavstava, a koja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tiče subjektivnog elementa ličnih odnosa. Naime, odredbama PZ FBiH i PZ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BD domašaj prava djeteta na održavanje ličnih odnosa proširen je na djeda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baku, drugu djecu koja ne žive sa istim roditeljem, kao i na druga lica ako je to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interesu djeteta.</w:t>
      </w:r>
      <w:r>
        <w:rPr>
          <w:rFonts w:ascii="TimesNewRoman" w:hAnsi="TimesNewRoman" w:cs="TimesNewRoman"/>
          <w:sz w:val="14"/>
          <w:szCs w:val="14"/>
        </w:rPr>
        <w:t>71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7. Zaključak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Analiza pozitivnopravnih propisa u RS kojima se uređuju odnosi između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 i njihove maloljetne djece, odnosno njihovo upoređivanje sa istovrsnim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propisima u ostalim porodičnim zakonodavstvima u BiH i regionu, kao i 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Konvencijom, otkriva nedostatke u zakonskoj regulativi i ukazuje na izvjesne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neovlašćeno približava djetetu i uznemirava ga, a odluku o tome sud dostavlja organu starateljstva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policiji (čl. 145 st. 3 i 5 PZ FBiH, odnosno čl. 128 st. 3 i 5 PZ BD).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Iako u citiranoj normi nije označeno koji je organ nadležan da donese odluku kojom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ograničavaju ili zabranjuju lični kontakti, iz odredaba čl. 93 st. 1 i 2 PZ RS proizlazi da je to organ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starateljstva.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68 </w:t>
      </w:r>
      <w:r>
        <w:rPr>
          <w:rFonts w:ascii="TimesNewRoman" w:hAnsi="TimesNewRoman" w:cs="TimesNewRoman"/>
          <w:sz w:val="18"/>
          <w:szCs w:val="18"/>
        </w:rPr>
        <w:t>Sporazum roditelja o načinu održavanja ličnih odnosa sa djetetom ne podvrgava se kontroli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suda ili organa starateljstva, u smislu ocjene njegove usaglašenosti sa najboljim interesom djeteta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(čl. 93 st. 1 PZ RS).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69 </w:t>
      </w:r>
      <w:r>
        <w:rPr>
          <w:rFonts w:ascii="TimesNewRoman" w:hAnsi="TimesNewRoman" w:cs="TimesNewRoman"/>
          <w:sz w:val="18"/>
          <w:szCs w:val="18"/>
        </w:rPr>
        <w:t>Čl. 93 st. 1 PZ RS, čl. 128 st. 1 – 2 PZ BD. U porodičnom pravu FBiH sud će uvažiti sporazum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roditelja o načinu održavanja ličnih odnosa, ako je on u najboljem interesu djeteta (vid. čl. 145 st.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 – 2 PZ FBiH). Nadležnost za uređenje ličnih odnosa i ograničavanje prava na održavanje ličnih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odnosa u pravu Srbije pripada sudu, s tim da odluku o održavanju ličnih odnosa sa roditeljem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može donijeti i dijete koje je navršilo 15 godina i koje ima sposobnost za rasuđivanje (čl. 61 st. 2 –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4 PZS).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70 </w:t>
      </w:r>
      <w:r>
        <w:rPr>
          <w:rFonts w:ascii="TimesNewRoman" w:hAnsi="TimesNewRoman" w:cs="TimesNewRoman"/>
          <w:sz w:val="18"/>
          <w:szCs w:val="18"/>
        </w:rPr>
        <w:t>Čl. 93 st. 2 PZ RS.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71</w:t>
      </w:r>
      <w:r>
        <w:rPr>
          <w:rFonts w:ascii="TimesNewRoman" w:hAnsi="TimesNewRoman" w:cs="TimesNewRoman"/>
          <w:sz w:val="18"/>
          <w:szCs w:val="18"/>
        </w:rPr>
        <w:t>Čl. čl. 148 st. 1 - 3 PZ FBiH, odnosno 131 st. 1 – 3 PZ BD. U PZS, ovo pravo prošireno je 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odnosu na srodnike i druga lica sa kojima dijete vezuje posebna bliskost (čl. 61 st. 5 PZS). U čl. 7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Nacrta preuzeto je citirano rješenje iz PZS.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112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mogućnosti unapređenja nekih rješenja u smislu postizanja efikasnije 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kvalitetnije zaštite prava i interesa djeteta.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Propisujući razloge zbog kojih se može ogrančiti pravo djeteta da živi 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svojim roditeljima, odnosno kriterijume usljed kojih dijete može odvojeno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živjeti od roditelja, zakonodavac zaštitu najboljeg interesa djeteta relativizuje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kroz legitimisanje interesa roditelja kao osnova za odluku o odvojenom životu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 i djeteta, što svakako predstavlja kontinuitet konzervativnog pristupa,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koji se ne može reći da je u saglasnosti sa Konvencijom i vrijednostima koje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ona promoviše.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Jedan od problema koji je identifikovan u ovom istraživanju tiče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uređenja vršenja roditeljskog prava u slučaju odvojenog života roditelja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maloljetnog djeteta. Imajući u vidu važnost ovog pitanja, naročito sa stanovišta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 najboljeg interesa djeteta, smatramo da je opravdano da u ovakvim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situacijama isključivu nadležnost ima sud, ne i organ starateljstva. Budući da se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radi o odlučivanju o pravu roditelja na život sa djetetom i o zaštiti interesa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djeteta, isto bi se moglo konstatovati i u pogledu donošenja odluke o odvajanju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od roditelja i povjeravanja drugom licu ili ustanovi, jer, prema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pozitivnom pravu RS, pored suda (koji postupa u bračnom sporu), nadležnost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pripada i organu starateljstva.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Pored toga, sporazum roditelja o tome sa kojim će od njih živjeti njihovo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maloljetno dijete, odnosno na koji način će se održavati lični odnosi, neophodno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povjeriti sudu radi procjene opravdanosti ovog sporazuma i njegove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usaglašenosti sa interesima djeteta. Sporazum roditelja se prema pozitivnom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pravu podvrgava procjeni nadležnog organa samo u slučaju kada se odnosi na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povjeravanje djeteta drugom licu ili ustanovi. Međutim, i u ovom slučaju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nadležnost nema sud, već organ starateljstva, koji u navedenom slučaju daje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prethodnu saglasnost, što ne pruža najbolje garancije za zaštitu prava i interesa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Konačno, u smislu zakonskog uređenja održavanja ličnih odnosa djeteta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roditelja sa kojim dijete ne živi u porodičnoj zajednici,smatramo da pojam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ličnih odnosa treba proširiti sa aspekta subjekata kojih ih ostvaruju. Najbolji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 djeteta zahtijeva da se djetetu omoguće i pravno zaštite lični odnosi ne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sa roditeljima, već i sa drugim krvnim srodnicima (prvenstveno sa braćom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sestrama sa kojima dijete ne živi u istoj u porodičnoj zajednici, odnosno sa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djedom i bakom) i drugim licima za koja je dijete blisko vezano.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Prethodno izloženo upućuje na zaključak da zakonodavac u RS, kada je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riječ o uređenju odnosa između djece i roditelja, nije na najbolji način iskoristio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reformu porodičnog prava iz 2002. godine i da pozitivne propise treba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posmatrati kao tranzicionu fazu ka uspostavljanju modernijih rješenja koja će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biti potpuno usaglašena sa Konvencijom.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113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Dr. sc. Darko Radic, Assistant professor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Law Faculty of University in Banja Luka.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THE BEST INTERESTS OF THE CHILD IN RELATIONSHIP TO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HIS/HER PARENTS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Summary: </w:t>
      </w:r>
      <w:r>
        <w:rPr>
          <w:rFonts w:ascii="TimesNewRoman" w:hAnsi="TimesNewRoman" w:cs="TimesNewRoman"/>
        </w:rPr>
        <w:t>In regulating relationship between parents and children, the best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interest of the child which has established by Convention on the rights of the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child is a matter of particular importance in modern legislative, with purpose to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 provided efficient legal protection of child rights. In this paper author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examines relation between the best interest of the child and child right to live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with his/her parents, considering legislative of Republic of Srpska, and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comparing it to relevant legal rules in Federation of Bosnia and Herzegovina and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Brcko Districht of Bosnia and Herzegovina at the same time.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Author considers whether family law in RS meets standards in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Convention on the rights of the child in regulating the best interest of the child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and what are possible solutions for improving present rules in order to make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protection of child rights and interests more efficient. Author especially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examines problem of prescribing reasons for limitation of child right to live with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his/her parents and problem of distribution of jurisdiction between different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authorities - decision makers. In that sence, author presents arguments which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support attitude that relevant legal rules in RS are not in accordance to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Convention on the rights of the child.</w:t>
      </w:r>
    </w:p>
    <w:p w:rsidR="00ED5FC4" w:rsidRDefault="00ED5FC4" w:rsidP="00ED5F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Key words: </w:t>
      </w:r>
      <w:r>
        <w:rPr>
          <w:rFonts w:ascii="TimesNewRoman" w:hAnsi="TimesNewRoman" w:cs="TimesNewRoman"/>
        </w:rPr>
        <w:t>the best interes of the child, child right to live with his/her</w:t>
      </w:r>
    </w:p>
    <w:p w:rsidR="0028510E" w:rsidRDefault="00ED5FC4" w:rsidP="00ED5FC4">
      <w:r>
        <w:rPr>
          <w:rFonts w:ascii="TimesNewRoman" w:hAnsi="TimesNewRoman" w:cs="TimesNewRoman"/>
        </w:rPr>
        <w:t>parents, court, guardianship authority.</w:t>
      </w:r>
      <w:r>
        <w:rPr>
          <w:rFonts w:ascii="TimesNewRoman" w:hAnsi="TimesNewRoman" w:cs="TimesNewRoman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57"/>
    <w:rsid w:val="0028510E"/>
    <w:rsid w:val="00DF0B57"/>
    <w:rsid w:val="00E15832"/>
    <w:rsid w:val="00E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6656</Words>
  <Characters>37944</Characters>
  <Application>Microsoft Office Word</Application>
  <DocSecurity>0</DocSecurity>
  <Lines>316</Lines>
  <Paragraphs>89</Paragraphs>
  <ScaleCrop>false</ScaleCrop>
  <Company/>
  <LinksUpToDate>false</LinksUpToDate>
  <CharactersWithSpaces>44511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2016-03-17T13:10:00Z</dcterms:created>
  <dcterms:modified xsi:type="dcterms:W3CDTF">2016-03-17T13:10:00Z</dcterms:modified>
</cp:coreProperties>
</file>