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FD" w:rsidRPr="00881ECB" w:rsidRDefault="003826FD" w:rsidP="00A30995">
      <w:pPr>
        <w:spacing w:after="0" w:line="360" w:lineRule="auto"/>
        <w:ind w:firstLine="851"/>
        <w:jc w:val="center"/>
        <w:rPr>
          <w:rFonts w:ascii="Times New Roman" w:eastAsia="Times New Roman" w:hAnsi="Times New Roman" w:cs="Times New Roman"/>
          <w:b/>
          <w:color w:val="000000"/>
          <w:sz w:val="20"/>
          <w:shd w:val="clear" w:color="auto" w:fill="FFFFFF"/>
        </w:rPr>
      </w:pPr>
    </w:p>
    <w:p w:rsidR="003826FD" w:rsidRPr="00881ECB" w:rsidRDefault="003826FD" w:rsidP="00A30995">
      <w:pPr>
        <w:spacing w:after="0" w:line="240" w:lineRule="auto"/>
        <w:ind w:left="708" w:firstLine="851"/>
        <w:jc w:val="center"/>
        <w:rPr>
          <w:rFonts w:ascii="Times New Roman" w:eastAsia="Times New Roman" w:hAnsi="Times New Roman" w:cs="Times New Roman"/>
          <w:b/>
          <w:color w:val="000000"/>
          <w:sz w:val="24"/>
          <w:shd w:val="clear" w:color="auto" w:fill="FFFFFF"/>
        </w:rPr>
      </w:pPr>
    </w:p>
    <w:p w:rsidR="003826FD" w:rsidRPr="00881ECB" w:rsidRDefault="00C0345D" w:rsidP="00A30995">
      <w:pPr>
        <w:spacing w:after="0" w:line="240" w:lineRule="auto"/>
        <w:jc w:val="center"/>
        <w:rPr>
          <w:rFonts w:ascii="Times New Roman" w:eastAsia="Times New Roman" w:hAnsi="Times New Roman" w:cs="Times New Roman"/>
          <w:b/>
          <w:color w:val="000000"/>
          <w:sz w:val="24"/>
          <w:shd w:val="clear" w:color="auto" w:fill="FFFFFF"/>
        </w:rPr>
      </w:pPr>
      <w:r w:rsidRPr="00881ECB">
        <w:rPr>
          <w:rFonts w:ascii="Times New Roman" w:eastAsia="Times New Roman" w:hAnsi="Times New Roman" w:cs="Times New Roman"/>
          <w:b/>
          <w:color w:val="000000"/>
          <w:sz w:val="24"/>
          <w:shd w:val="clear" w:color="auto" w:fill="FFFFFF"/>
        </w:rPr>
        <w:t>NECATİ’ NİN ‘‘YOK’’ REDİFLİ GAZELİNİN KLASİK ŞERHİ VE            YAPISALCILIK AÇISINDAN İNCELENMESİ</w:t>
      </w:r>
    </w:p>
    <w:p w:rsidR="003826FD" w:rsidRPr="00881ECB" w:rsidRDefault="003826FD">
      <w:pPr>
        <w:spacing w:after="0" w:line="240" w:lineRule="auto"/>
        <w:ind w:left="708" w:firstLine="851"/>
        <w:jc w:val="center"/>
        <w:rPr>
          <w:rFonts w:ascii="Times New Roman" w:eastAsia="Times New Roman" w:hAnsi="Times New Roman" w:cs="Times New Roman"/>
          <w:b/>
          <w:color w:val="000000"/>
          <w:sz w:val="24"/>
          <w:shd w:val="clear" w:color="auto" w:fill="FFFFFF"/>
        </w:rPr>
      </w:pPr>
    </w:p>
    <w:p w:rsidR="003826FD" w:rsidRPr="00881ECB" w:rsidRDefault="003826FD">
      <w:pPr>
        <w:spacing w:after="0" w:line="240" w:lineRule="auto"/>
        <w:ind w:firstLine="851"/>
        <w:jc w:val="center"/>
        <w:rPr>
          <w:rFonts w:ascii="Times New Roman" w:eastAsia="Times New Roman" w:hAnsi="Times New Roman" w:cs="Times New Roman"/>
          <w:b/>
          <w:color w:val="000000"/>
          <w:sz w:val="24"/>
          <w:shd w:val="clear" w:color="auto" w:fill="FFFFFF"/>
        </w:rPr>
      </w:pPr>
    </w:p>
    <w:p w:rsidR="003826FD" w:rsidRPr="009B3C1B" w:rsidRDefault="00C0345D" w:rsidP="00140DD7">
      <w:pPr>
        <w:spacing w:after="0" w:line="360" w:lineRule="auto"/>
        <w:jc w:val="right"/>
        <w:rPr>
          <w:rFonts w:ascii="Times New Roman" w:eastAsia="Times New Roman" w:hAnsi="Times New Roman" w:cs="Times New Roman"/>
          <w:i/>
          <w:sz w:val="24"/>
        </w:rPr>
      </w:pPr>
      <w:r w:rsidRPr="00881ECB">
        <w:rPr>
          <w:rFonts w:ascii="Times New Roman" w:eastAsia="Times New Roman" w:hAnsi="Times New Roman" w:cs="Times New Roman"/>
          <w:i/>
          <w:sz w:val="24"/>
        </w:rPr>
        <w:t xml:space="preserve">    </w:t>
      </w:r>
      <w:r w:rsidRPr="00881ECB">
        <w:rPr>
          <w:rFonts w:ascii="Times New Roman" w:eastAsia="Times New Roman" w:hAnsi="Times New Roman" w:cs="Times New Roman"/>
          <w:sz w:val="24"/>
        </w:rPr>
        <w:t xml:space="preserve">Ali Rıza </w:t>
      </w:r>
      <w:r w:rsidR="00140DD7" w:rsidRPr="00881ECB">
        <w:rPr>
          <w:rFonts w:ascii="Times New Roman" w:eastAsia="Times New Roman" w:hAnsi="Times New Roman" w:cs="Times New Roman"/>
          <w:sz w:val="24"/>
        </w:rPr>
        <w:t>ÖZUYGUN</w:t>
      </w:r>
      <w:r w:rsidR="00140DD7">
        <w:rPr>
          <w:rStyle w:val="DipnotBavurusu"/>
          <w:rFonts w:ascii="Times New Roman" w:eastAsia="Times New Roman" w:hAnsi="Times New Roman" w:cs="Times New Roman"/>
          <w:sz w:val="24"/>
        </w:rPr>
        <w:footnoteReference w:id="1"/>
      </w:r>
    </w:p>
    <w:p w:rsidR="003826FD" w:rsidRPr="005D0236" w:rsidRDefault="00C0345D" w:rsidP="00140DD7">
      <w:pPr>
        <w:spacing w:after="0" w:line="360" w:lineRule="auto"/>
        <w:jc w:val="right"/>
        <w:rPr>
          <w:rFonts w:ascii="Times New Roman" w:eastAsia="Times New Roman" w:hAnsi="Times New Roman" w:cs="Times New Roman"/>
          <w:color w:val="000000"/>
        </w:rPr>
      </w:pPr>
      <w:bookmarkStart w:id="0" w:name="_GoBack"/>
      <w:bookmarkEnd w:id="0"/>
      <w:r w:rsidRPr="00881ECB">
        <w:rPr>
          <w:rFonts w:ascii="Times New Roman" w:eastAsia="Times New Roman" w:hAnsi="Times New Roman" w:cs="Times New Roman"/>
          <w:color w:val="000000"/>
        </w:rPr>
        <w:t>Tuba ARAZ</w:t>
      </w:r>
      <w:r w:rsidR="00140DD7">
        <w:rPr>
          <w:rStyle w:val="DipnotBavurusu"/>
          <w:rFonts w:ascii="Times New Roman" w:eastAsia="Times New Roman" w:hAnsi="Times New Roman" w:cs="Times New Roman"/>
          <w:color w:val="000000"/>
        </w:rPr>
        <w:footnoteReference w:id="2"/>
      </w:r>
    </w:p>
    <w:p w:rsidR="003826FD" w:rsidRPr="00881ECB" w:rsidRDefault="00C0345D" w:rsidP="00140DD7">
      <w:pPr>
        <w:spacing w:after="0" w:line="360" w:lineRule="auto"/>
        <w:ind w:right="-80"/>
        <w:rPr>
          <w:rFonts w:ascii="Times New Roman" w:eastAsia="Times New Roman" w:hAnsi="Times New Roman" w:cs="Times New Roman"/>
          <w:b/>
          <w:color w:val="000000"/>
          <w:sz w:val="24"/>
        </w:rPr>
      </w:pPr>
      <w:r w:rsidRPr="00881ECB">
        <w:rPr>
          <w:rFonts w:ascii="Times New Roman" w:eastAsia="Times New Roman" w:hAnsi="Times New Roman" w:cs="Times New Roman"/>
          <w:b/>
          <w:color w:val="000000"/>
          <w:sz w:val="24"/>
        </w:rPr>
        <w:t>Ö</w:t>
      </w:r>
      <w:r w:rsidR="00140DD7" w:rsidRPr="00881ECB">
        <w:rPr>
          <w:rFonts w:ascii="Times New Roman" w:eastAsia="Times New Roman" w:hAnsi="Times New Roman" w:cs="Times New Roman"/>
          <w:b/>
          <w:color w:val="000000"/>
          <w:sz w:val="24"/>
        </w:rPr>
        <w:t>zet</w:t>
      </w:r>
    </w:p>
    <w:p w:rsidR="003826FD" w:rsidRPr="00140DD7"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i/>
          <w:sz w:val="24"/>
        </w:rPr>
        <w:t xml:space="preserve"> </w:t>
      </w:r>
      <w:r w:rsidRPr="00140DD7">
        <w:rPr>
          <w:rFonts w:ascii="Times New Roman" w:eastAsia="Times New Roman" w:hAnsi="Times New Roman" w:cs="Times New Roman"/>
          <w:sz w:val="24"/>
        </w:rPr>
        <w:t xml:space="preserve">  Bu çalışmanın alanını temelde, Klâsik Türk Edebiyatı şairle</w:t>
      </w:r>
      <w:r w:rsidR="00A30995" w:rsidRPr="00140DD7">
        <w:rPr>
          <w:rFonts w:ascii="Times New Roman" w:eastAsia="Times New Roman" w:hAnsi="Times New Roman" w:cs="Times New Roman"/>
          <w:sz w:val="24"/>
        </w:rPr>
        <w:t>rinden</w:t>
      </w:r>
      <w:r w:rsidRPr="00140DD7">
        <w:rPr>
          <w:rFonts w:ascii="Times New Roman" w:eastAsia="Times New Roman" w:hAnsi="Times New Roman" w:cs="Times New Roman"/>
          <w:sz w:val="24"/>
        </w:rPr>
        <w:t xml:space="preserve"> Necâtȋ’nin </w:t>
      </w:r>
      <w:proofErr w:type="gramStart"/>
      <w:r w:rsidRPr="00140DD7">
        <w:rPr>
          <w:rFonts w:ascii="Times New Roman" w:eastAsia="Times New Roman" w:hAnsi="Times New Roman" w:cs="Times New Roman"/>
          <w:sz w:val="24"/>
        </w:rPr>
        <w:t>“ yok</w:t>
      </w:r>
      <w:proofErr w:type="gramEnd"/>
      <w:r w:rsidRPr="00140DD7">
        <w:rPr>
          <w:rFonts w:ascii="Times New Roman" w:eastAsia="Times New Roman" w:hAnsi="Times New Roman" w:cs="Times New Roman"/>
          <w:sz w:val="24"/>
        </w:rPr>
        <w:t xml:space="preserve">” redifli gazeli  oluşturacaktır. Gazel öncelikle klâsik şerh metodu ile </w:t>
      </w:r>
      <w:proofErr w:type="gramStart"/>
      <w:r w:rsidRPr="00140DD7">
        <w:rPr>
          <w:rFonts w:ascii="Times New Roman" w:eastAsia="Times New Roman" w:hAnsi="Times New Roman" w:cs="Times New Roman"/>
          <w:sz w:val="24"/>
        </w:rPr>
        <w:t>açıklanacak  akabinde</w:t>
      </w:r>
      <w:proofErr w:type="gramEnd"/>
      <w:r w:rsidRPr="00140DD7">
        <w:rPr>
          <w:rFonts w:ascii="Times New Roman" w:eastAsia="Times New Roman" w:hAnsi="Times New Roman" w:cs="Times New Roman"/>
          <w:sz w:val="24"/>
        </w:rPr>
        <w:t xml:space="preserve"> de  20. </w:t>
      </w:r>
      <w:proofErr w:type="gramStart"/>
      <w:r w:rsidRPr="00140DD7">
        <w:rPr>
          <w:rFonts w:ascii="Times New Roman" w:eastAsia="Times New Roman" w:hAnsi="Times New Roman" w:cs="Times New Roman"/>
          <w:sz w:val="24"/>
        </w:rPr>
        <w:t>Yüzyılın’ın etkin edebi kuramlarından biri olan yapısalcılık açısından incelenecektir.</w:t>
      </w:r>
      <w:proofErr w:type="gramEnd"/>
      <w:r w:rsidRPr="00140DD7">
        <w:rPr>
          <w:rFonts w:ascii="Times New Roman" w:eastAsia="Times New Roman" w:hAnsi="Times New Roman" w:cs="Times New Roman"/>
          <w:sz w:val="24"/>
        </w:rPr>
        <w:t xml:space="preserve"> Klâsik Türk edebiyatı metinlerinin modern metotlarla incelenmesi, içinde bulunduğumuz kültürel konum ve bu metinlerin günümüz insanı tarafından anlaşılarak okunması ve bu metinlerin sadece tarihin </w:t>
      </w:r>
      <w:proofErr w:type="gramStart"/>
      <w:r w:rsidRPr="00140DD7">
        <w:rPr>
          <w:rFonts w:ascii="Times New Roman" w:eastAsia="Times New Roman" w:hAnsi="Times New Roman" w:cs="Times New Roman"/>
          <w:sz w:val="24"/>
        </w:rPr>
        <w:t>malı</w:t>
      </w:r>
      <w:proofErr w:type="gramEnd"/>
      <w:r w:rsidRPr="00140DD7">
        <w:rPr>
          <w:rFonts w:ascii="Times New Roman" w:eastAsia="Times New Roman" w:hAnsi="Times New Roman" w:cs="Times New Roman"/>
          <w:sz w:val="24"/>
        </w:rPr>
        <w:t xml:space="preserve"> olmaktan kurtulması açısından çok önemlidir.</w:t>
      </w:r>
    </w:p>
    <w:p w:rsidR="003826FD" w:rsidRPr="00140DD7" w:rsidRDefault="00C0345D">
      <w:pPr>
        <w:spacing w:after="0" w:line="240" w:lineRule="auto"/>
        <w:jc w:val="both"/>
        <w:rPr>
          <w:rFonts w:ascii="Times New Roman" w:eastAsia="Times New Roman" w:hAnsi="Times New Roman" w:cs="Times New Roman"/>
          <w:sz w:val="24"/>
        </w:rPr>
      </w:pPr>
      <w:r w:rsidRPr="00140DD7">
        <w:rPr>
          <w:rFonts w:ascii="Times New Roman" w:eastAsia="Times New Roman" w:hAnsi="Times New Roman" w:cs="Times New Roman"/>
          <w:sz w:val="24"/>
        </w:rPr>
        <w:t xml:space="preserve">   </w:t>
      </w:r>
      <w:proofErr w:type="gramStart"/>
      <w:r w:rsidRPr="00140DD7">
        <w:rPr>
          <w:rFonts w:ascii="Times New Roman" w:eastAsia="Times New Roman" w:hAnsi="Times New Roman" w:cs="Times New Roman"/>
          <w:sz w:val="24"/>
        </w:rPr>
        <w:t>Klâsik yöntemle yapılan açıklamalarda, gazelin biçim ve özünde gizli kalan başka yönlerinin de ortaya konulup şairin dünyasını, bugünün okurlarına sunma hedeflenmektedir.</w:t>
      </w:r>
      <w:proofErr w:type="gramEnd"/>
      <w:r w:rsidRPr="00140DD7">
        <w:rPr>
          <w:rFonts w:ascii="Times New Roman" w:eastAsia="Times New Roman" w:hAnsi="Times New Roman" w:cs="Times New Roman"/>
          <w:sz w:val="24"/>
        </w:rPr>
        <w:t xml:space="preserve"> Bu hedef doğrultusunda Necâtȋ ’</w:t>
      </w:r>
      <w:proofErr w:type="gramStart"/>
      <w:r w:rsidRPr="00140DD7">
        <w:rPr>
          <w:rFonts w:ascii="Times New Roman" w:eastAsia="Times New Roman" w:hAnsi="Times New Roman" w:cs="Times New Roman"/>
          <w:sz w:val="24"/>
        </w:rPr>
        <w:t>nin</w:t>
      </w:r>
      <w:proofErr w:type="gramEnd"/>
      <w:r w:rsidRPr="00140DD7">
        <w:rPr>
          <w:rFonts w:ascii="Times New Roman" w:eastAsia="Times New Roman" w:hAnsi="Times New Roman" w:cs="Times New Roman"/>
          <w:sz w:val="24"/>
        </w:rPr>
        <w:t xml:space="preserve"> gazeli şekil, anlam ve yapısal uyum açılarından</w:t>
      </w:r>
    </w:p>
    <w:p w:rsidR="003826FD" w:rsidRPr="00140DD7" w:rsidRDefault="00C0345D">
      <w:pPr>
        <w:spacing w:after="0" w:line="240" w:lineRule="auto"/>
        <w:jc w:val="both"/>
        <w:rPr>
          <w:rFonts w:ascii="Times New Roman" w:eastAsia="Times New Roman" w:hAnsi="Times New Roman" w:cs="Times New Roman"/>
          <w:b/>
          <w:sz w:val="24"/>
        </w:rPr>
      </w:pPr>
      <w:proofErr w:type="gramStart"/>
      <w:r w:rsidRPr="00140DD7">
        <w:rPr>
          <w:rFonts w:ascii="Times New Roman" w:eastAsia="Times New Roman" w:hAnsi="Times New Roman" w:cs="Times New Roman"/>
          <w:sz w:val="24"/>
        </w:rPr>
        <w:t>ortaya</w:t>
      </w:r>
      <w:proofErr w:type="gramEnd"/>
      <w:r w:rsidRPr="00140DD7">
        <w:rPr>
          <w:rFonts w:ascii="Times New Roman" w:eastAsia="Times New Roman" w:hAnsi="Times New Roman" w:cs="Times New Roman"/>
          <w:sz w:val="24"/>
        </w:rPr>
        <w:t xml:space="preserve"> konulacaktır.</w:t>
      </w:r>
    </w:p>
    <w:p w:rsidR="003826FD" w:rsidRPr="00140DD7" w:rsidRDefault="003826FD">
      <w:pPr>
        <w:spacing w:after="0" w:line="240" w:lineRule="auto"/>
        <w:jc w:val="both"/>
        <w:rPr>
          <w:rFonts w:ascii="Times New Roman" w:eastAsia="Times New Roman" w:hAnsi="Times New Roman" w:cs="Times New Roman"/>
          <w:b/>
          <w:sz w:val="24"/>
        </w:rPr>
      </w:pPr>
    </w:p>
    <w:p w:rsidR="003826FD" w:rsidRPr="00140DD7" w:rsidRDefault="00C0345D" w:rsidP="00140DD7">
      <w:pPr>
        <w:ind w:firstLine="720"/>
        <w:jc w:val="both"/>
        <w:rPr>
          <w:rFonts w:ascii="Times New Roman" w:eastAsia="Times New Roman" w:hAnsi="Times New Roman" w:cs="Times New Roman"/>
          <w:sz w:val="24"/>
        </w:rPr>
      </w:pPr>
      <w:r w:rsidRPr="00140DD7">
        <w:rPr>
          <w:rFonts w:ascii="Times New Roman" w:eastAsia="Times New Roman" w:hAnsi="Times New Roman" w:cs="Times New Roman"/>
          <w:b/>
          <w:sz w:val="24"/>
        </w:rPr>
        <w:t>Anahtar Kelimeler:</w:t>
      </w:r>
      <w:r w:rsidRPr="00140DD7">
        <w:rPr>
          <w:rFonts w:ascii="Times New Roman" w:eastAsia="Times New Roman" w:hAnsi="Times New Roman" w:cs="Times New Roman"/>
          <w:sz w:val="24"/>
        </w:rPr>
        <w:t xml:space="preserve"> Necâtȋ, Gazel, Şerh, Yapısalcılık</w:t>
      </w:r>
    </w:p>
    <w:p w:rsidR="009B3C1B" w:rsidRDefault="009B3C1B" w:rsidP="009B3C1B">
      <w:pPr>
        <w:spacing w:after="0" w:line="240" w:lineRule="auto"/>
        <w:jc w:val="center"/>
        <w:rPr>
          <w:rFonts w:ascii="Times New Roman" w:eastAsia="Times New Roman" w:hAnsi="Times New Roman" w:cs="Times New Roman"/>
          <w:i/>
          <w:sz w:val="24"/>
        </w:rPr>
      </w:pPr>
    </w:p>
    <w:p w:rsidR="009B3C1B" w:rsidRPr="00140DD7" w:rsidRDefault="009B3C1B" w:rsidP="009B3C1B">
      <w:pPr>
        <w:spacing w:after="0" w:line="240" w:lineRule="auto"/>
        <w:jc w:val="center"/>
        <w:rPr>
          <w:rFonts w:ascii="Times New Roman" w:eastAsia="Times New Roman" w:hAnsi="Times New Roman" w:cs="Times New Roman"/>
          <w:b/>
          <w:sz w:val="24"/>
        </w:rPr>
      </w:pPr>
      <w:r w:rsidRPr="00140DD7">
        <w:rPr>
          <w:rFonts w:ascii="Times New Roman" w:eastAsia="Times New Roman" w:hAnsi="Times New Roman" w:cs="Times New Roman"/>
          <w:b/>
          <w:sz w:val="24"/>
        </w:rPr>
        <w:t xml:space="preserve">A STUDY OF </w:t>
      </w:r>
      <w:r w:rsidRPr="00140DD7">
        <w:rPr>
          <w:rFonts w:ascii="Times New Roman" w:eastAsia="Times New Roman" w:hAnsi="Times New Roman" w:cs="Times New Roman"/>
          <w:b/>
          <w:shd w:val="clear" w:color="auto" w:fill="FFFFFF"/>
        </w:rPr>
        <w:t>NECATİ</w:t>
      </w:r>
      <w:r w:rsidRPr="00140DD7">
        <w:rPr>
          <w:rFonts w:ascii="Times New Roman" w:eastAsia="Times New Roman" w:hAnsi="Times New Roman" w:cs="Times New Roman"/>
          <w:b/>
          <w:sz w:val="24"/>
        </w:rPr>
        <w:t>’S GAZELLE “YOK” İN TERMS OF KLASİC INTERPRETATION AND STRUCTURALİSM</w:t>
      </w:r>
    </w:p>
    <w:p w:rsidR="003826FD" w:rsidRPr="00140DD7" w:rsidRDefault="003826FD">
      <w:pPr>
        <w:spacing w:after="0" w:line="360" w:lineRule="auto"/>
        <w:ind w:right="-80"/>
        <w:jc w:val="center"/>
        <w:rPr>
          <w:rFonts w:ascii="Times New Roman" w:eastAsia="Times New Roman" w:hAnsi="Times New Roman" w:cs="Times New Roman"/>
          <w:b/>
          <w:color w:val="000000"/>
          <w:sz w:val="24"/>
        </w:rPr>
      </w:pPr>
    </w:p>
    <w:p w:rsidR="003826FD" w:rsidRPr="00140DD7" w:rsidRDefault="00C0345D" w:rsidP="00140DD7">
      <w:pPr>
        <w:spacing w:after="0" w:line="360" w:lineRule="auto"/>
        <w:ind w:right="-80" w:firstLine="720"/>
        <w:rPr>
          <w:rFonts w:ascii="Times New Roman" w:eastAsia="Times New Roman" w:hAnsi="Times New Roman" w:cs="Times New Roman"/>
          <w:b/>
          <w:color w:val="000000"/>
          <w:sz w:val="24"/>
        </w:rPr>
      </w:pPr>
      <w:r w:rsidRPr="00140DD7">
        <w:rPr>
          <w:rFonts w:ascii="Times New Roman" w:eastAsia="Times New Roman" w:hAnsi="Times New Roman" w:cs="Times New Roman"/>
          <w:b/>
          <w:color w:val="000000"/>
          <w:sz w:val="24"/>
        </w:rPr>
        <w:t>A</w:t>
      </w:r>
      <w:r w:rsidR="00140DD7" w:rsidRPr="00140DD7">
        <w:rPr>
          <w:rFonts w:ascii="Times New Roman" w:eastAsia="Times New Roman" w:hAnsi="Times New Roman" w:cs="Times New Roman"/>
          <w:b/>
          <w:color w:val="000000"/>
          <w:sz w:val="24"/>
        </w:rPr>
        <w:t>bstract</w:t>
      </w:r>
    </w:p>
    <w:p w:rsidR="003826FD" w:rsidRPr="00140DD7" w:rsidRDefault="00C0345D">
      <w:pPr>
        <w:jc w:val="both"/>
        <w:rPr>
          <w:rFonts w:ascii="Times New Roman" w:eastAsia="Times New Roman" w:hAnsi="Times New Roman" w:cs="Times New Roman"/>
          <w:sz w:val="24"/>
        </w:rPr>
      </w:pPr>
      <w:r w:rsidRPr="00140DD7">
        <w:rPr>
          <w:rFonts w:ascii="Times New Roman" w:eastAsia="Times New Roman" w:hAnsi="Times New Roman" w:cs="Times New Roman"/>
          <w:sz w:val="24"/>
        </w:rPr>
        <w:t xml:space="preserve">  </w:t>
      </w:r>
      <w:r w:rsidR="00140DD7">
        <w:rPr>
          <w:rFonts w:ascii="Times New Roman" w:eastAsia="Times New Roman" w:hAnsi="Times New Roman" w:cs="Times New Roman"/>
          <w:sz w:val="24"/>
        </w:rPr>
        <w:tab/>
      </w:r>
      <w:r w:rsidRPr="00140DD7">
        <w:rPr>
          <w:rFonts w:ascii="Times New Roman" w:eastAsia="Times New Roman" w:hAnsi="Times New Roman" w:cs="Times New Roman"/>
          <w:sz w:val="24"/>
        </w:rPr>
        <w:t xml:space="preserve">The ‘’yok’’ rhymed ghazal which is composed by </w:t>
      </w:r>
      <w:proofErr w:type="gramStart"/>
      <w:r w:rsidRPr="00140DD7">
        <w:rPr>
          <w:rFonts w:ascii="Times New Roman" w:eastAsia="Times New Roman" w:hAnsi="Times New Roman" w:cs="Times New Roman"/>
          <w:sz w:val="24"/>
        </w:rPr>
        <w:t>Necati  who</w:t>
      </w:r>
      <w:proofErr w:type="gramEnd"/>
      <w:r w:rsidRPr="00140DD7">
        <w:rPr>
          <w:rFonts w:ascii="Times New Roman" w:eastAsia="Times New Roman" w:hAnsi="Times New Roman" w:cs="Times New Roman"/>
          <w:sz w:val="24"/>
        </w:rPr>
        <w:t xml:space="preserve"> is Classic Literature poet and comes out with his Marhnawies; forms the basis of this work.</w:t>
      </w:r>
    </w:p>
    <w:p w:rsidR="005D0236" w:rsidRPr="00140DD7" w:rsidRDefault="00C0345D">
      <w:pPr>
        <w:jc w:val="both"/>
        <w:rPr>
          <w:rFonts w:ascii="Times New Roman" w:eastAsia="Times New Roman" w:hAnsi="Times New Roman" w:cs="Times New Roman"/>
          <w:sz w:val="24"/>
        </w:rPr>
      </w:pPr>
      <w:r w:rsidRPr="00140DD7">
        <w:rPr>
          <w:rFonts w:ascii="Times New Roman" w:eastAsia="Times New Roman" w:hAnsi="Times New Roman" w:cs="Times New Roman"/>
          <w:sz w:val="24"/>
        </w:rPr>
        <w:t>Firstly the ghazal is paraphrased as traditional commentary method and then examined as structuralistic method which is the effective literary theory of 20th century. The examining Classic Turkish Literature texts as modern methods is very important as the cultural site where we are in and read understandably by nowadays people and the salvation as they are just the history asset.</w:t>
      </w:r>
    </w:p>
    <w:p w:rsidR="005D0236" w:rsidRDefault="005D0236">
      <w:pPr>
        <w:jc w:val="both"/>
        <w:rPr>
          <w:rFonts w:ascii="Times New Roman" w:eastAsia="Times New Roman" w:hAnsi="Times New Roman" w:cs="Times New Roman"/>
          <w:i/>
          <w:sz w:val="24"/>
        </w:rPr>
      </w:pPr>
    </w:p>
    <w:p w:rsidR="009B3C1B" w:rsidRPr="005D0236" w:rsidRDefault="009B3C1B" w:rsidP="005D0236">
      <w:pPr>
        <w:rPr>
          <w:rFonts w:ascii="Times New Roman" w:eastAsia="Times New Roman" w:hAnsi="Times New Roman" w:cs="Times New Roman"/>
          <w:b/>
          <w:sz w:val="16"/>
        </w:rPr>
      </w:pPr>
    </w:p>
    <w:p w:rsidR="005D0236" w:rsidRDefault="005D0236">
      <w:pPr>
        <w:jc w:val="both"/>
        <w:rPr>
          <w:rFonts w:ascii="Times New Roman" w:eastAsia="Times New Roman" w:hAnsi="Times New Roman" w:cs="Times New Roman"/>
          <w:i/>
          <w:sz w:val="24"/>
        </w:rPr>
      </w:pPr>
    </w:p>
    <w:p w:rsidR="003826FD" w:rsidRPr="00140DD7" w:rsidRDefault="00C0345D">
      <w:pPr>
        <w:jc w:val="both"/>
        <w:rPr>
          <w:rFonts w:ascii="Times New Roman" w:eastAsia="Times New Roman" w:hAnsi="Times New Roman" w:cs="Times New Roman"/>
          <w:sz w:val="24"/>
        </w:rPr>
      </w:pPr>
      <w:r w:rsidRPr="00140DD7">
        <w:rPr>
          <w:rFonts w:ascii="Times New Roman" w:eastAsia="Times New Roman" w:hAnsi="Times New Roman" w:cs="Times New Roman"/>
          <w:sz w:val="24"/>
        </w:rPr>
        <w:lastRenderedPageBreak/>
        <w:t>In the explanations is done as classic method, itis aimed to display another sides of ghazal’s form and another sides which remains secretly in ghazal’s core.</w:t>
      </w:r>
    </w:p>
    <w:p w:rsidR="003826FD" w:rsidRPr="00140DD7" w:rsidRDefault="00C0345D">
      <w:pPr>
        <w:jc w:val="both"/>
        <w:rPr>
          <w:rFonts w:ascii="Times New Roman" w:eastAsia="Times New Roman" w:hAnsi="Times New Roman" w:cs="Times New Roman"/>
          <w:sz w:val="24"/>
        </w:rPr>
      </w:pPr>
      <w:r w:rsidRPr="00140DD7">
        <w:rPr>
          <w:rFonts w:ascii="Times New Roman" w:eastAsia="Times New Roman" w:hAnsi="Times New Roman" w:cs="Times New Roman"/>
          <w:sz w:val="24"/>
        </w:rPr>
        <w:t>In the explanations which is done as classic method, it is aimed to display also another sides of ghazal’s form and another sides which remain secretly in ghazal’s core and display  poet’s world to the nowadays readers.With this aim , it will be displayed  the  Necati’s ghazal as form, meaning and the tuneas structurally.</w:t>
      </w:r>
    </w:p>
    <w:p w:rsidR="003826FD" w:rsidRPr="00140DD7" w:rsidRDefault="00140DD7" w:rsidP="00140DD7">
      <w:pPr>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Key </w:t>
      </w:r>
      <w:proofErr w:type="gramStart"/>
      <w:r>
        <w:rPr>
          <w:rFonts w:ascii="Times New Roman" w:eastAsia="Times New Roman" w:hAnsi="Times New Roman" w:cs="Times New Roman"/>
          <w:b/>
          <w:sz w:val="24"/>
        </w:rPr>
        <w:t>W</w:t>
      </w:r>
      <w:r w:rsidR="00C0345D" w:rsidRPr="00140DD7">
        <w:rPr>
          <w:rFonts w:ascii="Times New Roman" w:eastAsia="Times New Roman" w:hAnsi="Times New Roman" w:cs="Times New Roman"/>
          <w:b/>
          <w:sz w:val="24"/>
        </w:rPr>
        <w:t>ords :</w:t>
      </w:r>
      <w:proofErr w:type="gramEnd"/>
      <w:r w:rsidR="00C0345D" w:rsidRPr="00140DD7">
        <w:rPr>
          <w:rFonts w:ascii="Times New Roman" w:eastAsia="Times New Roman" w:hAnsi="Times New Roman" w:cs="Times New Roman"/>
          <w:sz w:val="24"/>
        </w:rPr>
        <w:t xml:space="preserve"> Necati, Ghazal, commentary, structuralism</w:t>
      </w:r>
    </w:p>
    <w:p w:rsidR="003826FD" w:rsidRPr="00881ECB" w:rsidRDefault="003826FD">
      <w:pPr>
        <w:spacing w:line="240" w:lineRule="auto"/>
        <w:rPr>
          <w:rFonts w:ascii="Times New Roman" w:eastAsia="Times New Roman" w:hAnsi="Times New Roman" w:cs="Times New Roman"/>
          <w:b/>
          <w:color w:val="000000"/>
          <w:sz w:val="24"/>
          <w:shd w:val="clear" w:color="auto" w:fill="FFFFFF"/>
        </w:rPr>
      </w:pPr>
    </w:p>
    <w:p w:rsidR="003826FD" w:rsidRPr="00881ECB" w:rsidRDefault="00C0345D" w:rsidP="00B71712">
      <w:pPr>
        <w:spacing w:line="240" w:lineRule="auto"/>
        <w:ind w:firstLine="720"/>
        <w:rPr>
          <w:rFonts w:ascii="Times New Roman" w:eastAsia="Times New Roman" w:hAnsi="Times New Roman" w:cs="Times New Roman"/>
          <w:b/>
          <w:color w:val="000000"/>
          <w:sz w:val="24"/>
          <w:shd w:val="clear" w:color="auto" w:fill="FFFFFF"/>
        </w:rPr>
      </w:pPr>
      <w:r w:rsidRPr="00881ECB">
        <w:rPr>
          <w:rFonts w:ascii="Times New Roman" w:eastAsia="Times New Roman" w:hAnsi="Times New Roman" w:cs="Times New Roman"/>
          <w:b/>
          <w:color w:val="000000"/>
          <w:sz w:val="24"/>
          <w:shd w:val="clear" w:color="auto" w:fill="FFFFFF"/>
        </w:rPr>
        <w:t>Giriş</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i/>
          <w:sz w:val="24"/>
        </w:rPr>
        <w:t xml:space="preserve">    Şerh: </w:t>
      </w:r>
      <w:r w:rsidRPr="00881ECB">
        <w:rPr>
          <w:rFonts w:ascii="Times New Roman" w:eastAsia="Times New Roman" w:hAnsi="Times New Roman" w:cs="Times New Roman"/>
          <w:sz w:val="24"/>
        </w:rPr>
        <w:t>“genel anlamıyla açıklama ihtiyacı duyulan bütün metinler için kullanılan,</w:t>
      </w:r>
    </w:p>
    <w:p w:rsidR="003826FD" w:rsidRPr="00881ECB" w:rsidRDefault="00C0345D">
      <w:pPr>
        <w:spacing w:after="0" w:line="240" w:lineRule="auto"/>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özel</w:t>
      </w:r>
      <w:proofErr w:type="gramEnd"/>
      <w:r w:rsidRPr="00881ECB">
        <w:rPr>
          <w:rFonts w:ascii="Times New Roman" w:eastAsia="Times New Roman" w:hAnsi="Times New Roman" w:cs="Times New Roman"/>
          <w:sz w:val="24"/>
        </w:rPr>
        <w:t xml:space="preserve"> kullanımıyla ise edebiyat alanında klâsik dönemde metoduna İslâmîilimlerin kaynaklık ettiği, ancak kendi metodunu da sistemli bir şekilde ortaya koyarak bir metni dil ve anlam yönünden açıklayan ve tercüme, analiz, tenkit kavramlarını da içinde barındıran, 20. </w:t>
      </w:r>
      <w:proofErr w:type="gramStart"/>
      <w:r w:rsidRPr="00881ECB">
        <w:rPr>
          <w:rFonts w:ascii="Times New Roman" w:eastAsia="Times New Roman" w:hAnsi="Times New Roman" w:cs="Times New Roman"/>
          <w:sz w:val="24"/>
        </w:rPr>
        <w:t>yüzyılla</w:t>
      </w:r>
      <w:proofErr w:type="gramEnd"/>
      <w:r w:rsidRPr="00881ECB">
        <w:rPr>
          <w:rFonts w:ascii="Times New Roman" w:eastAsia="Times New Roman" w:hAnsi="Times New Roman" w:cs="Times New Roman"/>
          <w:sz w:val="24"/>
        </w:rPr>
        <w:t xml:space="preserve"> beraber klâsik dönemini tamamlayarak modern teorilerle birlikte artık sadece metin incelemeleri ve tercümeler için kullanılan bir terim” (Canpolat 2006: XX) olarak ifade edilebilir.</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Kelimelerin mecazî kullanımları ve anlam bütünlüğünü sağlayan çeşitli yapılar düşünüldüğünde ve işin içine edebî metin girince “şerh” kelimesinin genel kullanım alanı</w:t>
      </w:r>
    </w:p>
    <w:p w:rsidR="003826FD" w:rsidRPr="00881ECB" w:rsidRDefault="00C0345D">
      <w:pPr>
        <w:spacing w:after="0" w:line="240" w:lineRule="auto"/>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kendisini</w:t>
      </w:r>
      <w:proofErr w:type="gramEnd"/>
      <w:r w:rsidRPr="00881ECB">
        <w:rPr>
          <w:rFonts w:ascii="Times New Roman" w:eastAsia="Times New Roman" w:hAnsi="Times New Roman" w:cs="Times New Roman"/>
          <w:sz w:val="24"/>
        </w:rPr>
        <w:t xml:space="preserve"> göstermiş olur. </w:t>
      </w:r>
      <w:proofErr w:type="gramStart"/>
      <w:r w:rsidRPr="00881ECB">
        <w:rPr>
          <w:rFonts w:ascii="Times New Roman" w:eastAsia="Times New Roman" w:hAnsi="Times New Roman" w:cs="Times New Roman"/>
          <w:sz w:val="24"/>
        </w:rPr>
        <w:t>Zira bir metnin şerh edilmesi için ince mânâlar gizlemesi ve mecazî kullanımlara da imkân verecek şekilde yazılmış olması gerekir.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Şerh etmek için sadece metin hakkında bilgi sahibi olmak yeterli değildir.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Şârih, gelenek ve kültürüyle şekillenmiş bir ön bilgiye ve bunun üzerine ilâve ettiği fikrî, felsefî, hayatî ve sosyal bir düşünce dünyasına sahip olmalıdır.</w:t>
      </w:r>
      <w:proofErr w:type="gramEnd"/>
      <w:r w:rsidRPr="00881ECB">
        <w:rPr>
          <w:rFonts w:ascii="Times New Roman" w:eastAsia="Times New Roman" w:hAnsi="Times New Roman" w:cs="Times New Roman"/>
          <w:sz w:val="24"/>
        </w:rPr>
        <w:t xml:space="preserve"> Beşerî bilimlerde ve din bilimlerinde yeteri </w:t>
      </w:r>
      <w:proofErr w:type="gramStart"/>
      <w:r w:rsidRPr="00881ECB">
        <w:rPr>
          <w:rFonts w:ascii="Times New Roman" w:eastAsia="Times New Roman" w:hAnsi="Times New Roman" w:cs="Times New Roman"/>
          <w:sz w:val="24"/>
        </w:rPr>
        <w:t>kadar</w:t>
      </w:r>
      <w:proofErr w:type="gramEnd"/>
      <w:r w:rsidRPr="00881ECB">
        <w:rPr>
          <w:rFonts w:ascii="Times New Roman" w:eastAsia="Times New Roman" w:hAnsi="Times New Roman" w:cs="Times New Roman"/>
          <w:sz w:val="24"/>
        </w:rPr>
        <w:t xml:space="preserve"> bilgisi olan şârih, içinde bulunduğu kültürel atmosferi de yeteri kadar teneffüs etmişse, şerh için gerekli donanımların büyük çoğunluğuna sahip olmuş demektir. Her türlü niteliğiyle “klâsik” denmeyi hak etmiş bir metnin türlü inceliklerinin ve mânâ derinliğinin, şârihin metne nüfuzu yoluyla, yine kendisi tarafından keşfedilerek açıklanması, “klâsik metin şerhleri”</w:t>
      </w:r>
      <w:proofErr w:type="gramStart"/>
      <w:r w:rsidRPr="00881ECB">
        <w:rPr>
          <w:rFonts w:ascii="Times New Roman" w:eastAsia="Times New Roman" w:hAnsi="Times New Roman" w:cs="Times New Roman"/>
          <w:sz w:val="24"/>
        </w:rPr>
        <w:t>ni</w:t>
      </w:r>
      <w:proofErr w:type="gramEnd"/>
      <w:r w:rsidRPr="00881ECB">
        <w:rPr>
          <w:rFonts w:ascii="Times New Roman" w:eastAsia="Times New Roman" w:hAnsi="Times New Roman" w:cs="Times New Roman"/>
          <w:sz w:val="24"/>
        </w:rPr>
        <w:t xml:space="preserve"> ortaya çıkarmıştır. </w:t>
      </w:r>
      <w:proofErr w:type="gramStart"/>
      <w:r w:rsidRPr="00881ECB">
        <w:rPr>
          <w:rFonts w:ascii="Times New Roman" w:eastAsia="Times New Roman" w:hAnsi="Times New Roman" w:cs="Times New Roman"/>
          <w:sz w:val="24"/>
        </w:rPr>
        <w:t>“Klâsik şerh” kavramı, günümüzdeki “modern metin şerhi” kavramından ayrı tutulmalıdır, çünkü klâsik şerh yapan şârihin kesin bilgiler verme ve metnin bütün hususiyetlerini ve lûgat bilgisini tamamıyla okuyucuya bildirme gibi bir düşüncesi yoktur.</w:t>
      </w:r>
      <w:proofErr w:type="gramEnd"/>
      <w:r w:rsidRPr="00881ECB">
        <w:rPr>
          <w:rFonts w:ascii="Times New Roman" w:eastAsia="Times New Roman" w:hAnsi="Times New Roman" w:cs="Times New Roman"/>
          <w:sz w:val="24"/>
        </w:rPr>
        <w:t xml:space="preserve"> </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Bununla birlikte, bir şiirin mânâ dünyasına dalmak için, şiir içerisindeki mefhumların şârihin bakış açısıyla yorumlanması yeterli değildir.</w:t>
      </w:r>
      <w:proofErr w:type="gramEnd"/>
      <w:r w:rsidRPr="00881ECB">
        <w:rPr>
          <w:rFonts w:ascii="Times New Roman" w:eastAsia="Times New Roman" w:hAnsi="Times New Roman" w:cs="Times New Roman"/>
          <w:sz w:val="24"/>
        </w:rPr>
        <w:t xml:space="preserve"> “El-ma’nâ fî batni’ş-şâir” yani “mânâ şairin karnındadır” (Uçar: 257) söylemiyle yer izafe edilen ve bulmak veya anlatmak noktasında ne derece bir zorluğun olduğu, bu şekilde ifade edilen “mânâ”yı ortaya çıkarmak, kültürel birikimin ve gerekli bilgi donanımının yanı sıra, şair gibi düşünmek ve hareket etmekle olur.</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19. </w:t>
      </w:r>
      <w:proofErr w:type="gramStart"/>
      <w:r w:rsidRPr="00881ECB">
        <w:rPr>
          <w:rFonts w:ascii="Times New Roman" w:eastAsia="Times New Roman" w:hAnsi="Times New Roman" w:cs="Times New Roman"/>
          <w:sz w:val="24"/>
        </w:rPr>
        <w:t>ve</w:t>
      </w:r>
      <w:proofErr w:type="gramEnd"/>
      <w:r w:rsidRPr="00881ECB">
        <w:rPr>
          <w:rFonts w:ascii="Times New Roman" w:eastAsia="Times New Roman" w:hAnsi="Times New Roman" w:cs="Times New Roman"/>
          <w:sz w:val="24"/>
        </w:rPr>
        <w:t xml:space="preserve"> 20. </w:t>
      </w:r>
      <w:proofErr w:type="gramStart"/>
      <w:r w:rsidRPr="00881ECB">
        <w:rPr>
          <w:rFonts w:ascii="Times New Roman" w:eastAsia="Times New Roman" w:hAnsi="Times New Roman" w:cs="Times New Roman"/>
          <w:sz w:val="24"/>
        </w:rPr>
        <w:t>yüzyıllarda</w:t>
      </w:r>
      <w:proofErr w:type="gramEnd"/>
      <w:r w:rsidRPr="00881ECB">
        <w:rPr>
          <w:rFonts w:ascii="Times New Roman" w:eastAsia="Times New Roman" w:hAnsi="Times New Roman" w:cs="Times New Roman"/>
          <w:sz w:val="24"/>
        </w:rPr>
        <w:t xml:space="preserve"> yapılan bilimsel keşif ve icatlar, insanlığın hayatını, hayata bakışını, maddeyi ve mânâyı değerlendirişini değiştirmiştir. Bu değişimler, dil ve edebiyat çalışmalarını da etkilemiş, özellikle </w:t>
      </w:r>
      <w:r w:rsidRPr="00881ECB">
        <w:rPr>
          <w:rFonts w:ascii="Times New Roman" w:eastAsia="Times New Roman" w:hAnsi="Times New Roman" w:cs="Times New Roman"/>
          <w:i/>
          <w:sz w:val="24"/>
        </w:rPr>
        <w:t>Ferdinand de Saussure</w:t>
      </w:r>
      <w:r w:rsidRPr="00881ECB">
        <w:rPr>
          <w:rFonts w:ascii="Times New Roman" w:eastAsia="Times New Roman" w:hAnsi="Times New Roman" w:cs="Times New Roman"/>
          <w:sz w:val="24"/>
        </w:rPr>
        <w:t xml:space="preserve">’den sonra </w:t>
      </w:r>
      <w:proofErr w:type="gramStart"/>
      <w:r w:rsidRPr="00881ECB">
        <w:rPr>
          <w:rFonts w:ascii="Times New Roman" w:eastAsia="Times New Roman" w:hAnsi="Times New Roman" w:cs="Times New Roman"/>
          <w:sz w:val="24"/>
        </w:rPr>
        <w:t>Batı’nın</w:t>
      </w:r>
      <w:proofErr w:type="gramEnd"/>
      <w:r w:rsidRPr="00881ECB">
        <w:rPr>
          <w:rFonts w:ascii="Times New Roman" w:eastAsia="Times New Roman" w:hAnsi="Times New Roman" w:cs="Times New Roman"/>
          <w:sz w:val="24"/>
        </w:rPr>
        <w:t xml:space="preserve"> dil ve edebiyata bakışı farklı bir boyut kazanmıştır. </w:t>
      </w:r>
      <w:proofErr w:type="gramStart"/>
      <w:r w:rsidRPr="00881ECB">
        <w:rPr>
          <w:rFonts w:ascii="Times New Roman" w:eastAsia="Times New Roman" w:hAnsi="Times New Roman" w:cs="Times New Roman"/>
          <w:i/>
          <w:sz w:val="24"/>
        </w:rPr>
        <w:t>Yapısalcılık</w:t>
      </w:r>
      <w:r w:rsidRPr="00881ECB">
        <w:rPr>
          <w:rFonts w:ascii="Times New Roman" w:eastAsia="Times New Roman" w:hAnsi="Times New Roman" w:cs="Times New Roman"/>
          <w:sz w:val="24"/>
        </w:rPr>
        <w:t>, dil çalışmalarını, dilsel varlıkların algılanışını ve değerlendirilişini toptan değiştirmiştir.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Modern çağlarda; </w:t>
      </w:r>
      <w:r w:rsidRPr="00881ECB">
        <w:rPr>
          <w:rFonts w:ascii="Times New Roman" w:eastAsia="Times New Roman" w:hAnsi="Times New Roman" w:cs="Times New Roman"/>
          <w:i/>
          <w:sz w:val="24"/>
        </w:rPr>
        <w:t xml:space="preserve">modernizm, post-modernizm, </w:t>
      </w:r>
      <w:r w:rsidRPr="00881ECB">
        <w:rPr>
          <w:rFonts w:ascii="Times New Roman" w:eastAsia="Times New Roman" w:hAnsi="Times New Roman" w:cs="Times New Roman"/>
          <w:i/>
          <w:sz w:val="24"/>
        </w:rPr>
        <w:lastRenderedPageBreak/>
        <w:t xml:space="preserve">göstergebilim, anlambilim </w:t>
      </w:r>
      <w:r w:rsidRPr="00881ECB">
        <w:rPr>
          <w:rFonts w:ascii="Times New Roman" w:eastAsia="Times New Roman" w:hAnsi="Times New Roman" w:cs="Times New Roman"/>
          <w:sz w:val="24"/>
        </w:rPr>
        <w:t xml:space="preserve">gibi </w:t>
      </w:r>
      <w:r w:rsidRPr="00881ECB">
        <w:rPr>
          <w:rFonts w:ascii="Times New Roman" w:eastAsia="Times New Roman" w:hAnsi="Times New Roman" w:cs="Times New Roman"/>
          <w:i/>
          <w:sz w:val="24"/>
        </w:rPr>
        <w:t xml:space="preserve">dilbilim </w:t>
      </w:r>
      <w:r w:rsidRPr="00881ECB">
        <w:rPr>
          <w:rFonts w:ascii="Times New Roman" w:eastAsia="Times New Roman" w:hAnsi="Times New Roman" w:cs="Times New Roman"/>
          <w:sz w:val="24"/>
        </w:rPr>
        <w:t>ile doğrudan veya dolaylı ilgisi olan bütün bilimsel anlayışlar, edebî metinlere yeni bir bakış açısı getirmiştir.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Günümüzde metin incelemelerinin çeşitli yolları denenmekte ve bu metotlar araştırmacılar tarafından Klâsik Türk edebiyatı metinlerine de tatbik edilmektedir.</w:t>
      </w:r>
      <w:proofErr w:type="gramEnd"/>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Günümüzde yapısalcı metodun ve diğer modern teorilerin yoğun bir şekilde edebi metinlere uygulandığını, klasik edebî metinlerimizin de bundan nasibini aldığını görüyoruz.</w:t>
      </w:r>
      <w:proofErr w:type="gramEnd"/>
      <w:r w:rsidRPr="00881ECB">
        <w:rPr>
          <w:rFonts w:ascii="Times New Roman" w:eastAsia="Times New Roman" w:hAnsi="Times New Roman" w:cs="Times New Roman"/>
          <w:sz w:val="24"/>
        </w:rPr>
        <w:t xml:space="preserve"> Cem Dilçin, Fuzuli‟nin bir gazelini yapısal yöntemle incelediği ve bu alanda öncülük ettiği makalesinde, divan şiirinin sadece eski ve alışılagelmiş yöntemle şerh edilmesinin o ürünlerin yapısal açıdan taşıdıkları pek çok özelliğin görülmemesine neden olduğunu, bu nedenle divan şiiri açıklanırken yapısal yöntemin olanaklarından da yararlanılması gerektiğini ileri sürer. </w:t>
      </w:r>
      <w:proofErr w:type="gramStart"/>
      <w:r w:rsidRPr="00881ECB">
        <w:rPr>
          <w:rFonts w:ascii="Times New Roman" w:eastAsia="Times New Roman" w:hAnsi="Times New Roman" w:cs="Times New Roman"/>
          <w:sz w:val="24"/>
        </w:rPr>
        <w:t>Yapısalcılara göre sanat eserinin ne anlattığından çok, sanatçı tarafından nasıl anlatıldığının önemli olması, bu yöntemin eski edebiyat metinlerine uygulanabilirliğini kolaylaştırmaktadır.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Zira yapısalcılığın biçime verdiği önem, divan edebiyatı estetiği ile örtüşmektedir.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Divan şiirinde mazmunların ve imajların gelenek içinde hazır ve ortaklaşa unsurlar olarak bulunmalarının yanında, bu müşterek malzemenin her bir şair elinde aldığı şekil farklı olmuştur.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 nedenle ortak malzemeyi kullanmalarına rağmen mesela, Fuzuli, Nedim‟e, Necati Şeyh Galib‟e benzemez.</w:t>
      </w:r>
      <w:proofErr w:type="gramEnd"/>
      <w:r w:rsidRPr="00881ECB">
        <w:rPr>
          <w:rFonts w:ascii="Times New Roman" w:eastAsia="Times New Roman" w:hAnsi="Times New Roman" w:cs="Times New Roman"/>
          <w:sz w:val="24"/>
        </w:rPr>
        <w:t xml:space="preserve"> (Cem Dilçin, “Fuzûlî‟nin Bir Gazelinin şerhi ve Yapısal Yönden incelenmesi”, </w:t>
      </w:r>
      <w:r w:rsidRPr="00881ECB">
        <w:rPr>
          <w:rFonts w:ascii="Times New Roman" w:eastAsia="Times New Roman" w:hAnsi="Times New Roman" w:cs="Times New Roman"/>
          <w:i/>
          <w:sz w:val="24"/>
        </w:rPr>
        <w:t>Türkoloji Dergisi</w:t>
      </w:r>
      <w:r w:rsidRPr="00881ECB">
        <w:rPr>
          <w:rFonts w:ascii="Times New Roman" w:eastAsia="Times New Roman" w:hAnsi="Times New Roman" w:cs="Times New Roman"/>
          <w:sz w:val="24"/>
        </w:rPr>
        <w:t>, c.IX, sayı: 1, s. 93.)</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Gerçeği tek tek nesneler üzerinden değil, nesneler arasındaki ilişkiler yoluyla saptama yöntemi olarak </w:t>
      </w:r>
      <w:proofErr w:type="gramStart"/>
      <w:r w:rsidRPr="00881ECB">
        <w:rPr>
          <w:rFonts w:ascii="Times New Roman" w:eastAsia="Times New Roman" w:hAnsi="Times New Roman" w:cs="Times New Roman"/>
          <w:sz w:val="24"/>
        </w:rPr>
        <w:t>kabul</w:t>
      </w:r>
      <w:proofErr w:type="gramEnd"/>
      <w:r w:rsidRPr="00881ECB">
        <w:rPr>
          <w:rFonts w:ascii="Times New Roman" w:eastAsia="Times New Roman" w:hAnsi="Times New Roman" w:cs="Times New Roman"/>
          <w:sz w:val="24"/>
        </w:rPr>
        <w:t xml:space="preserve"> edilen </w:t>
      </w:r>
      <w:r w:rsidRPr="00881ECB">
        <w:rPr>
          <w:rFonts w:ascii="Times New Roman" w:eastAsia="Times New Roman" w:hAnsi="Times New Roman" w:cs="Times New Roman"/>
          <w:i/>
          <w:sz w:val="24"/>
        </w:rPr>
        <w:t xml:space="preserve">Yapısalcılık </w:t>
      </w:r>
      <w:r w:rsidRPr="00881ECB">
        <w:rPr>
          <w:rFonts w:ascii="Times New Roman" w:eastAsia="Times New Roman" w:hAnsi="Times New Roman" w:cs="Times New Roman"/>
          <w:sz w:val="24"/>
        </w:rPr>
        <w:t xml:space="preserve">ile ilgili kaynaklarda, akımın genel ve kapsayıcı bir tanımının yapılmasının güçlüğünden söz edilir ve yapısalcılıkla ilgili tanımlamalar, akımın bir “öğreti” değil bir “yöntem” olduğu görüşünde birleşirler. </w:t>
      </w:r>
    </w:p>
    <w:p w:rsidR="003826FD" w:rsidRPr="00881ECB" w:rsidRDefault="003826FD">
      <w:pPr>
        <w:spacing w:after="0" w:line="240" w:lineRule="auto"/>
        <w:jc w:val="both"/>
        <w:rPr>
          <w:rFonts w:ascii="Times New Roman" w:eastAsia="Times New Roman" w:hAnsi="Times New Roman" w:cs="Times New Roman"/>
          <w:i/>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i/>
          <w:sz w:val="24"/>
        </w:rPr>
        <w:t xml:space="preserve">Jean </w:t>
      </w:r>
      <w:proofErr w:type="gramStart"/>
      <w:r w:rsidRPr="00881ECB">
        <w:rPr>
          <w:rFonts w:ascii="Times New Roman" w:eastAsia="Times New Roman" w:hAnsi="Times New Roman" w:cs="Times New Roman"/>
          <w:i/>
          <w:sz w:val="24"/>
        </w:rPr>
        <w:t xml:space="preserve">Piaget </w:t>
      </w:r>
      <w:r w:rsidRPr="00881ECB">
        <w:rPr>
          <w:rFonts w:ascii="Times New Roman" w:eastAsia="Times New Roman" w:hAnsi="Times New Roman" w:cs="Times New Roman"/>
          <w:sz w:val="24"/>
        </w:rPr>
        <w:t>;</w:t>
      </w:r>
      <w:proofErr w:type="gramEnd"/>
      <w:r w:rsidRPr="00881ECB">
        <w:rPr>
          <w:rFonts w:ascii="Times New Roman" w:eastAsia="Times New Roman" w:hAnsi="Times New Roman" w:cs="Times New Roman"/>
          <w:sz w:val="24"/>
        </w:rPr>
        <w:t xml:space="preserve"> “Yapısalcılık bir yöntemdir, bir öğreti değildir, ancak öğretisel sonuçları çok olmuştur. </w:t>
      </w:r>
      <w:proofErr w:type="gramStart"/>
      <w:r w:rsidRPr="00881ECB">
        <w:rPr>
          <w:rFonts w:ascii="Times New Roman" w:eastAsia="Times New Roman" w:hAnsi="Times New Roman" w:cs="Times New Roman"/>
          <w:sz w:val="24"/>
        </w:rPr>
        <w:t>Bir yöntem olduğundan, uygulanabilirliği kısıtlıdır ve verimliliğinden dolayı başka yöntemlerle birleştirilmiştir.”(Piaget 1999: 129) demektedir.</w:t>
      </w:r>
      <w:proofErr w:type="gramEnd"/>
      <w:r w:rsidRPr="00881ECB">
        <w:rPr>
          <w:rFonts w:ascii="Times New Roman" w:eastAsia="Times New Roman" w:hAnsi="Times New Roman" w:cs="Times New Roman"/>
          <w:sz w:val="24"/>
        </w:rPr>
        <w:t xml:space="preserve"> </w:t>
      </w:r>
    </w:p>
    <w:p w:rsidR="003826FD" w:rsidRPr="00881ECB" w:rsidRDefault="003826FD">
      <w:pPr>
        <w:spacing w:after="0" w:line="240" w:lineRule="auto"/>
        <w:jc w:val="both"/>
        <w:rPr>
          <w:rFonts w:ascii="Times New Roman" w:eastAsia="Times New Roman" w:hAnsi="Times New Roman" w:cs="Times New Roman"/>
          <w:i/>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i/>
          <w:sz w:val="24"/>
        </w:rPr>
        <w:t>Fredric Jameson</w:t>
      </w:r>
      <w:r w:rsidRPr="00881ECB">
        <w:rPr>
          <w:rFonts w:ascii="Times New Roman" w:eastAsia="Times New Roman" w:hAnsi="Times New Roman" w:cs="Times New Roman"/>
          <w:sz w:val="24"/>
        </w:rPr>
        <w:t xml:space="preserve">’a göre </w:t>
      </w:r>
      <w:proofErr w:type="gramStart"/>
      <w:r w:rsidRPr="00881ECB">
        <w:rPr>
          <w:rFonts w:ascii="Times New Roman" w:eastAsia="Times New Roman" w:hAnsi="Times New Roman" w:cs="Times New Roman"/>
          <w:sz w:val="24"/>
        </w:rPr>
        <w:t>ise ;</w:t>
      </w:r>
      <w:proofErr w:type="gramEnd"/>
      <w:r w:rsidRPr="00881ECB">
        <w:rPr>
          <w:rFonts w:ascii="Times New Roman" w:eastAsia="Times New Roman" w:hAnsi="Times New Roman" w:cs="Times New Roman"/>
          <w:sz w:val="24"/>
        </w:rPr>
        <w:t xml:space="preserve"> “</w:t>
      </w:r>
      <w:r w:rsidRPr="00881ECB">
        <w:rPr>
          <w:rFonts w:ascii="Times New Roman" w:eastAsia="Times New Roman" w:hAnsi="Times New Roman" w:cs="Times New Roman"/>
          <w:i/>
          <w:sz w:val="24"/>
        </w:rPr>
        <w:t>Yapısalcılık</w:t>
      </w:r>
      <w:r w:rsidRPr="00881ECB">
        <w:rPr>
          <w:rFonts w:ascii="Times New Roman" w:eastAsia="Times New Roman" w:hAnsi="Times New Roman" w:cs="Times New Roman"/>
          <w:sz w:val="24"/>
        </w:rPr>
        <w:t>, her şeyi dilbilimin terimleriyle yeni baştan, bir kez daha düşünme girişimidir.”</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Özetle ifade etmek gerekirse </w:t>
      </w:r>
      <w:r w:rsidRPr="00881ECB">
        <w:rPr>
          <w:rFonts w:ascii="Times New Roman" w:eastAsia="Times New Roman" w:hAnsi="Times New Roman" w:cs="Times New Roman"/>
          <w:i/>
          <w:sz w:val="24"/>
        </w:rPr>
        <w:t>yapısalcı inceleme</w:t>
      </w:r>
      <w:r w:rsidRPr="00881ECB">
        <w:rPr>
          <w:rFonts w:ascii="Times New Roman" w:eastAsia="Times New Roman" w:hAnsi="Times New Roman" w:cs="Times New Roman"/>
          <w:sz w:val="24"/>
        </w:rPr>
        <w:t>; bir metni kuran yapının incelenmesi, bir bütün oluşturan alt elemanlar arası ilişkilerin tespit edilmesi ve bir cümle sayılan yapının ögelerinin bulunması demektir.</w:t>
      </w:r>
      <w:proofErr w:type="gramEnd"/>
      <w:r w:rsidRPr="00881ECB">
        <w:rPr>
          <w:rFonts w:ascii="Times New Roman" w:eastAsia="Times New Roman" w:hAnsi="Times New Roman" w:cs="Times New Roman"/>
          <w:sz w:val="24"/>
        </w:rPr>
        <w:t xml:space="preserve"> Yapısalcı inceleme büyük parçayı görebilmek </w:t>
      </w:r>
      <w:proofErr w:type="gramStart"/>
      <w:r w:rsidRPr="00881ECB">
        <w:rPr>
          <w:rFonts w:ascii="Times New Roman" w:eastAsia="Times New Roman" w:hAnsi="Times New Roman" w:cs="Times New Roman"/>
          <w:sz w:val="24"/>
        </w:rPr>
        <w:t>adına</w:t>
      </w:r>
      <w:proofErr w:type="gramEnd"/>
      <w:r w:rsidRPr="00881ECB">
        <w:rPr>
          <w:rFonts w:ascii="Times New Roman" w:eastAsia="Times New Roman" w:hAnsi="Times New Roman" w:cs="Times New Roman"/>
          <w:sz w:val="24"/>
        </w:rPr>
        <w:t xml:space="preserve"> uygulanan bir yöntemdir. </w:t>
      </w:r>
      <w:proofErr w:type="gramStart"/>
      <w:r w:rsidRPr="00881ECB">
        <w:rPr>
          <w:rFonts w:ascii="Times New Roman" w:eastAsia="Times New Roman" w:hAnsi="Times New Roman" w:cs="Times New Roman"/>
          <w:sz w:val="24"/>
        </w:rPr>
        <w:t>Bu bir nevi babakış açısını genişletmektir.</w:t>
      </w:r>
      <w:proofErr w:type="gramEnd"/>
      <w:r w:rsidRPr="00881ECB">
        <w:rPr>
          <w:rFonts w:ascii="Times New Roman" w:eastAsia="Times New Roman" w:hAnsi="Times New Roman" w:cs="Times New Roman"/>
          <w:sz w:val="24"/>
        </w:rPr>
        <w:t xml:space="preserve"> Ağaca tek başına baktığınız zaman güzeldir ama bir orman şeklinde çok daha </w:t>
      </w:r>
      <w:proofErr w:type="gramStart"/>
      <w:r w:rsidRPr="00881ECB">
        <w:rPr>
          <w:rFonts w:ascii="Times New Roman" w:eastAsia="Times New Roman" w:hAnsi="Times New Roman" w:cs="Times New Roman"/>
          <w:sz w:val="24"/>
        </w:rPr>
        <w:t>güzel ,görkemli</w:t>
      </w:r>
      <w:proofErr w:type="gramEnd"/>
      <w:r w:rsidRPr="00881ECB">
        <w:rPr>
          <w:rFonts w:ascii="Times New Roman" w:eastAsia="Times New Roman" w:hAnsi="Times New Roman" w:cs="Times New Roman"/>
          <w:sz w:val="24"/>
        </w:rPr>
        <w:t xml:space="preserve"> ve etkileyicidir .Yapısalcılık işte bize bu bakışı kazandıracaktır.</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Gazeli bu açılardan değerlendirilecek olan Klâsik Türk şiirininen önemli temsilcilerinden Necȃti Bey 15.</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yüzyıl</w:t>
      </w:r>
      <w:proofErr w:type="gramEnd"/>
      <w:r w:rsidRPr="00881ECB">
        <w:rPr>
          <w:rFonts w:ascii="Times New Roman" w:eastAsia="Times New Roman" w:hAnsi="Times New Roman" w:cs="Times New Roman"/>
          <w:sz w:val="24"/>
        </w:rPr>
        <w:t xml:space="preserve"> sonları ile 16. </w:t>
      </w:r>
      <w:proofErr w:type="gramStart"/>
      <w:r w:rsidRPr="00881ECB">
        <w:rPr>
          <w:rFonts w:ascii="Times New Roman" w:eastAsia="Times New Roman" w:hAnsi="Times New Roman" w:cs="Times New Roman"/>
          <w:sz w:val="24"/>
        </w:rPr>
        <w:t>Yüzyılın başlarında yaşamıştır.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Döneminin melikü’ş- şu’arȃsıdır.</w:t>
      </w:r>
      <w:proofErr w:type="gramEnd"/>
      <w:r w:rsidRPr="00881ECB">
        <w:rPr>
          <w:rFonts w:ascii="Times New Roman" w:eastAsia="Times New Roman" w:hAnsi="Times New Roman" w:cs="Times New Roman"/>
          <w:sz w:val="24"/>
        </w:rPr>
        <w:t xml:space="preserve"> Sehi Bey tezkiresinde İdrisȋ Bitlisȋ’nin Tevȃrih- i Ȃl-i Osman isimli eserinde onu ̏ Rum’ un </w:t>
      </w:r>
      <w:proofErr w:type="gramStart"/>
      <w:r w:rsidRPr="00881ECB">
        <w:rPr>
          <w:rFonts w:ascii="Times New Roman" w:eastAsia="Times New Roman" w:hAnsi="Times New Roman" w:cs="Times New Roman"/>
          <w:sz w:val="24"/>
        </w:rPr>
        <w:t>Hüsrevi  ̋</w:t>
      </w:r>
      <w:proofErr w:type="gramEnd"/>
      <w:r w:rsidRPr="00881ECB">
        <w:rPr>
          <w:rFonts w:ascii="Times New Roman" w:eastAsia="Times New Roman" w:hAnsi="Times New Roman" w:cs="Times New Roman"/>
          <w:sz w:val="24"/>
        </w:rPr>
        <w:t xml:space="preserve"> olarak tavsif ettiğini yazıyor. (Sehi Bey </w:t>
      </w:r>
      <w:proofErr w:type="gramStart"/>
      <w:r w:rsidRPr="00881ECB">
        <w:rPr>
          <w:rFonts w:ascii="Times New Roman" w:eastAsia="Times New Roman" w:hAnsi="Times New Roman" w:cs="Times New Roman"/>
          <w:sz w:val="24"/>
        </w:rPr>
        <w:t>a.g.e</w:t>
      </w:r>
      <w:proofErr w:type="gramEnd"/>
      <w:r w:rsidRPr="00881ECB">
        <w:rPr>
          <w:rFonts w:ascii="Times New Roman" w:eastAsia="Times New Roman" w:hAnsi="Times New Roman" w:cs="Times New Roman"/>
          <w:sz w:val="24"/>
        </w:rPr>
        <w:t xml:space="preserve"> s 139) </w:t>
      </w:r>
      <w:proofErr w:type="gramStart"/>
      <w:r w:rsidRPr="00881ECB">
        <w:rPr>
          <w:rFonts w:ascii="Times New Roman" w:eastAsia="Times New Roman" w:hAnsi="Times New Roman" w:cs="Times New Roman"/>
          <w:sz w:val="24"/>
        </w:rPr>
        <w:t>Tezkireler onun meziyetlerini övme konusunda birbirleriyle yarış ederler.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Lȃtifȋ, Ȃşık Çelebi ve Kınalı-zȃde Hasan Çelebi bu konuda fikir birliği içerisindedirler.</w:t>
      </w:r>
      <w:proofErr w:type="gramEnd"/>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lastRenderedPageBreak/>
        <w:t xml:space="preserve">Necȃti </w:t>
      </w:r>
      <w:proofErr w:type="gramStart"/>
      <w:r w:rsidRPr="00881ECB">
        <w:rPr>
          <w:rFonts w:ascii="Times New Roman" w:eastAsia="Times New Roman" w:hAnsi="Times New Roman" w:cs="Times New Roman"/>
          <w:sz w:val="24"/>
        </w:rPr>
        <w:t>Bey ,Türkçeyi</w:t>
      </w:r>
      <w:proofErr w:type="gramEnd"/>
      <w:r w:rsidRPr="00881ECB">
        <w:rPr>
          <w:rFonts w:ascii="Times New Roman" w:eastAsia="Times New Roman" w:hAnsi="Times New Roman" w:cs="Times New Roman"/>
          <w:sz w:val="24"/>
        </w:rPr>
        <w:t xml:space="preserve"> açık , külfetsiz yapmacıklığa düşmeden kullanmıştır. </w:t>
      </w:r>
      <w:proofErr w:type="gramStart"/>
      <w:r w:rsidRPr="00881ECB">
        <w:rPr>
          <w:rFonts w:ascii="Times New Roman" w:eastAsia="Times New Roman" w:hAnsi="Times New Roman" w:cs="Times New Roman"/>
          <w:sz w:val="24"/>
        </w:rPr>
        <w:t>Gazellerinin birçoğu sehl-i mümteni örneğidir.</w:t>
      </w:r>
      <w:proofErr w:type="gramEnd"/>
      <w:r w:rsidRPr="00881ECB">
        <w:rPr>
          <w:rFonts w:ascii="Times New Roman" w:eastAsia="Times New Roman" w:hAnsi="Times New Roman" w:cs="Times New Roman"/>
          <w:sz w:val="24"/>
        </w:rPr>
        <w:t xml:space="preserve"> Kolay </w:t>
      </w:r>
      <w:proofErr w:type="gramStart"/>
      <w:r w:rsidRPr="00881ECB">
        <w:rPr>
          <w:rFonts w:ascii="Times New Roman" w:eastAsia="Times New Roman" w:hAnsi="Times New Roman" w:cs="Times New Roman"/>
          <w:sz w:val="24"/>
        </w:rPr>
        <w:t>söyleyiş ,</w:t>
      </w:r>
      <w:proofErr w:type="gramEnd"/>
      <w:r w:rsidRPr="00881ECB">
        <w:rPr>
          <w:rFonts w:ascii="Times New Roman" w:eastAsia="Times New Roman" w:hAnsi="Times New Roman" w:cs="Times New Roman"/>
          <w:sz w:val="24"/>
        </w:rPr>
        <w:t xml:space="preserve"> taze hayaller , mısralar arasına serpiştirdiği derin manȃ ve edebȋ sanatlar onun üstün yanları olarak münekkitlerin dikkatini çekmiştir.</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Mesel-gȗyluk </w:t>
      </w:r>
      <w:proofErr w:type="gramStart"/>
      <w:r w:rsidRPr="00881ECB">
        <w:rPr>
          <w:rFonts w:ascii="Times New Roman" w:eastAsia="Times New Roman" w:hAnsi="Times New Roman" w:cs="Times New Roman"/>
          <w:sz w:val="24"/>
        </w:rPr>
        <w:t>( mesel</w:t>
      </w:r>
      <w:proofErr w:type="gramEnd"/>
      <w:r w:rsidRPr="00881ECB">
        <w:rPr>
          <w:rFonts w:ascii="Times New Roman" w:eastAsia="Times New Roman" w:hAnsi="Times New Roman" w:cs="Times New Roman"/>
          <w:sz w:val="24"/>
        </w:rPr>
        <w:t xml:space="preserve"> söyleme , şiirde ata sözü kullanma) Osmanlı’da Necȃti Bey ile kemalini bulmuştur. </w:t>
      </w:r>
      <w:proofErr w:type="gramStart"/>
      <w:r w:rsidRPr="00881ECB">
        <w:rPr>
          <w:rFonts w:ascii="Times New Roman" w:eastAsia="Times New Roman" w:hAnsi="Times New Roman" w:cs="Times New Roman"/>
          <w:sz w:val="24"/>
        </w:rPr>
        <w:t>Kısaca atasözlerini şiirde en güzel kullanan şairdir.</w:t>
      </w:r>
      <w:proofErr w:type="gramEnd"/>
      <w:r w:rsidRPr="00881ECB">
        <w:rPr>
          <w:rFonts w:ascii="Times New Roman" w:eastAsia="Times New Roman" w:hAnsi="Times New Roman" w:cs="Times New Roman"/>
          <w:sz w:val="24"/>
        </w:rPr>
        <w:t xml:space="preserve"> Tezkirecilerimizden Latifi</w:t>
      </w:r>
      <w:proofErr w:type="gramStart"/>
      <w:r w:rsidRPr="00881ECB">
        <w:rPr>
          <w:rFonts w:ascii="Times New Roman" w:eastAsia="Times New Roman" w:hAnsi="Times New Roman" w:cs="Times New Roman"/>
          <w:sz w:val="24"/>
        </w:rPr>
        <w:t>,  Necȃti</w:t>
      </w:r>
      <w:proofErr w:type="gramEnd"/>
      <w:r w:rsidRPr="00881ECB">
        <w:rPr>
          <w:rFonts w:ascii="Times New Roman" w:eastAsia="Times New Roman" w:hAnsi="Times New Roman" w:cs="Times New Roman"/>
          <w:sz w:val="24"/>
        </w:rPr>
        <w:t xml:space="preserve"> ‘nin şiirlerinde mahallȋ söyleyişlerin yer aldığını, hatta bunları anlamak için  Kastamonu’da kullanılan bazı kelime, tabir ve yer adlarının bilinmesi gerektiğini söylemektedir. </w:t>
      </w:r>
      <w:proofErr w:type="gramStart"/>
      <w:r w:rsidRPr="00881ECB">
        <w:rPr>
          <w:rFonts w:ascii="Times New Roman" w:eastAsia="Times New Roman" w:hAnsi="Times New Roman" w:cs="Times New Roman"/>
          <w:sz w:val="24"/>
        </w:rPr>
        <w:t>( Rıdvan</w:t>
      </w:r>
      <w:proofErr w:type="gramEnd"/>
      <w:r w:rsidRPr="00881ECB">
        <w:rPr>
          <w:rFonts w:ascii="Times New Roman" w:eastAsia="Times New Roman" w:hAnsi="Times New Roman" w:cs="Times New Roman"/>
          <w:sz w:val="24"/>
        </w:rPr>
        <w:t xml:space="preserve"> Canım , a.g.e) </w:t>
      </w:r>
    </w:p>
    <w:p w:rsidR="003826FD" w:rsidRPr="00881ECB" w:rsidRDefault="00C0345D">
      <w:pPr>
        <w:spacing w:after="0" w:line="240" w:lineRule="auto"/>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Ahmed Paşa ile çağdaş olan Necȃti Beyi daha hayatta iken Ahmed Paşa ile karşılaştırıp ondan üstün olduğunu iddia edenler olmuştur.</w:t>
      </w:r>
      <w:proofErr w:type="gramEnd"/>
      <w:r w:rsidRPr="00881ECB">
        <w:rPr>
          <w:rFonts w:ascii="Times New Roman" w:eastAsia="Times New Roman" w:hAnsi="Times New Roman" w:cs="Times New Roman"/>
          <w:sz w:val="24"/>
        </w:rPr>
        <w:t xml:space="preserve"> Necȃti Beyin verdiği cevap ise hem onun tevazuunu hem de büyüklüğünü gösterir </w:t>
      </w:r>
      <w:proofErr w:type="gramStart"/>
      <w:r w:rsidRPr="00881ECB">
        <w:rPr>
          <w:rFonts w:ascii="Times New Roman" w:eastAsia="Times New Roman" w:hAnsi="Times New Roman" w:cs="Times New Roman"/>
          <w:sz w:val="24"/>
        </w:rPr>
        <w:t>niteliktedir :</w:t>
      </w:r>
      <w:proofErr w:type="gramEnd"/>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Necȃtȋ’nün dirisinden ölüsü Ahmed’ ün yeğdür</w:t>
      </w:r>
    </w:p>
    <w:p w:rsidR="003826FD"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Ki İsȃ göklere ağsa yine dem urur Ahmed’den</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Necȃtinin elimizde divanından başka eseri yoktur.</w:t>
      </w:r>
      <w:proofErr w:type="gramEnd"/>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tabs>
          <w:tab w:val="left" w:pos="9337"/>
        </w:tabs>
        <w:spacing w:after="0" w:line="240" w:lineRule="auto"/>
        <w:ind w:right="-1281"/>
        <w:rPr>
          <w:rFonts w:ascii="Times New Roman" w:eastAsia="Times New Roman" w:hAnsi="Times New Roman" w:cs="Times New Roman"/>
          <w:b/>
          <w:sz w:val="24"/>
        </w:rPr>
      </w:pPr>
      <w:r w:rsidRPr="00881ECB">
        <w:rPr>
          <w:rFonts w:ascii="Times New Roman" w:eastAsia="Times New Roman" w:hAnsi="Times New Roman" w:cs="Times New Roman"/>
          <w:b/>
          <w:sz w:val="24"/>
        </w:rPr>
        <w:t xml:space="preserve"> 1.   </w:t>
      </w:r>
      <w:proofErr w:type="gramStart"/>
      <w:r w:rsidRPr="00881ECB">
        <w:rPr>
          <w:rFonts w:ascii="Times New Roman" w:eastAsia="Times New Roman" w:hAnsi="Times New Roman" w:cs="Times New Roman"/>
          <w:b/>
          <w:sz w:val="24"/>
        </w:rPr>
        <w:t>Necȃtȋ’nin</w:t>
      </w:r>
      <w:proofErr w:type="gramEnd"/>
      <w:r w:rsidRPr="00881ECB">
        <w:rPr>
          <w:rFonts w:ascii="Times New Roman" w:eastAsia="Times New Roman" w:hAnsi="Times New Roman" w:cs="Times New Roman"/>
          <w:b/>
          <w:sz w:val="24"/>
        </w:rPr>
        <w:t xml:space="preserve"> ̏ yok ̋ Redifli Gazelinin Günümüz Türkçesine Aktarımı ve Şerhi </w:t>
      </w:r>
    </w:p>
    <w:p w:rsidR="003826FD" w:rsidRPr="00881ECB" w:rsidRDefault="003826FD">
      <w:pPr>
        <w:tabs>
          <w:tab w:val="left" w:pos="9337"/>
        </w:tabs>
        <w:spacing w:after="0" w:line="240" w:lineRule="auto"/>
        <w:ind w:right="-1281"/>
        <w:rPr>
          <w:rFonts w:ascii="Times New Roman" w:eastAsia="Times New Roman" w:hAnsi="Times New Roman" w:cs="Times New Roman"/>
          <w:b/>
          <w:sz w:val="24"/>
        </w:rPr>
      </w:pPr>
    </w:p>
    <w:p w:rsidR="003826FD" w:rsidRPr="00881ECB" w:rsidRDefault="00C0345D">
      <w:pPr>
        <w:tabs>
          <w:tab w:val="left" w:pos="9337"/>
        </w:tabs>
        <w:spacing w:after="0" w:line="240" w:lineRule="auto"/>
        <w:ind w:right="-1281"/>
        <w:rPr>
          <w:rFonts w:ascii="Times New Roman" w:eastAsia="Times New Roman" w:hAnsi="Times New Roman" w:cs="Times New Roman"/>
          <w:sz w:val="24"/>
        </w:rPr>
      </w:pPr>
      <w:r w:rsidRPr="00881ECB">
        <w:rPr>
          <w:rFonts w:ascii="Times New Roman" w:eastAsia="Times New Roman" w:hAnsi="Times New Roman" w:cs="Times New Roman"/>
          <w:b/>
          <w:sz w:val="24"/>
        </w:rPr>
        <w:t xml:space="preserve">            </w:t>
      </w:r>
      <w:r w:rsidRPr="00881ECB">
        <w:rPr>
          <w:rFonts w:ascii="Times New Roman" w:eastAsia="Times New Roman" w:hAnsi="Times New Roman" w:cs="Times New Roman"/>
          <w:sz w:val="24"/>
        </w:rPr>
        <w:t>Lebün letȃfeti söylense goncanın sözi yok</w:t>
      </w:r>
    </w:p>
    <w:p w:rsidR="003826FD" w:rsidRPr="00881ECB" w:rsidRDefault="00C0345D">
      <w:pPr>
        <w:spacing w:after="0" w:line="240" w:lineRule="auto"/>
        <w:ind w:left="720"/>
        <w:rPr>
          <w:rFonts w:ascii="Times New Roman" w:eastAsia="Times New Roman" w:hAnsi="Times New Roman" w:cs="Times New Roman"/>
          <w:sz w:val="24"/>
        </w:rPr>
      </w:pPr>
      <w:r w:rsidRPr="00881ECB">
        <w:rPr>
          <w:rFonts w:ascii="Times New Roman" w:eastAsia="Times New Roman" w:hAnsi="Times New Roman" w:cs="Times New Roman"/>
          <w:sz w:val="24"/>
        </w:rPr>
        <w:t>Sözün letȃfeti anılsa şekkerün tuzı yok</w:t>
      </w:r>
    </w:p>
    <w:p w:rsidR="003826FD" w:rsidRPr="00881ECB" w:rsidRDefault="003826FD">
      <w:pPr>
        <w:spacing w:after="0" w:line="240" w:lineRule="auto"/>
        <w:ind w:left="720"/>
        <w:rPr>
          <w:rFonts w:ascii="Times New Roman" w:eastAsia="Times New Roman" w:hAnsi="Times New Roman" w:cs="Times New Roman"/>
          <w:sz w:val="24"/>
        </w:rPr>
      </w:pPr>
    </w:p>
    <w:p w:rsidR="003826FD" w:rsidRPr="00881ECB" w:rsidRDefault="00C0345D">
      <w:pPr>
        <w:spacing w:after="0" w:line="240" w:lineRule="auto"/>
        <w:ind w:left="720"/>
        <w:rPr>
          <w:rFonts w:ascii="Times New Roman" w:eastAsia="Times New Roman" w:hAnsi="Times New Roman" w:cs="Times New Roman"/>
          <w:sz w:val="24"/>
        </w:rPr>
      </w:pPr>
      <w:r w:rsidRPr="00881ECB">
        <w:rPr>
          <w:rFonts w:ascii="Times New Roman" w:eastAsia="Times New Roman" w:hAnsi="Times New Roman" w:cs="Times New Roman"/>
          <w:sz w:val="24"/>
        </w:rPr>
        <w:t>̏ Dudağının güzelliği söylense gonca susar, ben de varım diyemez, söyleyecek sözü</w:t>
      </w:r>
    </w:p>
    <w:p w:rsidR="003826FD" w:rsidRPr="00881ECB" w:rsidRDefault="00C0345D">
      <w:pPr>
        <w:spacing w:after="0" w:line="240" w:lineRule="auto"/>
        <w:ind w:left="720"/>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yoktur</w:t>
      </w:r>
      <w:proofErr w:type="gramEnd"/>
      <w:r w:rsidRPr="00881ECB">
        <w:rPr>
          <w:rFonts w:ascii="Times New Roman" w:eastAsia="Times New Roman" w:hAnsi="Times New Roman" w:cs="Times New Roman"/>
          <w:sz w:val="24"/>
        </w:rPr>
        <w:t xml:space="preserve">; her nerede ki sözünün tatlılığı anılsa şeker lafa karışamaz.̋ </w:t>
      </w:r>
    </w:p>
    <w:p w:rsidR="003826FD" w:rsidRPr="00881ECB" w:rsidRDefault="003826FD">
      <w:pPr>
        <w:spacing w:after="0" w:line="240" w:lineRule="auto"/>
        <w:ind w:left="720"/>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Klasik edebiyatta ȃşık nazarında sevgilinin sahip olduğu her şey eşsizdir.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Onun endamı, yürüyüşü, bakışı vs. her şeyi en mükemmel şekle ve yapıya sahiptir.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 beyitte de sevgilinin dudaklarının güzelliği, nazikliği ve yumuşaklığına vurgu yapılmak istemiş ve özellikle bu anlamları muhtevasında barındıran letȃfet kelimesi kullanılmıştır.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Birinci mısrada sevgilinin dudakları gonca ile mukayese ediliyor ve ondan üstün olduğu söyleniyor.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Sevgilinin dudağı klasik edebiyatta küçüklüğüyle bilinir öyle ki kimi zaman nokta kadardır.</w:t>
      </w:r>
      <w:proofErr w:type="gramEnd"/>
      <w:r w:rsidRPr="00881ECB">
        <w:rPr>
          <w:rFonts w:ascii="Times New Roman" w:eastAsia="Times New Roman" w:hAnsi="Times New Roman" w:cs="Times New Roman"/>
          <w:sz w:val="24"/>
        </w:rPr>
        <w:t xml:space="preserve"> Bu sebeple benzetilen gül değil ondan daha küçük olan goncadır. Gonca şekil itibariyle </w:t>
      </w:r>
      <w:proofErr w:type="gramStart"/>
      <w:r w:rsidRPr="00881ECB">
        <w:rPr>
          <w:rFonts w:ascii="Times New Roman" w:eastAsia="Times New Roman" w:hAnsi="Times New Roman" w:cs="Times New Roman"/>
          <w:sz w:val="24"/>
        </w:rPr>
        <w:t>küçük  yumuşaktır</w:t>
      </w:r>
      <w:proofErr w:type="gramEnd"/>
      <w:r w:rsidRPr="00881ECB">
        <w:rPr>
          <w:rFonts w:ascii="Times New Roman" w:eastAsia="Times New Roman" w:hAnsi="Times New Roman" w:cs="Times New Roman"/>
          <w:sz w:val="24"/>
        </w:rPr>
        <w:t xml:space="preserve"> ve naziktir bu bakımlardan dudağa benzetilmiştir. </w:t>
      </w:r>
      <w:proofErr w:type="gramStart"/>
      <w:r w:rsidRPr="00881ECB">
        <w:rPr>
          <w:rFonts w:ascii="Times New Roman" w:eastAsia="Times New Roman" w:hAnsi="Times New Roman" w:cs="Times New Roman"/>
          <w:sz w:val="24"/>
        </w:rPr>
        <w:t>İkinci mısrada sevgilinin sözünün tatlılığına vurgu yapılmak istenmiş ve onun sözünün tatlılığı yanında şekerin dahi tatsız kalacağı anlatılmış.</w:t>
      </w:r>
      <w:proofErr w:type="gramEnd"/>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Aceb nice hareket itdi serv kȃmetüne</w:t>
      </w: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Ki nergisün anı gülşende görecek gözi yok</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 Senin boyuna karşı servi nasıl bir harekette bulundu ki, çiçek bahçesinde nergis ona bakamaz ̋</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Klasik edebiyatta adından en çok söz edilen ağaç selvidir.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Selvi bir süs ağacıdır.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Yaz kış yeşil kalır.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Sonbahar rüzgȃrları dahȋ ona etki edemez.</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Hafif rüzgȃr ile salınışı sevgilinin yürüyüşünü andırır.</w:t>
      </w:r>
      <w:proofErr w:type="gramEnd"/>
      <w:r w:rsidRPr="00881ECB">
        <w:rPr>
          <w:rFonts w:ascii="Times New Roman" w:eastAsia="Times New Roman" w:hAnsi="Times New Roman" w:cs="Times New Roman"/>
          <w:sz w:val="24"/>
        </w:rPr>
        <w:t xml:space="preserve"> Selvi ile birlikte gül, lale, nergis, menekşe, sünbül vs. kelimeleri çok fazla  </w:t>
      </w:r>
      <w:r w:rsidRPr="00881ECB">
        <w:rPr>
          <w:rFonts w:ascii="Times New Roman" w:eastAsia="Times New Roman" w:hAnsi="Times New Roman" w:cs="Times New Roman"/>
          <w:sz w:val="24"/>
        </w:rPr>
        <w:lastRenderedPageBreak/>
        <w:t xml:space="preserve">kullanılır.( İskender Pala, Ansiklopedik Divȃn Şiiri sözlüğü syf 400- 401) Bu beyitte de selvi ile nergis bir arada kullanılmıştır. </w:t>
      </w:r>
      <w:proofErr w:type="gramStart"/>
      <w:r w:rsidRPr="00881ECB">
        <w:rPr>
          <w:rFonts w:ascii="Times New Roman" w:eastAsia="Times New Roman" w:hAnsi="Times New Roman" w:cs="Times New Roman"/>
          <w:sz w:val="24"/>
        </w:rPr>
        <w:t>Şair burada dikkatleri sevgilinin boyuna çekmek istemiştir.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Genellikle sevgilinin boyu selviye benzetilirken bu beyitte tam tersi yapılmış ve selvinin boy itibariyle sevgiliye nazire yapmak istediğini söylemiştir.</w:t>
      </w:r>
      <w:proofErr w:type="gramEnd"/>
      <w:r w:rsidRPr="00881ECB">
        <w:rPr>
          <w:rFonts w:ascii="Times New Roman" w:eastAsia="Times New Roman" w:hAnsi="Times New Roman" w:cs="Times New Roman"/>
          <w:sz w:val="24"/>
        </w:rPr>
        <w:t xml:space="preserve"> Bunun sonucunda da aynı bahçe içerisindeki nergis bu selvinin bu haddini </w:t>
      </w:r>
      <w:proofErr w:type="gramStart"/>
      <w:r w:rsidRPr="00881ECB">
        <w:rPr>
          <w:rFonts w:ascii="Times New Roman" w:eastAsia="Times New Roman" w:hAnsi="Times New Roman" w:cs="Times New Roman"/>
          <w:sz w:val="24"/>
        </w:rPr>
        <w:t>aşan  hareketinden</w:t>
      </w:r>
      <w:proofErr w:type="gramEnd"/>
      <w:r w:rsidRPr="00881ECB">
        <w:rPr>
          <w:rFonts w:ascii="Times New Roman" w:eastAsia="Times New Roman" w:hAnsi="Times New Roman" w:cs="Times New Roman"/>
          <w:sz w:val="24"/>
        </w:rPr>
        <w:t xml:space="preserve"> dolayı ondan yüz çevirdiğini anlatmıştır. </w:t>
      </w:r>
      <w:proofErr w:type="gramStart"/>
      <w:r w:rsidRPr="00881ECB">
        <w:rPr>
          <w:rFonts w:ascii="Times New Roman" w:eastAsia="Times New Roman" w:hAnsi="Times New Roman" w:cs="Times New Roman"/>
          <w:sz w:val="24"/>
        </w:rPr>
        <w:t>Burada sevgilinin boyu selviden daha uzun düşüncesi veriliyor ve mübalağa sanatı yapılıyor.</w:t>
      </w:r>
      <w:proofErr w:type="gramEnd"/>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Dehȃnun ile miyȃnun durur </w:t>
      </w:r>
      <w:proofErr w:type="gramStart"/>
      <w:r w:rsidRPr="00881ECB">
        <w:rPr>
          <w:rFonts w:ascii="Times New Roman" w:eastAsia="Times New Roman" w:hAnsi="Times New Roman" w:cs="Times New Roman"/>
          <w:sz w:val="24"/>
        </w:rPr>
        <w:t>eğer</w:t>
      </w:r>
      <w:proofErr w:type="gramEnd"/>
      <w:r w:rsidRPr="00881ECB">
        <w:rPr>
          <w:rFonts w:ascii="Times New Roman" w:eastAsia="Times New Roman" w:hAnsi="Times New Roman" w:cs="Times New Roman"/>
          <w:sz w:val="24"/>
        </w:rPr>
        <w:t xml:space="preserve"> var ise</w:t>
      </w: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Vefȃlarun gibi bir adı vȃr kendüzi yok</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 Varsa bir ağzın ve belin ki vardır, onlar da vefȃların gibi adı var kendi yoktur.</w:t>
      </w:r>
      <w:proofErr w:type="gramEnd"/>
      <w:r w:rsidRPr="00881ECB">
        <w:rPr>
          <w:rFonts w:ascii="Times New Roman" w:eastAsia="Times New Roman" w:hAnsi="Times New Roman" w:cs="Times New Roman"/>
          <w:sz w:val="24"/>
        </w:rPr>
        <w:t xml:space="preserve"> ̋</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Klasik edebiyatta bilindiği üzere sevgilinin beli kıl </w:t>
      </w:r>
      <w:proofErr w:type="gramStart"/>
      <w:r w:rsidRPr="00881ECB">
        <w:rPr>
          <w:rFonts w:ascii="Times New Roman" w:eastAsia="Times New Roman" w:hAnsi="Times New Roman" w:cs="Times New Roman"/>
          <w:sz w:val="24"/>
        </w:rPr>
        <w:t>kadar</w:t>
      </w:r>
      <w:proofErr w:type="gramEnd"/>
      <w:r w:rsidRPr="00881ECB">
        <w:rPr>
          <w:rFonts w:ascii="Times New Roman" w:eastAsia="Times New Roman" w:hAnsi="Times New Roman" w:cs="Times New Roman"/>
          <w:sz w:val="24"/>
        </w:rPr>
        <w:t xml:space="preserve"> ince, ağzı da yok denecek kadar küçük olarak düşünülmektedir. </w:t>
      </w:r>
      <w:proofErr w:type="gramStart"/>
      <w:r w:rsidRPr="00881ECB">
        <w:rPr>
          <w:rFonts w:ascii="Times New Roman" w:eastAsia="Times New Roman" w:hAnsi="Times New Roman" w:cs="Times New Roman"/>
          <w:sz w:val="24"/>
        </w:rPr>
        <w:t>Bu beyitte de şair sevgilinin ağzını ve belini yine sevgilinin vefȃsına benzeterek ̏ Tıpkı vefȃnın olmadığı gibi senin belin ve ağzın da yok gibidir.</w:t>
      </w:r>
      <w:proofErr w:type="gramEnd"/>
      <w:r w:rsidRPr="00881ECB">
        <w:rPr>
          <w:rFonts w:ascii="Times New Roman" w:eastAsia="Times New Roman" w:hAnsi="Times New Roman" w:cs="Times New Roman"/>
          <w:sz w:val="24"/>
        </w:rPr>
        <w:t xml:space="preserve"> ̋ </w:t>
      </w:r>
      <w:proofErr w:type="gramStart"/>
      <w:r w:rsidRPr="00881ECB">
        <w:rPr>
          <w:rFonts w:ascii="Times New Roman" w:eastAsia="Times New Roman" w:hAnsi="Times New Roman" w:cs="Times New Roman"/>
          <w:sz w:val="24"/>
        </w:rPr>
        <w:t>demektedir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Şair burada sevgiliye bir yandan sitem etmekte diğer yandan onun sahip olduğu güzellikleri sitemde bulunduğu kavramla övmeye çalışmaktadır.</w:t>
      </w:r>
      <w:proofErr w:type="gramEnd"/>
      <w:r w:rsidRPr="00881ECB">
        <w:rPr>
          <w:rFonts w:ascii="Times New Roman" w:eastAsia="Times New Roman" w:hAnsi="Times New Roman" w:cs="Times New Roman"/>
          <w:sz w:val="24"/>
        </w:rPr>
        <w:t xml:space="preserve"> Aşık, sevgiliye ne </w:t>
      </w:r>
      <w:proofErr w:type="gramStart"/>
      <w:r w:rsidRPr="00881ECB">
        <w:rPr>
          <w:rFonts w:ascii="Times New Roman" w:eastAsia="Times New Roman" w:hAnsi="Times New Roman" w:cs="Times New Roman"/>
          <w:sz w:val="24"/>
        </w:rPr>
        <w:t>kadar</w:t>
      </w:r>
      <w:proofErr w:type="gramEnd"/>
      <w:r w:rsidRPr="00881ECB">
        <w:rPr>
          <w:rFonts w:ascii="Times New Roman" w:eastAsia="Times New Roman" w:hAnsi="Times New Roman" w:cs="Times New Roman"/>
          <w:sz w:val="24"/>
        </w:rPr>
        <w:t xml:space="preserve"> kızsa da ona övgüler yağdırmaktan kendini alıkoyamaz. </w:t>
      </w:r>
      <w:proofErr w:type="gramStart"/>
      <w:r w:rsidRPr="00881ECB">
        <w:rPr>
          <w:rFonts w:ascii="Times New Roman" w:eastAsia="Times New Roman" w:hAnsi="Times New Roman" w:cs="Times New Roman"/>
          <w:sz w:val="24"/>
        </w:rPr>
        <w:t>Bu da yine klasik edebiyatın bilinen bir özelliğidir.</w:t>
      </w:r>
      <w:proofErr w:type="gramEnd"/>
      <w:r w:rsidRPr="00881ECB">
        <w:rPr>
          <w:rFonts w:ascii="Times New Roman" w:eastAsia="Times New Roman" w:hAnsi="Times New Roman" w:cs="Times New Roman"/>
          <w:sz w:val="24"/>
        </w:rPr>
        <w:t xml:space="preserve"> Aşık kızar, cefȃ çeker yeri gelir gözyaşları umman olur ama hiçbir zaman pes etmez </w:t>
      </w:r>
      <w:proofErr w:type="gramStart"/>
      <w:r w:rsidRPr="00881ECB">
        <w:rPr>
          <w:rFonts w:ascii="Times New Roman" w:eastAsia="Times New Roman" w:hAnsi="Times New Roman" w:cs="Times New Roman"/>
          <w:sz w:val="24"/>
        </w:rPr>
        <w:t>ve  sevgiliye</w:t>
      </w:r>
      <w:proofErr w:type="gramEnd"/>
      <w:r w:rsidRPr="00881ECB">
        <w:rPr>
          <w:rFonts w:ascii="Times New Roman" w:eastAsia="Times New Roman" w:hAnsi="Times New Roman" w:cs="Times New Roman"/>
          <w:sz w:val="24"/>
        </w:rPr>
        <w:t xml:space="preserve"> muhabbet beslemekten kendini alıkoyamaz.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Cefȃ denizine düşdüm kenȃra yok çȃre</w:t>
      </w: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Belȃ dünine sataşdum meded ki gündüzi yok</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 Cefa denizine düştüm, kıyıya ulaşmanın çaresi yok; öyle bir bela gecesine çattım ki gündüzü yok.</w:t>
      </w:r>
      <w:proofErr w:type="gramEnd"/>
      <w:r w:rsidRPr="00881ECB">
        <w:rPr>
          <w:rFonts w:ascii="Times New Roman" w:eastAsia="Times New Roman" w:hAnsi="Times New Roman" w:cs="Times New Roman"/>
          <w:sz w:val="24"/>
        </w:rPr>
        <w:t xml:space="preserve"> ̋ </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Erbabının bildiği gibi, ȃşık için aşk yolu sonu gelmez çilelerle doludur. O yola giren bir kimsenin oradaki sıkıntılardan kaçmak veya onları yok etmek gibi bir durumu olamaz. </w:t>
      </w:r>
      <w:proofErr w:type="gramStart"/>
      <w:r w:rsidRPr="00881ECB">
        <w:rPr>
          <w:rFonts w:ascii="Times New Roman" w:eastAsia="Times New Roman" w:hAnsi="Times New Roman" w:cs="Times New Roman"/>
          <w:sz w:val="24"/>
        </w:rPr>
        <w:t>Çünkü gerçek anlamda ȃşık olabilmek için o sıkıntıların çekilmesi ve çekilen bu sıkıntılarla nefsin terbiye edilerek kişiliği olgunlaşması beklenir.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Burada da şair, bir cefa denizine düştüğünü ve bu denizden kurtuluşunun mümkün olmadığını ifade etmiştir.</w:t>
      </w:r>
      <w:proofErr w:type="gramEnd"/>
      <w:r w:rsidRPr="00881ECB">
        <w:rPr>
          <w:rFonts w:ascii="Times New Roman" w:eastAsia="Times New Roman" w:hAnsi="Times New Roman" w:cs="Times New Roman"/>
          <w:sz w:val="24"/>
        </w:rPr>
        <w:t xml:space="preserve"> Bu beyitteki anlam tasavvufi değil klasik anlamda düşünülmelidir. </w:t>
      </w:r>
      <w:proofErr w:type="gramStart"/>
      <w:r w:rsidRPr="00881ECB">
        <w:rPr>
          <w:rFonts w:ascii="Times New Roman" w:eastAsia="Times New Roman" w:hAnsi="Times New Roman" w:cs="Times New Roman"/>
          <w:sz w:val="24"/>
        </w:rPr>
        <w:t>Sevgilinin aşığa çektirdiği sıkıntılar düşünülebilir.</w:t>
      </w:r>
      <w:proofErr w:type="gramEnd"/>
      <w:r w:rsidRPr="00881ECB">
        <w:rPr>
          <w:rFonts w:ascii="Times New Roman" w:eastAsia="Times New Roman" w:hAnsi="Times New Roman" w:cs="Times New Roman"/>
          <w:sz w:val="24"/>
        </w:rPr>
        <w:t xml:space="preserve"> Şair her ne </w:t>
      </w:r>
      <w:proofErr w:type="gramStart"/>
      <w:r w:rsidRPr="00881ECB">
        <w:rPr>
          <w:rFonts w:ascii="Times New Roman" w:eastAsia="Times New Roman" w:hAnsi="Times New Roman" w:cs="Times New Roman"/>
          <w:sz w:val="24"/>
        </w:rPr>
        <w:t>kadar</w:t>
      </w:r>
      <w:proofErr w:type="gramEnd"/>
      <w:r w:rsidRPr="00881ECB">
        <w:rPr>
          <w:rFonts w:ascii="Times New Roman" w:eastAsia="Times New Roman" w:hAnsi="Times New Roman" w:cs="Times New Roman"/>
          <w:sz w:val="24"/>
        </w:rPr>
        <w:t xml:space="preserve"> cefȃ ve bela olarak dillendirse de aslında o bu durumdan memnundur. </w:t>
      </w:r>
      <w:proofErr w:type="gramStart"/>
      <w:r w:rsidRPr="00881ECB">
        <w:rPr>
          <w:rFonts w:ascii="Times New Roman" w:eastAsia="Times New Roman" w:hAnsi="Times New Roman" w:cs="Times New Roman"/>
          <w:sz w:val="24"/>
        </w:rPr>
        <w:t>Beyitin ikinci mısrasındaki dünine kelimeside son derece mühimdir.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Okuyucuya  bir</w:t>
      </w:r>
      <w:proofErr w:type="gramEnd"/>
      <w:r w:rsidRPr="00881ECB">
        <w:rPr>
          <w:rFonts w:ascii="Times New Roman" w:eastAsia="Times New Roman" w:hAnsi="Times New Roman" w:cs="Times New Roman"/>
          <w:sz w:val="24"/>
        </w:rPr>
        <w:t xml:space="preserve"> başka anlamın kapısını aralıyor. </w:t>
      </w:r>
      <w:proofErr w:type="gramStart"/>
      <w:r w:rsidRPr="00881ECB">
        <w:rPr>
          <w:rFonts w:ascii="Times New Roman" w:eastAsia="Times New Roman" w:hAnsi="Times New Roman" w:cs="Times New Roman"/>
          <w:sz w:val="24"/>
        </w:rPr>
        <w:t>Dünine  kelimesi</w:t>
      </w:r>
      <w:proofErr w:type="gramEnd"/>
      <w:r w:rsidRPr="00881ECB">
        <w:rPr>
          <w:rFonts w:ascii="Times New Roman" w:eastAsia="Times New Roman" w:hAnsi="Times New Roman" w:cs="Times New Roman"/>
          <w:sz w:val="24"/>
        </w:rPr>
        <w:t xml:space="preserve"> dünemek olarak da geçer. </w:t>
      </w:r>
      <w:proofErr w:type="gramStart"/>
      <w:r w:rsidRPr="00881ECB">
        <w:rPr>
          <w:rFonts w:ascii="Times New Roman" w:eastAsia="Times New Roman" w:hAnsi="Times New Roman" w:cs="Times New Roman"/>
          <w:sz w:val="24"/>
        </w:rPr>
        <w:t>Bu kelime de tünemek olarakta bilinir.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Tünemek ise geceden kalma, dünlemek anlamdadır.</w:t>
      </w:r>
      <w:proofErr w:type="gramEnd"/>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Tünemek insana özgü bir fiil olmasada bazan yorgunluktan rahatsız bir şekilde uyuyakalmaya bazan da çeşitli sebeplerden dolayı gece uyumamaya çalışma halinde bu kavram kullanılır.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Genelde kuşlar ve kanatlı evcil hayvanlar için kullanılır.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Kuşlar bir dala ya da benzeri bir yere konarlar ve çok harif bir uykuya geçerler.</w:t>
      </w:r>
      <w:proofErr w:type="gramEnd"/>
      <w:r w:rsidRPr="00881ECB">
        <w:rPr>
          <w:rFonts w:ascii="Times New Roman" w:eastAsia="Times New Roman" w:hAnsi="Times New Roman" w:cs="Times New Roman"/>
          <w:sz w:val="24"/>
        </w:rPr>
        <w:t xml:space="preserve"> Bu uykunun en önemli özelliği ise her </w:t>
      </w:r>
      <w:proofErr w:type="gramStart"/>
      <w:r w:rsidRPr="00881ECB">
        <w:rPr>
          <w:rFonts w:ascii="Times New Roman" w:eastAsia="Times New Roman" w:hAnsi="Times New Roman" w:cs="Times New Roman"/>
          <w:sz w:val="24"/>
        </w:rPr>
        <w:t>an</w:t>
      </w:r>
      <w:proofErr w:type="gramEnd"/>
      <w:r w:rsidRPr="00881ECB">
        <w:rPr>
          <w:rFonts w:ascii="Times New Roman" w:eastAsia="Times New Roman" w:hAnsi="Times New Roman" w:cs="Times New Roman"/>
          <w:sz w:val="24"/>
        </w:rPr>
        <w:t xml:space="preserve"> herşey olabilir düşüncesiyle temkinli olarak uyunmasıdır. Dolayısıyla bu uykudan bir tad alınmaz ve yorgunluğu pek fazla gidermez</w:t>
      </w:r>
      <w:proofErr w:type="gramStart"/>
      <w:r w:rsidRPr="00881ECB">
        <w:rPr>
          <w:rFonts w:ascii="Times New Roman" w:eastAsia="Times New Roman" w:hAnsi="Times New Roman" w:cs="Times New Roman"/>
          <w:sz w:val="24"/>
        </w:rPr>
        <w:t>..</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Şair burada bu kelimeyi hususi olarak kullanmıştır.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Öyle bir bela içerisindeyim ki gecem gündüzüm birbirine karıştı.</w:t>
      </w:r>
      <w:proofErr w:type="gramEnd"/>
      <w:r w:rsidRPr="00881ECB">
        <w:rPr>
          <w:rFonts w:ascii="Times New Roman" w:eastAsia="Times New Roman" w:hAnsi="Times New Roman" w:cs="Times New Roman"/>
          <w:sz w:val="24"/>
        </w:rPr>
        <w:t xml:space="preserve"> Bir bela daha gelir diye her an temkinli uyuyorum anlamları da çıkar.Temkinli uyuduğu için de uykusu kuş uykusuna benzetilmiştir.Ve </w:t>
      </w:r>
      <w:r w:rsidRPr="00881ECB">
        <w:rPr>
          <w:rFonts w:ascii="Times New Roman" w:eastAsia="Times New Roman" w:hAnsi="Times New Roman" w:cs="Times New Roman"/>
          <w:sz w:val="24"/>
        </w:rPr>
        <w:lastRenderedPageBreak/>
        <w:t xml:space="preserve">sonunda ekliyor meded ki bu durumun bir sonu da yok gibi gözüküyor der. Bu beyitte </w:t>
      </w:r>
      <w:proofErr w:type="gramStart"/>
      <w:r w:rsidRPr="00881ECB">
        <w:rPr>
          <w:rFonts w:ascii="Times New Roman" w:eastAsia="Times New Roman" w:hAnsi="Times New Roman" w:cs="Times New Roman"/>
          <w:sz w:val="24"/>
        </w:rPr>
        <w:t>̏  cefȃ</w:t>
      </w:r>
      <w:proofErr w:type="gramEnd"/>
      <w:r w:rsidRPr="00881ECB">
        <w:rPr>
          <w:rFonts w:ascii="Times New Roman" w:eastAsia="Times New Roman" w:hAnsi="Times New Roman" w:cs="Times New Roman"/>
          <w:sz w:val="24"/>
        </w:rPr>
        <w:t xml:space="preserve">  ̋  ̏ deniz ̋ e ve ̏ belȃ ̋  ̏ dün ̋ e benzetilerek teşbih-i beliğ sanatı yapılmıştır.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Güneş yüzini görüp eskilendi bedr-i münȋr</w:t>
      </w: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Tana kalup tapuna gelmeğe senün yüzi yok</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 Parlak ay senin güneş yüzünü görüp revnakını kaybetti, bu yüzden şaşırıp kalmıştır, senin ve senin huzuruna gelmeye yüzü yoktur.</w:t>
      </w:r>
      <w:proofErr w:type="gramEnd"/>
    </w:p>
    <w:p w:rsidR="003826FD" w:rsidRPr="00881ECB" w:rsidRDefault="003826FD">
      <w:pPr>
        <w:spacing w:after="0" w:line="240" w:lineRule="auto"/>
        <w:ind w:left="720"/>
        <w:rPr>
          <w:rFonts w:ascii="Times New Roman" w:eastAsia="Times New Roman" w:hAnsi="Times New Roman" w:cs="Times New Roman"/>
          <w:sz w:val="24"/>
        </w:rPr>
      </w:pPr>
    </w:p>
    <w:p w:rsidR="003826FD" w:rsidRPr="00881ECB" w:rsidRDefault="003826FD">
      <w:pPr>
        <w:spacing w:after="0" w:line="240" w:lineRule="auto"/>
        <w:ind w:left="720"/>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Bilindiği gibi, güneş doğunca ayın parlaklığı kaybolur, gökte bir silik leke halinde görülür.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Ayın sevgilinin yüzünü görünce revnakını kaybetmesi bundan yararlanarak yapılmış bir hüsn-i ta’lil sanatıdır.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Bundan başka genel olarak güneşin doğumuyla ayın ortadan kayboluşundan hareketle ayın güneş yüzlü sevgilinin yanına gelmeye yüzü olmadığı söylenmiştir.</w:t>
      </w:r>
      <w:proofErr w:type="gramEnd"/>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Beyitte ayın güneş doğunca görünmemesi, ayın sevgilinin yüzünü gördüğü için kaybolduğu şeklinde verilmiştir.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Dolayısıyla bu ifadede hüsn-i ta’lil yapılmıştır.</w:t>
      </w:r>
      <w:proofErr w:type="gramEnd"/>
      <w:r w:rsidRPr="00881ECB">
        <w:rPr>
          <w:rFonts w:ascii="Times New Roman" w:eastAsia="Times New Roman" w:hAnsi="Times New Roman" w:cs="Times New Roman"/>
          <w:sz w:val="24"/>
        </w:rPr>
        <w:t xml:space="preserve"> Diğer taraftan, ayın sevgilinin yanına gelmeye yüzü olmayan bir </w:t>
      </w:r>
      <w:proofErr w:type="gramStart"/>
      <w:r w:rsidRPr="00881ECB">
        <w:rPr>
          <w:rFonts w:ascii="Times New Roman" w:eastAsia="Times New Roman" w:hAnsi="Times New Roman" w:cs="Times New Roman"/>
          <w:sz w:val="24"/>
        </w:rPr>
        <w:t>kişi</w:t>
      </w:r>
      <w:proofErr w:type="gramEnd"/>
      <w:r w:rsidRPr="00881ECB">
        <w:rPr>
          <w:rFonts w:ascii="Times New Roman" w:eastAsia="Times New Roman" w:hAnsi="Times New Roman" w:cs="Times New Roman"/>
          <w:sz w:val="24"/>
        </w:rPr>
        <w:t xml:space="preserve"> olarak düşünülmesi teşhis sanatını ortaya çıkarmıştır. </w:t>
      </w:r>
      <w:proofErr w:type="gramStart"/>
      <w:r w:rsidRPr="00881ECB">
        <w:rPr>
          <w:rFonts w:ascii="Times New Roman" w:eastAsia="Times New Roman" w:hAnsi="Times New Roman" w:cs="Times New Roman"/>
          <w:sz w:val="24"/>
        </w:rPr>
        <w:t>Aynı zamanda, sevgilinin ̏ yüz ̋ ü ̏ güneş ̋ e benzetilerek teşbih-i beliğ sanatı yapılmıştır.</w:t>
      </w:r>
      <w:proofErr w:type="gramEnd"/>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Kapuna göz yaşı ilten saȃdet ehli olur</w:t>
      </w:r>
    </w:p>
    <w:p w:rsidR="003826FD" w:rsidRPr="00881ECB" w:rsidRDefault="00C0345D">
      <w:pPr>
        <w:spacing w:after="0" w:line="240" w:lineRule="auto"/>
        <w:ind w:left="720"/>
        <w:jc w:val="both"/>
        <w:rPr>
          <w:rFonts w:ascii="Times New Roman" w:eastAsia="Times New Roman" w:hAnsi="Times New Roman" w:cs="Times New Roman"/>
          <w:sz w:val="24"/>
        </w:rPr>
      </w:pPr>
      <w:r w:rsidRPr="00881ECB">
        <w:rPr>
          <w:rFonts w:ascii="Times New Roman" w:eastAsia="Times New Roman" w:hAnsi="Times New Roman" w:cs="Times New Roman"/>
          <w:sz w:val="24"/>
        </w:rPr>
        <w:t>Necȃti’nün dimesünler ki gökde yıldızı yok</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 Senin kapına gözyaşı ileten mutluluğa erer; Necȃti’ye gökde yıldızı yok demesinler.</w:t>
      </w:r>
      <w:proofErr w:type="gramEnd"/>
      <w:r w:rsidRPr="00881ECB">
        <w:rPr>
          <w:rFonts w:ascii="Times New Roman" w:eastAsia="Times New Roman" w:hAnsi="Times New Roman" w:cs="Times New Roman"/>
          <w:sz w:val="24"/>
        </w:rPr>
        <w:t xml:space="preserve"> ̋</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ind w:left="720"/>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Sitȃre :</w:t>
      </w:r>
      <w:proofErr w:type="gramEnd"/>
      <w:r w:rsidRPr="00881ECB">
        <w:rPr>
          <w:rFonts w:ascii="Times New Roman" w:eastAsia="Times New Roman" w:hAnsi="Times New Roman" w:cs="Times New Roman"/>
          <w:sz w:val="24"/>
        </w:rPr>
        <w:t xml:space="preserve"> yıldız, kader, baht, talih.</w:t>
      </w:r>
    </w:p>
    <w:p w:rsidR="003826FD" w:rsidRPr="00881ECB" w:rsidRDefault="003826FD">
      <w:pPr>
        <w:spacing w:after="0" w:line="240" w:lineRule="auto"/>
        <w:ind w:left="720"/>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Eskiler, her doğan insanın gökyüzünde bir yıldızı olduğuna inanırlardı.</w:t>
      </w:r>
      <w:proofErr w:type="gramEnd"/>
      <w:r w:rsidRPr="00881ECB">
        <w:rPr>
          <w:rFonts w:ascii="Times New Roman" w:eastAsia="Times New Roman" w:hAnsi="Times New Roman" w:cs="Times New Roman"/>
          <w:sz w:val="24"/>
        </w:rPr>
        <w:t xml:space="preserve"> Bu inancın nereden kaynaklandığı meselesinin izahını “Eski Türk Edebiyatı’nda Mazmunlar ve izahı” adlı kitabında Ahmet Talat Onay şu şekilde izah </w:t>
      </w:r>
      <w:proofErr w:type="gramStart"/>
      <w:r w:rsidRPr="00881ECB">
        <w:rPr>
          <w:rFonts w:ascii="Times New Roman" w:eastAsia="Times New Roman" w:hAnsi="Times New Roman" w:cs="Times New Roman"/>
          <w:sz w:val="24"/>
        </w:rPr>
        <w:t>eder</w:t>
      </w:r>
      <w:proofErr w:type="gramEnd"/>
      <w:r w:rsidRPr="00881ECB">
        <w:rPr>
          <w:rFonts w:ascii="Times New Roman" w:eastAsia="Times New Roman" w:hAnsi="Times New Roman" w:cs="Times New Roman"/>
          <w:sz w:val="24"/>
        </w:rPr>
        <w:t xml:space="preserve">: “Eskilerin telakkilerine göre bütün ruhlar sekizinci kat gökteki yıldızlardan ayrılarak bu âleme gelmişler ve yine oraya gideceklerdir. </w:t>
      </w:r>
      <w:proofErr w:type="gramStart"/>
      <w:r w:rsidRPr="00881ECB">
        <w:rPr>
          <w:rFonts w:ascii="Times New Roman" w:eastAsia="Times New Roman" w:hAnsi="Times New Roman" w:cs="Times New Roman"/>
          <w:sz w:val="24"/>
        </w:rPr>
        <w:t>Yani her ruh o gökteki bir yıldızdan kopmuştur.</w:t>
      </w:r>
      <w:proofErr w:type="gramEnd"/>
      <w:r w:rsidRPr="00881ECB">
        <w:rPr>
          <w:rFonts w:ascii="Times New Roman" w:eastAsia="Times New Roman" w:hAnsi="Times New Roman" w:cs="Times New Roman"/>
          <w:sz w:val="24"/>
        </w:rPr>
        <w:t xml:space="preserve"> Binaenaleyh insanların üzerinde, ayrılan sabit bir yıldızla</w:t>
      </w:r>
      <w:proofErr w:type="gramStart"/>
      <w:r w:rsidRPr="00881ECB">
        <w:rPr>
          <w:rFonts w:ascii="Times New Roman" w:eastAsia="Times New Roman" w:hAnsi="Times New Roman" w:cs="Times New Roman"/>
          <w:sz w:val="24"/>
        </w:rPr>
        <w:t>,  ana</w:t>
      </w:r>
      <w:proofErr w:type="gramEnd"/>
      <w:r w:rsidRPr="00881ECB">
        <w:rPr>
          <w:rFonts w:ascii="Times New Roman" w:eastAsia="Times New Roman" w:hAnsi="Times New Roman" w:cs="Times New Roman"/>
          <w:sz w:val="24"/>
        </w:rPr>
        <w:t xml:space="preserve"> rahmine düştüğü dakikada doğan bir seyyar yıldızın tesirleri vardır. </w:t>
      </w:r>
      <w:proofErr w:type="gramStart"/>
      <w:r w:rsidRPr="00881ECB">
        <w:rPr>
          <w:rFonts w:ascii="Times New Roman" w:eastAsia="Times New Roman" w:hAnsi="Times New Roman" w:cs="Times New Roman"/>
          <w:sz w:val="24"/>
        </w:rPr>
        <w:t>Gökteki yedi yıldızdan her biri haftanın bir gününe ve her günün sıra ile bir saatine hâkim farz edilirdi.</w:t>
      </w:r>
      <w:proofErr w:type="gramEnd"/>
      <w:r w:rsidRPr="00881ECB">
        <w:rPr>
          <w:rFonts w:ascii="Times New Roman" w:eastAsia="Times New Roman" w:hAnsi="Times New Roman" w:cs="Times New Roman"/>
          <w:sz w:val="24"/>
        </w:rPr>
        <w:t xml:space="preserve"> Bir iş görüleceği zaman hâkim yıldızın saati beklenirdi ki muvaf akiyet için şart sayılırdı. </w:t>
      </w:r>
      <w:proofErr w:type="gramStart"/>
      <w:r w:rsidRPr="00881ECB">
        <w:rPr>
          <w:rFonts w:ascii="Times New Roman" w:eastAsia="Times New Roman" w:hAnsi="Times New Roman" w:cs="Times New Roman"/>
          <w:sz w:val="24"/>
        </w:rPr>
        <w:t>Bir çocuk doğunca saate göre hâkim yıldız tespit olunur, çocuğun yıldızı sayılırdı.</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 yıldızın vaziyetine göre çocuğun hayatında inkılâplar olacağına inanılırdı.”</w:t>
      </w:r>
      <w:proofErr w:type="gramEnd"/>
      <w:r w:rsidRPr="00881ECB">
        <w:rPr>
          <w:rFonts w:ascii="Times New Roman" w:eastAsia="Times New Roman" w:hAnsi="Times New Roman" w:cs="Times New Roman"/>
          <w:sz w:val="24"/>
        </w:rPr>
        <w:t xml:space="preserve"> (Onay, 2004: 501)</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Divan şiirimizde sevgili âşığına asla yȃr olmaz.</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Şairler bunu genellikle gökde yıldızının olmadığına bağlarlar.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Gök cisimlerinin insan kaderiyle irtibatlandırılmasına dayanan bu eski inanç, pek çok şekillerde divan şiirinde yer alır.</w:t>
      </w:r>
      <w:proofErr w:type="gramEnd"/>
      <w:r w:rsidRPr="00881ECB">
        <w:rPr>
          <w:rFonts w:ascii="Times New Roman" w:eastAsia="Times New Roman" w:hAnsi="Times New Roman" w:cs="Times New Roman"/>
          <w:sz w:val="24"/>
        </w:rPr>
        <w:t xml:space="preserve"> Yine bu inanışa göre kimi uğurlu, kimi de uğursuz </w:t>
      </w:r>
      <w:proofErr w:type="gramStart"/>
      <w:r w:rsidRPr="00881ECB">
        <w:rPr>
          <w:rFonts w:ascii="Times New Roman" w:eastAsia="Times New Roman" w:hAnsi="Times New Roman" w:cs="Times New Roman"/>
          <w:sz w:val="24"/>
        </w:rPr>
        <w:t>kabul</w:t>
      </w:r>
      <w:proofErr w:type="gramEnd"/>
      <w:r w:rsidRPr="00881ECB">
        <w:rPr>
          <w:rFonts w:ascii="Times New Roman" w:eastAsia="Times New Roman" w:hAnsi="Times New Roman" w:cs="Times New Roman"/>
          <w:sz w:val="24"/>
        </w:rPr>
        <w:t xml:space="preserve"> edilen bu yıldızlar, içinde bulundukları tabakaların aksi istikamette devamlı konum değiştirmektedirler. Bu esnada uğurlu yıldız ve burçların yan </w:t>
      </w:r>
      <w:proofErr w:type="gramStart"/>
      <w:r w:rsidRPr="00881ECB">
        <w:rPr>
          <w:rFonts w:ascii="Times New Roman" w:eastAsia="Times New Roman" w:hAnsi="Times New Roman" w:cs="Times New Roman"/>
          <w:sz w:val="24"/>
        </w:rPr>
        <w:t>yana</w:t>
      </w:r>
      <w:proofErr w:type="gramEnd"/>
      <w:r w:rsidRPr="00881ECB">
        <w:rPr>
          <w:rFonts w:ascii="Times New Roman" w:eastAsia="Times New Roman" w:hAnsi="Times New Roman" w:cs="Times New Roman"/>
          <w:sz w:val="24"/>
        </w:rPr>
        <w:t xml:space="preserve"> geldiği zamanlar onlarla ilgili insanın kaderindeki şans devrelerini, buna karşılık uğursuz yıldız ve burçların yan yana geldiği zaman dilimleri ise şanssızlık dönemlerini teşkil eder. (Okuyucu, 2006: 63)</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Necȃti gazelinin son beytin de herkesin gökde bir yıldızının olduğu bu inancına telmih yapmıştır.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Şair sevgilisinin gök gibi yüksek kapısında yıldız gibi göz yaşı döküyor; yani gökte </w:t>
      </w:r>
      <w:r w:rsidRPr="00881ECB">
        <w:rPr>
          <w:rFonts w:ascii="Times New Roman" w:eastAsia="Times New Roman" w:hAnsi="Times New Roman" w:cs="Times New Roman"/>
          <w:sz w:val="24"/>
        </w:rPr>
        <w:lastRenderedPageBreak/>
        <w:t>yıldızı vardır, talihsiz değildir; öyleyse dileğine erecektir düşüncesini veriyor.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Sevgilinin kapısını göklere çıkarıyor ve onun kapısında döktüğü gözyaşlarını ise birer yıldıza benzetiyor.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Şair gazelini ümit var bir şekilde bitiriyor.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Ona göre sevgilinin kapısında göz yaşı dökebilmek bile bir talihlilik anlamına geliyor.</w:t>
      </w:r>
      <w:proofErr w:type="gramEnd"/>
    </w:p>
    <w:p w:rsidR="003826FD" w:rsidRPr="00881ECB" w:rsidRDefault="003826FD">
      <w:pPr>
        <w:spacing w:line="240" w:lineRule="auto"/>
        <w:jc w:val="both"/>
        <w:rPr>
          <w:rFonts w:ascii="Times New Roman" w:eastAsia="Times New Roman" w:hAnsi="Times New Roman" w:cs="Times New Roman"/>
          <w:b/>
          <w:color w:val="000000"/>
          <w:sz w:val="24"/>
          <w:shd w:val="clear" w:color="auto" w:fill="FFFFFF"/>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 xml:space="preserve">               2. Gazelin Yapısalcılık Açısından İncelenmesi</w:t>
      </w: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 xml:space="preserve">              </w:t>
      </w: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 xml:space="preserve">               2.1. Nazım Şekli: Gazel</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Türk edebiyatında gazeller 4-15 beyit arasında yazılmıştır.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Kesin bir kural olmamakla birlikte gazeller genellikle 5, 7, 9, 11 gibi tek sayılı beyitlerle yazılmışlardır.</w:t>
      </w:r>
      <w:proofErr w:type="gramEnd"/>
      <w:r w:rsidR="00BA4088" w:rsidRPr="00881ECB">
        <w:rPr>
          <w:rFonts w:ascii="Times New Roman" w:eastAsia="Times New Roman" w:hAnsi="Times New Roman" w:cs="Times New Roman"/>
          <w:i/>
          <w:sz w:val="24"/>
        </w:rPr>
        <w:t xml:space="preserve"> Necȃtî’ </w:t>
      </w:r>
      <w:r w:rsidR="00BA4088" w:rsidRPr="00881ECB">
        <w:rPr>
          <w:rFonts w:ascii="Times New Roman" w:eastAsia="Times New Roman" w:hAnsi="Times New Roman" w:cs="Times New Roman"/>
          <w:sz w:val="24"/>
        </w:rPr>
        <w:t xml:space="preserve">nin </w:t>
      </w:r>
      <w:proofErr w:type="gramStart"/>
      <w:r w:rsidR="00BA4088" w:rsidRPr="00881ECB">
        <w:rPr>
          <w:rFonts w:ascii="Times New Roman" w:eastAsia="Times New Roman" w:hAnsi="Times New Roman" w:cs="Times New Roman"/>
          <w:sz w:val="24"/>
        </w:rPr>
        <w:t>“ yok</w:t>
      </w:r>
      <w:proofErr w:type="gramEnd"/>
      <w:r w:rsidR="00BA4088" w:rsidRPr="00881ECB">
        <w:rPr>
          <w:rFonts w:ascii="Times New Roman" w:eastAsia="Times New Roman" w:hAnsi="Times New Roman" w:cs="Times New Roman"/>
          <w:sz w:val="24"/>
        </w:rPr>
        <w:t xml:space="preserve"> ” redifli bu gazeli 6 beyitten meydana gelmektedir. </w:t>
      </w:r>
      <w:proofErr w:type="gramStart"/>
      <w:r w:rsidRPr="00881ECB">
        <w:rPr>
          <w:rFonts w:ascii="Times New Roman" w:eastAsia="Times New Roman" w:hAnsi="Times New Roman" w:cs="Times New Roman"/>
          <w:i/>
          <w:sz w:val="24"/>
        </w:rPr>
        <w:t xml:space="preserve">Necȃtî </w:t>
      </w:r>
      <w:r w:rsidRPr="00881ECB">
        <w:rPr>
          <w:rFonts w:ascii="Times New Roman" w:eastAsia="Times New Roman" w:hAnsi="Times New Roman" w:cs="Times New Roman"/>
          <w:sz w:val="24"/>
        </w:rPr>
        <w:t xml:space="preserve"> bu</w:t>
      </w:r>
      <w:proofErr w:type="gramEnd"/>
      <w:r w:rsidRPr="00881ECB">
        <w:rPr>
          <w:rFonts w:ascii="Times New Roman" w:eastAsia="Times New Roman" w:hAnsi="Times New Roman" w:cs="Times New Roman"/>
          <w:sz w:val="24"/>
        </w:rPr>
        <w:t xml:space="preserve"> gazelinde, Klâsik Türk şiirinde özellikle başvurulan bir çağrışım ö</w:t>
      </w:r>
      <w:r w:rsidR="00BA4088" w:rsidRPr="00881ECB">
        <w:rPr>
          <w:rFonts w:ascii="Times New Roman" w:eastAsia="Times New Roman" w:hAnsi="Times New Roman" w:cs="Times New Roman"/>
          <w:sz w:val="24"/>
        </w:rPr>
        <w:t>gesi olan rediften de faydalanmıştır.</w:t>
      </w:r>
      <w:r w:rsidRPr="00881ECB">
        <w:rPr>
          <w:rFonts w:ascii="Times New Roman" w:eastAsia="Times New Roman" w:hAnsi="Times New Roman" w:cs="Times New Roman"/>
          <w:i/>
          <w:sz w:val="24"/>
        </w:rPr>
        <w:t xml:space="preserve"> Necȃtî’ </w:t>
      </w:r>
      <w:proofErr w:type="gramStart"/>
      <w:r w:rsidRPr="00881ECB">
        <w:rPr>
          <w:rFonts w:ascii="Times New Roman" w:eastAsia="Times New Roman" w:hAnsi="Times New Roman" w:cs="Times New Roman"/>
          <w:sz w:val="24"/>
        </w:rPr>
        <w:t>nin</w:t>
      </w:r>
      <w:proofErr w:type="gramEnd"/>
      <w:r w:rsidRPr="00881ECB">
        <w:rPr>
          <w:rFonts w:ascii="Times New Roman" w:eastAsia="Times New Roman" w:hAnsi="Times New Roman" w:cs="Times New Roman"/>
          <w:sz w:val="24"/>
        </w:rPr>
        <w:t xml:space="preserve"> divanında 650 tane gazeli vardır. </w:t>
      </w:r>
      <w:proofErr w:type="gramStart"/>
      <w:r w:rsidRPr="00881ECB">
        <w:rPr>
          <w:rFonts w:ascii="Times New Roman" w:eastAsia="Times New Roman" w:hAnsi="Times New Roman" w:cs="Times New Roman"/>
          <w:sz w:val="24"/>
        </w:rPr>
        <w:t>G</w:t>
      </w:r>
      <w:r w:rsidRPr="00881ECB">
        <w:rPr>
          <w:rFonts w:ascii="Times New Roman" w:eastAsia="Times New Roman" w:hAnsi="Times New Roman" w:cs="Times New Roman"/>
          <w:color w:val="000000"/>
          <w:sz w:val="24"/>
        </w:rPr>
        <w:t>azelde yüzyılın en büyük şairi sayılmıştır.</w:t>
      </w:r>
      <w:proofErr w:type="gramEnd"/>
    </w:p>
    <w:p w:rsidR="003826FD" w:rsidRPr="00881ECB" w:rsidRDefault="003826FD">
      <w:pPr>
        <w:spacing w:after="0" w:line="240" w:lineRule="auto"/>
        <w:rPr>
          <w:rFonts w:ascii="Times New Roman" w:eastAsia="Times New Roman" w:hAnsi="Times New Roman" w:cs="Times New Roman"/>
          <w:color w:val="000000"/>
          <w:sz w:val="24"/>
        </w:rPr>
      </w:pP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eastAsia="Palatino-Bold" w:hAnsi="Times New Roman" w:cs="Times New Roman"/>
          <w:b/>
          <w:sz w:val="24"/>
        </w:rPr>
      </w:pPr>
      <w:r w:rsidRPr="00881ECB">
        <w:rPr>
          <w:rFonts w:ascii="Times New Roman" w:eastAsia="Palatino-Bold" w:hAnsi="Times New Roman" w:cs="Times New Roman"/>
          <w:b/>
          <w:sz w:val="24"/>
        </w:rPr>
        <w:t xml:space="preserve">              </w:t>
      </w:r>
      <w:proofErr w:type="gramStart"/>
      <w:r w:rsidRPr="00881ECB">
        <w:rPr>
          <w:rFonts w:ascii="Times New Roman" w:eastAsia="Palatino-Bold" w:hAnsi="Times New Roman" w:cs="Times New Roman"/>
          <w:b/>
          <w:sz w:val="24"/>
        </w:rPr>
        <w:t>2.2. Gazelin Ses</w:t>
      </w:r>
      <w:proofErr w:type="gramEnd"/>
      <w:r w:rsidRPr="00881ECB">
        <w:rPr>
          <w:rFonts w:ascii="Times New Roman" w:eastAsia="Palatino-Bold" w:hAnsi="Times New Roman" w:cs="Times New Roman"/>
          <w:b/>
          <w:sz w:val="24"/>
        </w:rPr>
        <w:t xml:space="preserve"> </w:t>
      </w:r>
      <w:r w:rsidRPr="00881ECB">
        <w:rPr>
          <w:rFonts w:ascii="Times New Roman" w:eastAsia="Times New Roman" w:hAnsi="Times New Roman" w:cs="Times New Roman"/>
          <w:b/>
          <w:sz w:val="24"/>
        </w:rPr>
        <w:t>İ</w:t>
      </w:r>
      <w:r w:rsidRPr="00881ECB">
        <w:rPr>
          <w:rFonts w:ascii="Times New Roman" w:eastAsia="Palatino-Bold" w:hAnsi="Times New Roman" w:cs="Times New Roman"/>
          <w:b/>
          <w:sz w:val="24"/>
        </w:rPr>
        <w:t>ncelemesi</w:t>
      </w:r>
    </w:p>
    <w:p w:rsidR="003826FD" w:rsidRPr="00881ECB" w:rsidRDefault="003826FD">
      <w:pPr>
        <w:rPr>
          <w:rFonts w:ascii="Times New Roman" w:eastAsia="Palatino-Bold" w:hAnsi="Times New Roman" w:cs="Times New Roman"/>
          <w:b/>
          <w:sz w:val="24"/>
        </w:rPr>
      </w:pPr>
    </w:p>
    <w:p w:rsidR="003826FD" w:rsidRPr="00881ECB" w:rsidRDefault="00C0345D">
      <w:pPr>
        <w:rPr>
          <w:rFonts w:ascii="Times New Roman" w:eastAsia="Palatino-Bold" w:hAnsi="Times New Roman" w:cs="Times New Roman"/>
          <w:b/>
          <w:sz w:val="24"/>
        </w:rPr>
      </w:pPr>
      <w:r w:rsidRPr="00881ECB">
        <w:rPr>
          <w:rFonts w:ascii="Times New Roman" w:eastAsia="Palatino-Bold" w:hAnsi="Times New Roman" w:cs="Times New Roman"/>
          <w:b/>
          <w:sz w:val="24"/>
        </w:rPr>
        <w:t xml:space="preserve">              2.2.1. Vezin</w:t>
      </w:r>
    </w:p>
    <w:p w:rsidR="003826FD" w:rsidRPr="00881ECB" w:rsidRDefault="00C0345D">
      <w:pPr>
        <w:spacing w:after="0" w:line="240" w:lineRule="auto"/>
        <w:jc w:val="both"/>
        <w:rPr>
          <w:rFonts w:ascii="Times New Roman" w:eastAsia="Palatino-Roman" w:hAnsi="Times New Roman" w:cs="Times New Roman"/>
          <w:sz w:val="24"/>
        </w:rPr>
      </w:pPr>
      <w:r w:rsidRPr="00881ECB">
        <w:rPr>
          <w:rFonts w:ascii="Times New Roman" w:eastAsia="Palatino-Roman" w:hAnsi="Times New Roman" w:cs="Times New Roman"/>
          <w:sz w:val="24"/>
        </w:rPr>
        <w:t xml:space="preserve">    </w:t>
      </w:r>
      <w:r w:rsidRPr="00881ECB">
        <w:rPr>
          <w:rFonts w:ascii="Times New Roman" w:eastAsia="Times New Roman" w:hAnsi="Times New Roman" w:cs="Times New Roman"/>
          <w:sz w:val="24"/>
        </w:rPr>
        <w:t xml:space="preserve">Gazel, aruzun </w:t>
      </w:r>
      <w:r w:rsidRPr="00881ECB">
        <w:rPr>
          <w:rFonts w:ascii="Times New Roman" w:eastAsia="Times New Roman" w:hAnsi="Times New Roman" w:cs="Times New Roman"/>
          <w:i/>
          <w:sz w:val="24"/>
        </w:rPr>
        <w:t>Müctes bahri</w:t>
      </w:r>
      <w:r w:rsidRPr="00881ECB">
        <w:rPr>
          <w:rFonts w:ascii="Times New Roman" w:eastAsia="Times New Roman" w:hAnsi="Times New Roman" w:cs="Times New Roman"/>
          <w:sz w:val="24"/>
        </w:rPr>
        <w:t xml:space="preserve">’nde yer </w:t>
      </w:r>
      <w:proofErr w:type="gramStart"/>
      <w:r w:rsidRPr="00881ECB">
        <w:rPr>
          <w:rFonts w:ascii="Times New Roman" w:eastAsia="Times New Roman" w:hAnsi="Times New Roman" w:cs="Times New Roman"/>
          <w:sz w:val="24"/>
        </w:rPr>
        <w:t xml:space="preserve">alan  </w:t>
      </w:r>
      <w:r w:rsidRPr="00881ECB">
        <w:rPr>
          <w:rFonts w:ascii="Times New Roman" w:eastAsia="Times New Roman" w:hAnsi="Times New Roman" w:cs="Times New Roman"/>
          <w:i/>
          <w:sz w:val="24"/>
        </w:rPr>
        <w:t>mefȃ’ilün</w:t>
      </w:r>
      <w:proofErr w:type="gramEnd"/>
      <w:r w:rsidRPr="00881ECB">
        <w:rPr>
          <w:rFonts w:ascii="Times New Roman" w:eastAsia="Times New Roman" w:hAnsi="Times New Roman" w:cs="Times New Roman"/>
          <w:i/>
          <w:sz w:val="24"/>
        </w:rPr>
        <w:t xml:space="preserve"> / fe’ilâtün / mefȃ’ilün / fe’ ilün  </w:t>
      </w:r>
      <w:r w:rsidRPr="00881ECB">
        <w:rPr>
          <w:rFonts w:ascii="Times New Roman" w:eastAsia="Times New Roman" w:hAnsi="Times New Roman" w:cs="Times New Roman"/>
          <w:sz w:val="24"/>
        </w:rPr>
        <w:t xml:space="preserve">kalıbıyla yazılmıştır. </w:t>
      </w:r>
      <w:proofErr w:type="gramStart"/>
      <w:r w:rsidRPr="00881ECB">
        <w:rPr>
          <w:rFonts w:ascii="Times New Roman" w:eastAsia="Times New Roman" w:hAnsi="Times New Roman" w:cs="Times New Roman"/>
          <w:sz w:val="24"/>
        </w:rPr>
        <w:t>Bu kalıp, Türk şiirinde Müctes bahrinin en çok kullanılan kalıbıdır.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İlk yüzyıllarda başlayarak Eski Türk edebiyatında ve Tanzimat’tan sonra değişik nazım şekillerinde çokça görülür.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Ama  bu</w:t>
      </w:r>
      <w:proofErr w:type="gramEnd"/>
      <w:r w:rsidRPr="00881ECB">
        <w:rPr>
          <w:rFonts w:ascii="Times New Roman" w:eastAsia="Times New Roman" w:hAnsi="Times New Roman" w:cs="Times New Roman"/>
          <w:sz w:val="24"/>
        </w:rPr>
        <w:t xml:space="preserve"> bahrin kalıplarıyla daha çok gazel söylenmiştir. </w:t>
      </w:r>
      <w:proofErr w:type="gramStart"/>
      <w:r w:rsidRPr="00881ECB">
        <w:rPr>
          <w:rFonts w:ascii="Times New Roman" w:eastAsia="Times New Roman" w:hAnsi="Times New Roman" w:cs="Times New Roman"/>
          <w:sz w:val="24"/>
        </w:rPr>
        <w:t>Bu kalıpla Necȃtȋ Bey in 3 kasȋde, 32 gazel, 1 terkȋb-i bend, 5 kıt’a sı vardır.</w:t>
      </w:r>
      <w:proofErr w:type="gramEnd"/>
      <w:r w:rsidRPr="00881ECB">
        <w:rPr>
          <w:rFonts w:ascii="Times New Roman" w:eastAsia="Times New Roman" w:hAnsi="Times New Roman" w:cs="Times New Roman"/>
          <w:sz w:val="24"/>
        </w:rPr>
        <w:t xml:space="preserve"> (İpekten 2007: 251-</w:t>
      </w:r>
      <w:proofErr w:type="gramStart"/>
      <w:r w:rsidRPr="00881ECB">
        <w:rPr>
          <w:rFonts w:ascii="Times New Roman" w:eastAsia="Times New Roman" w:hAnsi="Times New Roman" w:cs="Times New Roman"/>
          <w:sz w:val="24"/>
        </w:rPr>
        <w:t>252 )</w:t>
      </w:r>
      <w:proofErr w:type="gramEnd"/>
      <w:r w:rsidRPr="00881ECB">
        <w:rPr>
          <w:rFonts w:ascii="Times New Roman" w:eastAsia="Times New Roman" w:hAnsi="Times New Roman" w:cs="Times New Roman"/>
          <w:sz w:val="24"/>
        </w:rPr>
        <w:t>.</w:t>
      </w:r>
    </w:p>
    <w:p w:rsidR="003826FD" w:rsidRPr="00881ECB" w:rsidRDefault="003826FD">
      <w:pPr>
        <w:spacing w:after="0" w:line="240" w:lineRule="auto"/>
        <w:rPr>
          <w:rFonts w:ascii="Times New Roman" w:eastAsia="Palatino-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Palatino-Roman" w:hAnsi="Times New Roman" w:cs="Times New Roman"/>
          <w:sz w:val="24"/>
        </w:rPr>
        <w:t xml:space="preserve">    </w:t>
      </w:r>
      <w:proofErr w:type="gramStart"/>
      <w:r w:rsidRPr="00881ECB">
        <w:rPr>
          <w:rFonts w:ascii="Times New Roman" w:eastAsia="Times New Roman" w:hAnsi="Times New Roman" w:cs="Times New Roman"/>
          <w:sz w:val="24"/>
        </w:rPr>
        <w:t>Beyitlerin aruz kuralları açısından dengeli ve sağlam bir kuruluşu vardır.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Her şey yerli yerinde, belli bir amaca yönelik olarak kullanılmıştır.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Gazelde sadece 2 hecede </w:t>
      </w:r>
      <w:r w:rsidRPr="00881ECB">
        <w:rPr>
          <w:rFonts w:ascii="Times New Roman" w:eastAsia="Times New Roman" w:hAnsi="Times New Roman" w:cs="Times New Roman"/>
          <w:i/>
          <w:sz w:val="24"/>
        </w:rPr>
        <w:t xml:space="preserve">med </w:t>
      </w:r>
      <w:r w:rsidRPr="00881ECB">
        <w:rPr>
          <w:rFonts w:ascii="Times New Roman" w:eastAsia="Times New Roman" w:hAnsi="Times New Roman" w:cs="Times New Roman"/>
          <w:sz w:val="24"/>
        </w:rPr>
        <w:t>yapılmıştır.</w:t>
      </w:r>
      <w:proofErr w:type="gramEnd"/>
      <w:r w:rsidRPr="00881ECB">
        <w:rPr>
          <w:rFonts w:ascii="Times New Roman" w:eastAsia="Times New Roman" w:hAnsi="Times New Roman" w:cs="Times New Roman"/>
          <w:sz w:val="24"/>
        </w:rPr>
        <w:t xml:space="preserve"> 2.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mısraındaki “serv” kelimesinde ve  3.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ikinci mısrasındaki “vȃr” kelimesinde </w:t>
      </w:r>
      <w:r w:rsidRPr="00881ECB">
        <w:rPr>
          <w:rFonts w:ascii="Times New Roman" w:eastAsia="Times New Roman" w:hAnsi="Times New Roman" w:cs="Times New Roman"/>
          <w:i/>
          <w:sz w:val="24"/>
        </w:rPr>
        <w:t xml:space="preserve">med </w:t>
      </w:r>
      <w:r w:rsidRPr="00881ECB">
        <w:rPr>
          <w:rFonts w:ascii="Times New Roman" w:eastAsia="Times New Roman" w:hAnsi="Times New Roman" w:cs="Times New Roman"/>
          <w:sz w:val="24"/>
        </w:rPr>
        <w:t xml:space="preserve">yapılmıştır. </w:t>
      </w:r>
      <w:proofErr w:type="gramStart"/>
      <w:r w:rsidRPr="00881ECB">
        <w:rPr>
          <w:rFonts w:ascii="Times New Roman" w:eastAsia="Times New Roman" w:hAnsi="Times New Roman" w:cs="Times New Roman"/>
          <w:sz w:val="24"/>
        </w:rPr>
        <w:t>1, 4, 5 ve 6.</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beyitlerde</w:t>
      </w:r>
      <w:proofErr w:type="gramEnd"/>
      <w:r w:rsidRPr="00881ECB">
        <w:rPr>
          <w:rFonts w:ascii="Times New Roman" w:eastAsia="Times New Roman" w:hAnsi="Times New Roman" w:cs="Times New Roman"/>
          <w:sz w:val="24"/>
        </w:rPr>
        <w:t xml:space="preserve"> ise </w:t>
      </w:r>
      <w:r w:rsidRPr="00881ECB">
        <w:rPr>
          <w:rFonts w:ascii="Times New Roman" w:eastAsia="Times New Roman" w:hAnsi="Times New Roman" w:cs="Times New Roman"/>
          <w:i/>
          <w:sz w:val="24"/>
        </w:rPr>
        <w:t xml:space="preserve">med </w:t>
      </w:r>
      <w:r w:rsidRPr="00881ECB">
        <w:rPr>
          <w:rFonts w:ascii="Times New Roman" w:eastAsia="Times New Roman" w:hAnsi="Times New Roman" w:cs="Times New Roman"/>
          <w:sz w:val="24"/>
        </w:rPr>
        <w:t>yoktur.</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Gazelde </w:t>
      </w:r>
      <w:r w:rsidRPr="00881ECB">
        <w:rPr>
          <w:rFonts w:ascii="Times New Roman" w:eastAsia="Times New Roman" w:hAnsi="Times New Roman" w:cs="Times New Roman"/>
          <w:i/>
          <w:sz w:val="24"/>
        </w:rPr>
        <w:t xml:space="preserve">imâle </w:t>
      </w:r>
      <w:r w:rsidRPr="00881ECB">
        <w:rPr>
          <w:rFonts w:ascii="Times New Roman" w:eastAsia="Times New Roman" w:hAnsi="Times New Roman" w:cs="Times New Roman"/>
          <w:sz w:val="24"/>
        </w:rPr>
        <w:t>12 hecede yapılmıştır.</w:t>
      </w:r>
      <w:proofErr w:type="gramEnd"/>
      <w:r w:rsidRPr="00881ECB">
        <w:rPr>
          <w:rFonts w:ascii="Times New Roman" w:eastAsia="Times New Roman" w:hAnsi="Times New Roman" w:cs="Times New Roman"/>
          <w:sz w:val="24"/>
        </w:rPr>
        <w:t xml:space="preserve"> 1.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ikinci mısraındaki “ anılsa” kelimesinin ilk hecesinde, 2.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mısrasındaki “nice” kelimesinin ikinci hecesinde, 2.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ikinci mısrasının “görecek” kelimesinin ilk hecesinde, 3.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mısraındaki evvela vasl yapılmış olan ni hecesinde, 3.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ikinci mısraındaki adı kelimesinin ilk hecesinde, 4.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mısraındaki denize kelimesinin ikinci hecesinde, 4.beytin ikinci mısarındaki dünine kelimesinin ikinci hecesinde, 5.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mısraındaki yüzini kelimesinin ikinci hecesinde, 5.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ikinci mısraındaki tana kelimesinin ikinci hecesinde, tapuna kelimesinin üçüncü hecesinde, gelmeğe kelimesinin üçüncü hecesinde ve 6. </w:t>
      </w:r>
      <w:proofErr w:type="gramStart"/>
      <w:r w:rsidRPr="00881ECB">
        <w:rPr>
          <w:rFonts w:ascii="Times New Roman" w:eastAsia="Times New Roman" w:hAnsi="Times New Roman" w:cs="Times New Roman"/>
          <w:sz w:val="24"/>
        </w:rPr>
        <w:t>beytin</w:t>
      </w:r>
      <w:proofErr w:type="gramEnd"/>
      <w:r w:rsidRPr="00881ECB">
        <w:rPr>
          <w:rFonts w:ascii="Times New Roman" w:eastAsia="Times New Roman" w:hAnsi="Times New Roman" w:cs="Times New Roman"/>
          <w:sz w:val="24"/>
        </w:rPr>
        <w:t xml:space="preserve"> birinci mısraındaki kapuna kelimesinin ikinci hecesinde imȃle yapılmıştır.</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Gazelde vasl 3 yerde yapılmıştır </w:t>
      </w:r>
      <w:proofErr w:type="gramStart"/>
      <w:r w:rsidRPr="00881ECB">
        <w:rPr>
          <w:rFonts w:ascii="Times New Roman" w:eastAsia="Times New Roman" w:hAnsi="Times New Roman" w:cs="Times New Roman"/>
          <w:sz w:val="24"/>
        </w:rPr>
        <w:t>bunlar :</w:t>
      </w:r>
      <w:proofErr w:type="gramEnd"/>
      <w:r w:rsidRPr="00881ECB">
        <w:rPr>
          <w:rFonts w:ascii="Times New Roman" w:eastAsia="Times New Roman" w:hAnsi="Times New Roman" w:cs="Times New Roman"/>
          <w:sz w:val="24"/>
        </w:rPr>
        <w:t xml:space="preserve"> 3.beytin birinci mısraındaki ̏ dehȃnun- ile ̋ kelimeleri arasında, 3.beytin birinci mısraındaki ̏ var-ise ̋ kelimeleri arasında ve 6. Beytin birinci </w:t>
      </w:r>
      <w:proofErr w:type="gramStart"/>
      <w:r w:rsidRPr="00881ECB">
        <w:rPr>
          <w:rFonts w:ascii="Times New Roman" w:eastAsia="Times New Roman" w:hAnsi="Times New Roman" w:cs="Times New Roman"/>
          <w:sz w:val="24"/>
        </w:rPr>
        <w:t>mısraındaki  ̏</w:t>
      </w:r>
      <w:proofErr w:type="gramEnd"/>
      <w:r w:rsidRPr="00881ECB">
        <w:rPr>
          <w:rFonts w:ascii="Times New Roman" w:eastAsia="Times New Roman" w:hAnsi="Times New Roman" w:cs="Times New Roman"/>
          <w:sz w:val="24"/>
        </w:rPr>
        <w:t xml:space="preserve">saȃdet- ehli ̋ kelimeleri arasındadır. </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lastRenderedPageBreak/>
        <w:t xml:space="preserve">  İmale-i </w:t>
      </w:r>
      <w:proofErr w:type="gramStart"/>
      <w:r w:rsidRPr="00881ECB">
        <w:rPr>
          <w:rFonts w:ascii="Times New Roman" w:eastAsia="Times New Roman" w:hAnsi="Times New Roman" w:cs="Times New Roman"/>
          <w:sz w:val="24"/>
        </w:rPr>
        <w:t>maksȗr ,</w:t>
      </w:r>
      <w:proofErr w:type="gramEnd"/>
      <w:r w:rsidRPr="00881ECB">
        <w:rPr>
          <w:rFonts w:ascii="Times New Roman" w:eastAsia="Times New Roman" w:hAnsi="Times New Roman" w:cs="Times New Roman"/>
          <w:sz w:val="24"/>
        </w:rPr>
        <w:t xml:space="preserve"> aslında aruz hatası sayılmakla birlikte buna her zaman göz yumulmuş ve şȃirlerce çokça da yapılmıştır. Hattȃ bu hatayı özellikle beyitteki anlamı güçlendirmek ve ȃhengi artırmak için kullanan usta şairlerde çıkmıştır. </w:t>
      </w:r>
      <w:proofErr w:type="gramStart"/>
      <w:r w:rsidRPr="00881ECB">
        <w:rPr>
          <w:rFonts w:ascii="Times New Roman" w:eastAsia="Times New Roman" w:hAnsi="Times New Roman" w:cs="Times New Roman"/>
          <w:sz w:val="24"/>
        </w:rPr>
        <w:t>( İpekten</w:t>
      </w:r>
      <w:proofErr w:type="gramEnd"/>
      <w:r w:rsidRPr="00881ECB">
        <w:rPr>
          <w:rFonts w:ascii="Times New Roman" w:eastAsia="Times New Roman" w:hAnsi="Times New Roman" w:cs="Times New Roman"/>
          <w:sz w:val="24"/>
        </w:rPr>
        <w:t xml:space="preserve"> 147) </w:t>
      </w:r>
      <w:proofErr w:type="gramStart"/>
      <w:r w:rsidRPr="00881ECB">
        <w:rPr>
          <w:rFonts w:ascii="Times New Roman" w:eastAsia="Times New Roman" w:hAnsi="Times New Roman" w:cs="Times New Roman"/>
          <w:sz w:val="24"/>
        </w:rPr>
        <w:t>Necȃti’nin</w:t>
      </w:r>
      <w:proofErr w:type="gramEnd"/>
      <w:r w:rsidRPr="00881ECB">
        <w:rPr>
          <w:rFonts w:ascii="Times New Roman" w:eastAsia="Times New Roman" w:hAnsi="Times New Roman" w:cs="Times New Roman"/>
          <w:sz w:val="24"/>
        </w:rPr>
        <w:t xml:space="preserve"> bu gazelinde de imale noktasında durumun böyle olduğunu görüyoruz. </w:t>
      </w:r>
      <w:proofErr w:type="gramStart"/>
      <w:r w:rsidRPr="00881ECB">
        <w:rPr>
          <w:rFonts w:ascii="Times New Roman" w:eastAsia="Times New Roman" w:hAnsi="Times New Roman" w:cs="Times New Roman"/>
          <w:sz w:val="24"/>
        </w:rPr>
        <w:t>Necȃti’nin</w:t>
      </w:r>
      <w:proofErr w:type="gramEnd"/>
      <w:r w:rsidRPr="00881ECB">
        <w:rPr>
          <w:rFonts w:ascii="Times New Roman" w:eastAsia="Times New Roman" w:hAnsi="Times New Roman" w:cs="Times New Roman"/>
          <w:sz w:val="24"/>
        </w:rPr>
        <w:t xml:space="preserve"> imaleyi çok kullanmasının temeldeki sebebi ise Türkçe kelimelere ağırlık vermiş olmasıdır.</w:t>
      </w: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ind w:right="-308"/>
        <w:jc w:val="both"/>
        <w:rPr>
          <w:rFonts w:ascii="Times New Roman" w:eastAsia="Times New Roman" w:hAnsi="Times New Roman" w:cs="Times New Roman"/>
          <w:sz w:val="24"/>
        </w:rPr>
      </w:pPr>
      <w:r w:rsidRPr="00881ECB">
        <w:rPr>
          <w:rFonts w:ascii="Times New Roman" w:eastAsia="Palatino-Bold" w:hAnsi="Times New Roman" w:cs="Times New Roman"/>
          <w:b/>
          <w:sz w:val="20"/>
        </w:rPr>
        <w:t xml:space="preserve">                               </w:t>
      </w:r>
      <w:r w:rsidRPr="00881ECB">
        <w:rPr>
          <w:rFonts w:ascii="Times New Roman" w:eastAsia="Times New Roman" w:hAnsi="Times New Roman" w:cs="Times New Roman"/>
          <w:b/>
          <w:sz w:val="24"/>
        </w:rPr>
        <w:t>Tablo 1:</w:t>
      </w:r>
      <w:r w:rsidRPr="00881ECB">
        <w:rPr>
          <w:rFonts w:ascii="Times New Roman" w:eastAsia="Times New Roman" w:hAnsi="Times New Roman" w:cs="Times New Roman"/>
          <w:sz w:val="24"/>
        </w:rPr>
        <w:t xml:space="preserve"> Gazeldeki aruz vezni unsurlarının dağılımı.</w:t>
      </w: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tbl>
      <w:tblPr>
        <w:tblW w:w="10090" w:type="dxa"/>
        <w:tblInd w:w="18" w:type="dxa"/>
        <w:tblCellMar>
          <w:left w:w="10" w:type="dxa"/>
          <w:right w:w="10" w:type="dxa"/>
        </w:tblCellMar>
        <w:tblLook w:val="0000"/>
      </w:tblPr>
      <w:tblGrid>
        <w:gridCol w:w="1090"/>
        <w:gridCol w:w="1261"/>
        <w:gridCol w:w="1261"/>
        <w:gridCol w:w="1261"/>
        <w:gridCol w:w="1261"/>
        <w:gridCol w:w="1261"/>
        <w:gridCol w:w="1261"/>
        <w:gridCol w:w="1434"/>
      </w:tblGrid>
      <w:tr w:rsidR="003826FD" w:rsidRPr="00881ECB" w:rsidTr="00C41BCE">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1.beyit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2.beyit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3.beyit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4.beyit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5.beyit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6.beyit</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Toplam</w:t>
            </w:r>
          </w:p>
        </w:tc>
      </w:tr>
      <w:tr w:rsidR="003826FD" w:rsidRPr="00881ECB" w:rsidTr="00C41BCE">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medd</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1</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1</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 xml:space="preserve">      2</w:t>
            </w:r>
          </w:p>
        </w:tc>
      </w:tr>
      <w:tr w:rsidR="003826FD" w:rsidRPr="00881ECB" w:rsidTr="00C41BCE">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imȃle</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1</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2</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2</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2</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4</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1</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 xml:space="preserve">     12</w:t>
            </w:r>
          </w:p>
        </w:tc>
      </w:tr>
      <w:tr w:rsidR="003826FD" w:rsidRPr="00881ECB" w:rsidTr="00C41BCE">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zihȃf</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 xml:space="preserve">      0</w:t>
            </w:r>
          </w:p>
        </w:tc>
      </w:tr>
      <w:tr w:rsidR="003826FD" w:rsidRPr="00881ECB" w:rsidTr="00C41BCE">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vasl</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1</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2</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both"/>
              <w:rPr>
                <w:rFonts w:ascii="Times New Roman" w:eastAsia="Calibri"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both"/>
              <w:rPr>
                <w:rFonts w:ascii="Times New Roman" w:hAnsi="Times New Roman" w:cs="Times New Roman"/>
                <w:sz w:val="24"/>
                <w:szCs w:val="24"/>
              </w:rPr>
            </w:pPr>
            <w:r w:rsidRPr="00881ECB">
              <w:rPr>
                <w:rFonts w:ascii="Times New Roman" w:eastAsia="Times New Roman" w:hAnsi="Times New Roman" w:cs="Times New Roman"/>
                <w:b/>
                <w:sz w:val="24"/>
                <w:szCs w:val="24"/>
              </w:rPr>
              <w:t xml:space="preserve">      3</w:t>
            </w:r>
          </w:p>
        </w:tc>
      </w:tr>
    </w:tbl>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 xml:space="preserve">        2.2.2. Kafiye ve Redif</w:t>
      </w:r>
    </w:p>
    <w:p w:rsidR="003826FD" w:rsidRPr="00881ECB" w:rsidRDefault="003826FD">
      <w:pPr>
        <w:spacing w:after="0" w:line="240" w:lineRule="auto"/>
        <w:rPr>
          <w:rFonts w:ascii="Times New Roman" w:eastAsia="Times New Roman" w:hAnsi="Times New Roman" w:cs="Times New Roman"/>
          <w:b/>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i/>
          <w:sz w:val="24"/>
        </w:rPr>
        <w:t xml:space="preserve">       Redif</w:t>
      </w:r>
      <w:r w:rsidRPr="00881ECB">
        <w:rPr>
          <w:rFonts w:ascii="Times New Roman" w:eastAsia="Times New Roman" w:hAnsi="Times New Roman" w:cs="Times New Roman"/>
          <w:sz w:val="24"/>
        </w:rPr>
        <w:t xml:space="preserve">, şiirde </w:t>
      </w:r>
      <w:proofErr w:type="gramStart"/>
      <w:r w:rsidRPr="00881ECB">
        <w:rPr>
          <w:rFonts w:ascii="Times New Roman" w:eastAsia="Times New Roman" w:hAnsi="Times New Roman" w:cs="Times New Roman"/>
          <w:sz w:val="24"/>
        </w:rPr>
        <w:t>ses</w:t>
      </w:r>
      <w:proofErr w:type="gramEnd"/>
      <w:r w:rsidRPr="00881ECB">
        <w:rPr>
          <w:rFonts w:ascii="Times New Roman" w:eastAsia="Times New Roman" w:hAnsi="Times New Roman" w:cs="Times New Roman"/>
          <w:sz w:val="24"/>
        </w:rPr>
        <w:t xml:space="preserve"> ve anlamın yoğunlaştığı noktadır. </w:t>
      </w:r>
      <w:proofErr w:type="gramStart"/>
      <w:r w:rsidRPr="00881ECB">
        <w:rPr>
          <w:rFonts w:ascii="Times New Roman" w:eastAsia="Times New Roman" w:hAnsi="Times New Roman" w:cs="Times New Roman"/>
          <w:i/>
          <w:sz w:val="24"/>
        </w:rPr>
        <w:t>Redif</w:t>
      </w:r>
      <w:r w:rsidRPr="00881ECB">
        <w:rPr>
          <w:rFonts w:ascii="Times New Roman" w:eastAsia="Times New Roman" w:hAnsi="Times New Roman" w:cs="Times New Roman"/>
          <w:sz w:val="24"/>
        </w:rPr>
        <w:t>, şiirde sadece ahenk unsuru olarak yer almamakta, âdeta bütün anlamı kendi etrafında döndüren bir kilit noktasını muhtevasında barındırmaktadır.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i/>
          <w:sz w:val="24"/>
        </w:rPr>
        <w:t>Redif</w:t>
      </w:r>
      <w:r w:rsidRPr="00881ECB">
        <w:rPr>
          <w:rFonts w:ascii="Times New Roman" w:eastAsia="Times New Roman" w:hAnsi="Times New Roman" w:cs="Times New Roman"/>
          <w:sz w:val="24"/>
        </w:rPr>
        <w:t>, şiirde ahengi artırarak okuyucuyu/ dinleyiciyi etkilemenin yanı sıra şiirin çağrışım dünyasını da zenginleştirir.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i/>
          <w:sz w:val="24"/>
        </w:rPr>
        <w:t xml:space="preserve">Necȃtî’ </w:t>
      </w:r>
      <w:r w:rsidRPr="00881ECB">
        <w:rPr>
          <w:rFonts w:ascii="Times New Roman" w:eastAsia="Times New Roman" w:hAnsi="Times New Roman" w:cs="Times New Roman"/>
          <w:sz w:val="24"/>
        </w:rPr>
        <w:t xml:space="preserve">de gazelinin redifi için </w:t>
      </w:r>
      <w:r w:rsidRPr="00881ECB">
        <w:rPr>
          <w:rFonts w:ascii="Times New Roman" w:eastAsia="Times New Roman" w:hAnsi="Times New Roman" w:cs="Times New Roman"/>
          <w:i/>
          <w:sz w:val="24"/>
        </w:rPr>
        <w:t xml:space="preserve">Türkçe </w:t>
      </w:r>
      <w:r w:rsidRPr="00881ECB">
        <w:rPr>
          <w:rFonts w:ascii="Times New Roman" w:eastAsia="Times New Roman" w:hAnsi="Times New Roman" w:cs="Times New Roman"/>
          <w:sz w:val="24"/>
        </w:rPr>
        <w:t>bir</w:t>
      </w:r>
      <w:r w:rsidRPr="00881ECB">
        <w:rPr>
          <w:rFonts w:ascii="Times New Roman" w:eastAsia="Times New Roman" w:hAnsi="Times New Roman" w:cs="Times New Roman"/>
          <w:i/>
          <w:sz w:val="24"/>
        </w:rPr>
        <w:t xml:space="preserve"> sıfat </w:t>
      </w:r>
      <w:r w:rsidRPr="00881ECB">
        <w:rPr>
          <w:rFonts w:ascii="Times New Roman" w:eastAsia="Times New Roman" w:hAnsi="Times New Roman" w:cs="Times New Roman"/>
          <w:sz w:val="24"/>
        </w:rPr>
        <w:t>seçmiştir.</w:t>
      </w:r>
      <w:proofErr w:type="gramEnd"/>
      <w:r w:rsidRPr="00881ECB">
        <w:rPr>
          <w:rFonts w:ascii="Times New Roman" w:eastAsia="Times New Roman" w:hAnsi="Times New Roman" w:cs="Times New Roman"/>
          <w:sz w:val="24"/>
        </w:rPr>
        <w:t xml:space="preserve"> Gazelin redifi olan </w:t>
      </w:r>
      <w:r w:rsidR="004F5C80" w:rsidRPr="00881ECB">
        <w:rPr>
          <w:rFonts w:ascii="Times New Roman" w:eastAsia="Times New Roman" w:hAnsi="Times New Roman" w:cs="Times New Roman"/>
          <w:i/>
          <w:sz w:val="24"/>
        </w:rPr>
        <w:t>i-</w:t>
      </w:r>
      <w:proofErr w:type="gramStart"/>
      <w:r w:rsidRPr="00881ECB">
        <w:rPr>
          <w:rFonts w:ascii="Times New Roman" w:eastAsia="Times New Roman" w:hAnsi="Times New Roman" w:cs="Times New Roman"/>
          <w:i/>
          <w:sz w:val="24"/>
        </w:rPr>
        <w:t>yok ”</w:t>
      </w:r>
      <w:proofErr w:type="gramEnd"/>
      <w:r w:rsidRPr="00881ECB">
        <w:rPr>
          <w:rFonts w:ascii="Times New Roman" w:eastAsia="Times New Roman" w:hAnsi="Times New Roman" w:cs="Times New Roman"/>
          <w:sz w:val="24"/>
        </w:rPr>
        <w:t xml:space="preserve">, her beytin sonunda tekrarından çağrışımı ile okuyanı / dinleyeni etkilemektedir. </w:t>
      </w:r>
      <w:proofErr w:type="gramStart"/>
      <w:r w:rsidRPr="00881ECB">
        <w:rPr>
          <w:rFonts w:ascii="Times New Roman" w:eastAsia="Times New Roman" w:hAnsi="Times New Roman" w:cs="Times New Roman"/>
          <w:sz w:val="24"/>
        </w:rPr>
        <w:t>Redifin gazeldeki bu durumu, gazeldeki anlam bütünlüğüne katkı sağlamaktadır.</w:t>
      </w:r>
      <w:proofErr w:type="gramEnd"/>
      <w:r w:rsidRPr="00881ECB">
        <w:rPr>
          <w:rFonts w:ascii="Times New Roman" w:eastAsia="Times New Roman" w:hAnsi="Times New Roman" w:cs="Times New Roman"/>
          <w:sz w:val="24"/>
        </w:rPr>
        <w:t xml:space="preserve"> </w:t>
      </w:r>
      <w:r w:rsidRPr="00881ECB">
        <w:rPr>
          <w:rFonts w:ascii="Times New Roman" w:eastAsia="Times New Roman" w:hAnsi="Times New Roman" w:cs="Times New Roman"/>
          <w:color w:val="000000"/>
          <w:sz w:val="24"/>
        </w:rPr>
        <w:t xml:space="preserve">Gazelin kafiyesi; </w:t>
      </w:r>
      <w:r w:rsidRPr="00881ECB">
        <w:rPr>
          <w:rFonts w:ascii="Times New Roman" w:eastAsia="Times New Roman" w:hAnsi="Times New Roman" w:cs="Times New Roman"/>
          <w:i/>
          <w:color w:val="000000"/>
          <w:sz w:val="24"/>
        </w:rPr>
        <w:t xml:space="preserve">sözi, tuzı, gözi, kendüzi, gündüzi, yüzi, yıldızı, </w:t>
      </w:r>
      <w:r w:rsidRPr="00881ECB">
        <w:rPr>
          <w:rFonts w:ascii="Times New Roman" w:eastAsia="Times New Roman" w:hAnsi="Times New Roman" w:cs="Times New Roman"/>
          <w:color w:val="000000"/>
          <w:sz w:val="24"/>
        </w:rPr>
        <w:t>kelimelerindeki “-</w:t>
      </w:r>
      <w:proofErr w:type="gramStart"/>
      <w:r w:rsidRPr="00881ECB">
        <w:rPr>
          <w:rFonts w:ascii="Times New Roman" w:eastAsia="Times New Roman" w:hAnsi="Times New Roman" w:cs="Times New Roman"/>
          <w:color w:val="000000"/>
          <w:sz w:val="24"/>
        </w:rPr>
        <w:t>zı ,</w:t>
      </w:r>
      <w:proofErr w:type="gramEnd"/>
      <w:r w:rsidRPr="00881ECB">
        <w:rPr>
          <w:rFonts w:ascii="Times New Roman" w:eastAsia="Times New Roman" w:hAnsi="Times New Roman" w:cs="Times New Roman"/>
          <w:color w:val="000000"/>
          <w:sz w:val="24"/>
        </w:rPr>
        <w:t xml:space="preserve"> zi ” heceleridir. </w:t>
      </w:r>
      <w:proofErr w:type="gramStart"/>
      <w:r w:rsidRPr="00881ECB">
        <w:rPr>
          <w:rFonts w:ascii="Times New Roman" w:eastAsia="Times New Roman" w:hAnsi="Times New Roman" w:cs="Times New Roman"/>
          <w:sz w:val="24"/>
        </w:rPr>
        <w:t xml:space="preserve">Bunlar Klâsik Türk şiirinde </w:t>
      </w:r>
      <w:r w:rsidRPr="00881ECB">
        <w:rPr>
          <w:rFonts w:ascii="Times New Roman" w:eastAsia="Times New Roman" w:hAnsi="Times New Roman" w:cs="Times New Roman"/>
          <w:i/>
          <w:sz w:val="24"/>
        </w:rPr>
        <w:t xml:space="preserve">tam kafiye </w:t>
      </w:r>
      <w:r w:rsidRPr="00881ECB">
        <w:rPr>
          <w:rFonts w:ascii="Times New Roman" w:eastAsia="Times New Roman" w:hAnsi="Times New Roman" w:cs="Times New Roman"/>
          <w:sz w:val="24"/>
        </w:rPr>
        <w:t>değerindedir.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Kafiyeli kelimelerin 4’ü iki, 3’ü de üç hecelidir.</w:t>
      </w:r>
      <w:proofErr w:type="gramEnd"/>
      <w:r w:rsidRPr="00881ECB">
        <w:rPr>
          <w:rFonts w:ascii="Times New Roman" w:eastAsia="Times New Roman" w:hAnsi="Times New Roman" w:cs="Times New Roman"/>
          <w:sz w:val="24"/>
        </w:rPr>
        <w:t xml:space="preserve"> Kafiyeli kelimelerin tamamı </w:t>
      </w:r>
      <w:r w:rsidRPr="00881ECB">
        <w:rPr>
          <w:rFonts w:ascii="Times New Roman" w:eastAsia="Times New Roman" w:hAnsi="Times New Roman" w:cs="Times New Roman"/>
          <w:i/>
          <w:sz w:val="24"/>
        </w:rPr>
        <w:t xml:space="preserve">Türkçe </w:t>
      </w:r>
      <w:r w:rsidRPr="00881ECB">
        <w:rPr>
          <w:rFonts w:ascii="Times New Roman" w:eastAsia="Times New Roman" w:hAnsi="Times New Roman" w:cs="Times New Roman"/>
          <w:sz w:val="24"/>
        </w:rPr>
        <w:t xml:space="preserve">dir. Bu kelimeler arasında </w:t>
      </w:r>
      <w:r w:rsidRPr="00881ECB">
        <w:rPr>
          <w:rFonts w:ascii="Times New Roman" w:eastAsia="Times New Roman" w:hAnsi="Times New Roman" w:cs="Times New Roman"/>
          <w:i/>
          <w:sz w:val="24"/>
        </w:rPr>
        <w:t xml:space="preserve">fonetik </w:t>
      </w:r>
      <w:r w:rsidRPr="00881ECB">
        <w:rPr>
          <w:rFonts w:ascii="Times New Roman" w:eastAsia="Times New Roman" w:hAnsi="Times New Roman" w:cs="Times New Roman"/>
          <w:sz w:val="24"/>
        </w:rPr>
        <w:t xml:space="preserve">ve </w:t>
      </w:r>
      <w:r w:rsidRPr="00881ECB">
        <w:rPr>
          <w:rFonts w:ascii="Times New Roman" w:eastAsia="Times New Roman" w:hAnsi="Times New Roman" w:cs="Times New Roman"/>
          <w:i/>
          <w:sz w:val="24"/>
        </w:rPr>
        <w:t xml:space="preserve">morfolojik </w:t>
      </w:r>
      <w:r w:rsidRPr="00881ECB">
        <w:rPr>
          <w:rFonts w:ascii="Times New Roman" w:eastAsia="Times New Roman" w:hAnsi="Times New Roman" w:cs="Times New Roman"/>
          <w:sz w:val="24"/>
        </w:rPr>
        <w:t xml:space="preserve">açıdan bir uyum sağlanmıştır: </w:t>
      </w:r>
      <w:r w:rsidRPr="00881ECB">
        <w:rPr>
          <w:rFonts w:ascii="Times New Roman" w:eastAsia="Times New Roman" w:hAnsi="Times New Roman" w:cs="Times New Roman"/>
          <w:i/>
          <w:sz w:val="24"/>
        </w:rPr>
        <w:t>tuzı, sözi, yüzi, gözi,</w:t>
      </w:r>
      <w:r w:rsidRPr="00881ECB">
        <w:rPr>
          <w:rFonts w:ascii="Times New Roman" w:eastAsia="Times New Roman" w:hAnsi="Times New Roman" w:cs="Times New Roman"/>
          <w:sz w:val="24"/>
        </w:rPr>
        <w:t xml:space="preserve"> kelimeleri </w:t>
      </w:r>
      <w:proofErr w:type="gramStart"/>
      <w:r w:rsidRPr="00881ECB">
        <w:rPr>
          <w:rFonts w:ascii="Times New Roman" w:eastAsia="Times New Roman" w:hAnsi="Times New Roman" w:cs="Times New Roman"/>
          <w:sz w:val="24"/>
        </w:rPr>
        <w:t>ses</w:t>
      </w:r>
      <w:proofErr w:type="gramEnd"/>
      <w:r w:rsidRPr="00881ECB">
        <w:rPr>
          <w:rFonts w:ascii="Times New Roman" w:eastAsia="Times New Roman" w:hAnsi="Times New Roman" w:cs="Times New Roman"/>
          <w:sz w:val="24"/>
        </w:rPr>
        <w:t xml:space="preserve"> bakımından birbirlerine çok yakın kelimelerdir. </w:t>
      </w:r>
      <w:proofErr w:type="gramStart"/>
      <w:r w:rsidRPr="00881ECB">
        <w:rPr>
          <w:rFonts w:ascii="Times New Roman" w:eastAsia="Times New Roman" w:hAnsi="Times New Roman" w:cs="Times New Roman"/>
          <w:sz w:val="24"/>
        </w:rPr>
        <w:t>Kafiyeli kelimelerin 4’ü isim, 1’i fiil, 1’i de zamirdir.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Gazeldeki kafiyeli kelimelerin ağırlıklı olarak isimden oluşması, şairin burada hareketten çok niteleme ağırlık vermesiyle ilgilidir.</w:t>
      </w:r>
      <w:proofErr w:type="gramEnd"/>
      <w:r w:rsidRPr="00881ECB">
        <w:rPr>
          <w:rFonts w:ascii="Times New Roman" w:eastAsia="Times New Roman" w:hAnsi="Times New Roman" w:cs="Times New Roman"/>
          <w:sz w:val="24"/>
        </w:rPr>
        <w:t xml:space="preserve"> Görüleceği gibi, </w:t>
      </w:r>
      <w:proofErr w:type="gramStart"/>
      <w:r w:rsidRPr="00881ECB">
        <w:rPr>
          <w:rFonts w:ascii="Times New Roman" w:eastAsia="Times New Roman" w:hAnsi="Times New Roman" w:cs="Times New Roman"/>
          <w:sz w:val="24"/>
        </w:rPr>
        <w:t>ses</w:t>
      </w:r>
      <w:proofErr w:type="gramEnd"/>
      <w:r w:rsidRPr="00881ECB">
        <w:rPr>
          <w:rFonts w:ascii="Times New Roman" w:eastAsia="Times New Roman" w:hAnsi="Times New Roman" w:cs="Times New Roman"/>
          <w:sz w:val="24"/>
        </w:rPr>
        <w:t xml:space="preserve"> unsurları olan </w:t>
      </w:r>
      <w:r w:rsidRPr="00881ECB">
        <w:rPr>
          <w:rFonts w:ascii="Times New Roman" w:eastAsia="Times New Roman" w:hAnsi="Times New Roman" w:cs="Times New Roman"/>
          <w:i/>
          <w:sz w:val="24"/>
        </w:rPr>
        <w:t xml:space="preserve">kafiye </w:t>
      </w:r>
      <w:r w:rsidRPr="00881ECB">
        <w:rPr>
          <w:rFonts w:ascii="Times New Roman" w:eastAsia="Times New Roman" w:hAnsi="Times New Roman" w:cs="Times New Roman"/>
          <w:sz w:val="24"/>
        </w:rPr>
        <w:t xml:space="preserve">ve </w:t>
      </w:r>
      <w:r w:rsidRPr="00881ECB">
        <w:rPr>
          <w:rFonts w:ascii="Times New Roman" w:eastAsia="Times New Roman" w:hAnsi="Times New Roman" w:cs="Times New Roman"/>
          <w:i/>
          <w:sz w:val="24"/>
        </w:rPr>
        <w:t xml:space="preserve">redif </w:t>
      </w:r>
      <w:r w:rsidRPr="00881ECB">
        <w:rPr>
          <w:rFonts w:ascii="Times New Roman" w:eastAsia="Times New Roman" w:hAnsi="Times New Roman" w:cs="Times New Roman"/>
          <w:sz w:val="24"/>
        </w:rPr>
        <w:t xml:space="preserve">olarak seçilen kelimelerin hepsi, gazelin ritmini oluşturmanın yanı sıra, gazelin anlam dünyasına da pek çok şey katmaktadırlar. </w:t>
      </w:r>
      <w:proofErr w:type="gramStart"/>
      <w:r w:rsidRPr="00881ECB">
        <w:rPr>
          <w:rFonts w:ascii="Times New Roman" w:eastAsia="Times New Roman" w:hAnsi="Times New Roman" w:cs="Times New Roman"/>
          <w:i/>
          <w:sz w:val="24"/>
        </w:rPr>
        <w:t xml:space="preserve">Kafiye </w:t>
      </w:r>
      <w:r w:rsidRPr="00881ECB">
        <w:rPr>
          <w:rFonts w:ascii="Times New Roman" w:eastAsia="Times New Roman" w:hAnsi="Times New Roman" w:cs="Times New Roman"/>
          <w:sz w:val="24"/>
        </w:rPr>
        <w:t xml:space="preserve">ve </w:t>
      </w:r>
      <w:r w:rsidRPr="00881ECB">
        <w:rPr>
          <w:rFonts w:ascii="Times New Roman" w:eastAsia="Times New Roman" w:hAnsi="Times New Roman" w:cs="Times New Roman"/>
          <w:i/>
          <w:sz w:val="24"/>
        </w:rPr>
        <w:t>redif</w:t>
      </w:r>
      <w:r w:rsidRPr="00881ECB">
        <w:rPr>
          <w:rFonts w:ascii="Times New Roman" w:eastAsia="Times New Roman" w:hAnsi="Times New Roman" w:cs="Times New Roman"/>
          <w:sz w:val="24"/>
        </w:rPr>
        <w:t>, bu yönleri ile gazele açılan kapının anahtarları konumundadırlar.</w:t>
      </w:r>
      <w:proofErr w:type="gramEnd"/>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3826FD">
      <w:pPr>
        <w:spacing w:after="0" w:line="240" w:lineRule="auto"/>
        <w:jc w:val="both"/>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2.2.3. Ünlü ve Ünsüzler</w:t>
      </w:r>
    </w:p>
    <w:p w:rsidR="003826FD" w:rsidRPr="00881ECB" w:rsidRDefault="003826FD">
      <w:pPr>
        <w:spacing w:after="0" w:line="240" w:lineRule="auto"/>
        <w:rPr>
          <w:rFonts w:ascii="Times New Roman" w:eastAsia="Times New Roman" w:hAnsi="Times New Roman" w:cs="Times New Roman"/>
          <w:sz w:val="24"/>
        </w:rPr>
      </w:pPr>
    </w:p>
    <w:p w:rsidR="00A30995" w:rsidRPr="00881ECB" w:rsidRDefault="00C0345D" w:rsidP="00A30995">
      <w:pPr>
        <w:spacing w:after="0" w:line="240" w:lineRule="auto"/>
        <w:jc w:val="both"/>
        <w:rPr>
          <w:rFonts w:ascii="Times New Roman" w:eastAsia="Times New Roman" w:hAnsi="Times New Roman" w:cs="Times New Roman"/>
          <w:i/>
          <w:sz w:val="24"/>
        </w:rPr>
      </w:pPr>
      <w:r w:rsidRPr="00881ECB">
        <w:rPr>
          <w:rFonts w:ascii="Times New Roman" w:eastAsia="Times New Roman" w:hAnsi="Times New Roman" w:cs="Times New Roman"/>
          <w:sz w:val="24"/>
        </w:rPr>
        <w:t xml:space="preserve">Gazelin ses yapısı, aşağıdaki tablo’dan </w:t>
      </w:r>
      <w:proofErr w:type="gramStart"/>
      <w:r w:rsidRPr="00881ECB">
        <w:rPr>
          <w:rFonts w:ascii="Times New Roman" w:eastAsia="Times New Roman" w:hAnsi="Times New Roman" w:cs="Times New Roman"/>
          <w:sz w:val="24"/>
        </w:rPr>
        <w:t>da  anlaşılacağı</w:t>
      </w:r>
      <w:proofErr w:type="gramEnd"/>
      <w:r w:rsidRPr="00881ECB">
        <w:rPr>
          <w:rFonts w:ascii="Times New Roman" w:eastAsia="Times New Roman" w:hAnsi="Times New Roman" w:cs="Times New Roman"/>
          <w:sz w:val="24"/>
        </w:rPr>
        <w:t xml:space="preserve"> gibi </w:t>
      </w:r>
      <w:r w:rsidRPr="00881ECB">
        <w:rPr>
          <w:rFonts w:ascii="Times New Roman" w:eastAsia="Times New Roman" w:hAnsi="Times New Roman" w:cs="Times New Roman"/>
          <w:i/>
          <w:sz w:val="24"/>
        </w:rPr>
        <w:t>yumuşak</w:t>
      </w:r>
      <w:r w:rsidRPr="00881ECB">
        <w:rPr>
          <w:rFonts w:ascii="Times New Roman" w:eastAsia="Times New Roman" w:hAnsi="Times New Roman" w:cs="Times New Roman"/>
          <w:sz w:val="24"/>
        </w:rPr>
        <w:t xml:space="preserve">bir görünüm sergilemektedir. </w:t>
      </w:r>
      <w:proofErr w:type="gramStart"/>
      <w:r w:rsidRPr="00881ECB">
        <w:rPr>
          <w:rFonts w:ascii="Times New Roman" w:eastAsia="Times New Roman" w:hAnsi="Times New Roman" w:cs="Times New Roman"/>
          <w:i/>
          <w:sz w:val="24"/>
        </w:rPr>
        <w:t>Osman Horata</w:t>
      </w:r>
      <w:r w:rsidRPr="00881ECB">
        <w:rPr>
          <w:rFonts w:ascii="Times New Roman" w:eastAsia="Times New Roman" w:hAnsi="Times New Roman" w:cs="Times New Roman"/>
          <w:sz w:val="24"/>
        </w:rPr>
        <w:t>’ya göre; “Ünsüzlerin hâkimolduğu şiirler hareketli, akıcı; ünlülerin çoğunlukta olduğu şiirler ise daha durağanbir yapıya sahiptir.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Bunların birbirlerine eşit sayıda olduğu şiirlerde isebu nitelikler arasında bir denge ve birinden diğerine bir geçiş vardır.”</w:t>
      </w:r>
      <w:proofErr w:type="gramEnd"/>
      <w:r w:rsidRPr="00881ECB">
        <w:rPr>
          <w:rFonts w:ascii="Times New Roman" w:eastAsia="Times New Roman" w:hAnsi="Times New Roman" w:cs="Times New Roman"/>
          <w:sz w:val="24"/>
        </w:rPr>
        <w:t xml:space="preserve"> (Horata2002: 381). </w:t>
      </w:r>
      <w:r w:rsidRPr="00881ECB">
        <w:rPr>
          <w:rFonts w:ascii="Times New Roman" w:eastAsia="Times New Roman" w:hAnsi="Times New Roman" w:cs="Times New Roman"/>
          <w:i/>
          <w:sz w:val="24"/>
        </w:rPr>
        <w:t xml:space="preserve">Necȃti’ </w:t>
      </w:r>
      <w:proofErr w:type="gramStart"/>
      <w:r w:rsidRPr="00881ECB">
        <w:rPr>
          <w:rFonts w:ascii="Times New Roman" w:eastAsia="Times New Roman" w:hAnsi="Times New Roman" w:cs="Times New Roman"/>
          <w:sz w:val="24"/>
        </w:rPr>
        <w:t>nin</w:t>
      </w:r>
      <w:proofErr w:type="gramEnd"/>
      <w:r w:rsidRPr="00881ECB">
        <w:rPr>
          <w:rFonts w:ascii="Times New Roman" w:eastAsia="Times New Roman" w:hAnsi="Times New Roman" w:cs="Times New Roman"/>
          <w:sz w:val="24"/>
        </w:rPr>
        <w:t xml:space="preserve"> bu gazelinde genel toplama bakıldığında, ünsüzlerin, özelliklede </w:t>
      </w:r>
      <w:r w:rsidRPr="00881ECB">
        <w:rPr>
          <w:rFonts w:ascii="Times New Roman" w:eastAsia="Times New Roman" w:hAnsi="Times New Roman" w:cs="Times New Roman"/>
          <w:i/>
          <w:sz w:val="24"/>
        </w:rPr>
        <w:t xml:space="preserve">yumuşak </w:t>
      </w:r>
      <w:r w:rsidRPr="00881ECB">
        <w:rPr>
          <w:rFonts w:ascii="Times New Roman" w:eastAsia="Times New Roman" w:hAnsi="Times New Roman" w:cs="Times New Roman"/>
          <w:sz w:val="24"/>
        </w:rPr>
        <w:t>ünsüzlerin gazele hâkim old</w:t>
      </w:r>
      <w:r w:rsidR="009D4295" w:rsidRPr="00881ECB">
        <w:rPr>
          <w:rFonts w:ascii="Times New Roman" w:eastAsia="Times New Roman" w:hAnsi="Times New Roman" w:cs="Times New Roman"/>
          <w:sz w:val="24"/>
        </w:rPr>
        <w:t xml:space="preserve">uğu görülmektedir. </w:t>
      </w:r>
      <w:proofErr w:type="gramStart"/>
      <w:r w:rsidR="009D4295" w:rsidRPr="00881ECB">
        <w:rPr>
          <w:rFonts w:ascii="Times New Roman" w:eastAsia="Times New Roman" w:hAnsi="Times New Roman" w:cs="Times New Roman"/>
          <w:sz w:val="24"/>
        </w:rPr>
        <w:t>Bu da gazeli</w:t>
      </w:r>
      <w:r w:rsidRPr="00881ECB">
        <w:rPr>
          <w:rFonts w:ascii="Times New Roman" w:eastAsia="Times New Roman" w:hAnsi="Times New Roman" w:cs="Times New Roman"/>
          <w:sz w:val="24"/>
        </w:rPr>
        <w:t>ses gücünün ve akıcılığının bir göstergesidir.</w:t>
      </w:r>
      <w:proofErr w:type="gramEnd"/>
      <w:r w:rsidR="004F5C80" w:rsidRPr="00881ECB">
        <w:rPr>
          <w:rFonts w:ascii="Times New Roman" w:eastAsia="Times New Roman" w:hAnsi="Times New Roman" w:cs="Times New Roman"/>
          <w:sz w:val="24"/>
        </w:rPr>
        <w:t xml:space="preserve"> </w:t>
      </w:r>
      <w:proofErr w:type="gramStart"/>
      <w:r w:rsidR="004F5C80" w:rsidRPr="00881ECB">
        <w:rPr>
          <w:rFonts w:ascii="Times New Roman" w:eastAsia="Times New Roman" w:hAnsi="Times New Roman" w:cs="Times New Roman"/>
          <w:sz w:val="24"/>
        </w:rPr>
        <w:t>Aynı zamanda yumuşak ünsüzler gazelle samimi ve sıcak bir hava katmıştır.</w:t>
      </w:r>
      <w:proofErr w:type="gramEnd"/>
    </w:p>
    <w:p w:rsidR="003826FD" w:rsidRPr="00881ECB" w:rsidRDefault="00A30995" w:rsidP="00A30995">
      <w:pPr>
        <w:spacing w:after="0" w:line="240" w:lineRule="auto"/>
        <w:jc w:val="both"/>
        <w:rPr>
          <w:rFonts w:ascii="Times New Roman" w:eastAsia="Times New Roman" w:hAnsi="Times New Roman" w:cs="Times New Roman"/>
          <w:i/>
          <w:sz w:val="24"/>
        </w:rPr>
      </w:pPr>
      <w:r w:rsidRPr="00881ECB">
        <w:rPr>
          <w:rFonts w:ascii="Times New Roman" w:eastAsia="Times New Roman" w:hAnsi="Times New Roman" w:cs="Times New Roman"/>
          <w:i/>
          <w:sz w:val="24"/>
        </w:rPr>
        <w:lastRenderedPageBreak/>
        <w:t xml:space="preserve">                                  </w:t>
      </w:r>
      <w:r w:rsidR="00C0345D" w:rsidRPr="00881ECB">
        <w:rPr>
          <w:rFonts w:ascii="Times New Roman" w:eastAsia="Times New Roman" w:hAnsi="Times New Roman" w:cs="Times New Roman"/>
          <w:b/>
          <w:sz w:val="24"/>
        </w:rPr>
        <w:t xml:space="preserve">Tablo 2: </w:t>
      </w:r>
      <w:r w:rsidR="00C0345D" w:rsidRPr="00881ECB">
        <w:rPr>
          <w:rFonts w:ascii="Times New Roman" w:eastAsia="Times New Roman" w:hAnsi="Times New Roman" w:cs="Times New Roman"/>
          <w:sz w:val="24"/>
        </w:rPr>
        <w:t>Gazeldeki ünlü ve ünsüzlerin dağılımı.</w:t>
      </w:r>
    </w:p>
    <w:p w:rsidR="003826FD" w:rsidRPr="00881ECB" w:rsidRDefault="003826FD">
      <w:pPr>
        <w:spacing w:after="0" w:line="360" w:lineRule="auto"/>
        <w:ind w:right="-80"/>
        <w:jc w:val="center"/>
        <w:rPr>
          <w:rFonts w:ascii="Times New Roman" w:eastAsia="Times New Roman" w:hAnsi="Times New Roman" w:cs="Times New Roman"/>
          <w:sz w:val="24"/>
        </w:rPr>
      </w:pPr>
    </w:p>
    <w:tbl>
      <w:tblPr>
        <w:tblW w:w="0" w:type="auto"/>
        <w:tblInd w:w="198" w:type="dxa"/>
        <w:tblCellMar>
          <w:left w:w="10" w:type="dxa"/>
          <w:right w:w="10" w:type="dxa"/>
        </w:tblCellMar>
        <w:tblLook w:val="0000"/>
      </w:tblPr>
      <w:tblGrid>
        <w:gridCol w:w="2916"/>
        <w:gridCol w:w="634"/>
        <w:gridCol w:w="613"/>
        <w:gridCol w:w="536"/>
        <w:gridCol w:w="567"/>
        <w:gridCol w:w="538"/>
        <w:gridCol w:w="536"/>
        <w:gridCol w:w="2750"/>
      </w:tblGrid>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Beyitler</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w:t>
            </w:r>
            <w:r w:rsidR="009D4295" w:rsidRPr="00881ECB">
              <w:rPr>
                <w:rFonts w:ascii="Times New Roman" w:eastAsia="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w:t>
            </w:r>
            <w:r w:rsidR="009D4295" w:rsidRPr="00881ECB">
              <w:rPr>
                <w:rFonts w:ascii="Times New Roman" w:eastAsia="Times New Roman" w:hAnsi="Times New Roman" w:cs="Times New Roman"/>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3</w:t>
            </w:r>
            <w:r w:rsidR="009D4295" w:rsidRPr="00881ECB">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4</w:t>
            </w:r>
            <w:r w:rsidR="009D4295" w:rsidRPr="00881ECB">
              <w:rPr>
                <w:rFonts w:ascii="Times New Roman" w:eastAsia="Times New Roman" w:hAnsi="Times New Roman" w:cs="Times New Roman"/>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5</w:t>
            </w:r>
            <w:r w:rsidR="009D4295" w:rsidRPr="00881ECB">
              <w:rPr>
                <w:rFonts w:ascii="Times New Roman" w:eastAsia="Times New Roman" w:hAnsi="Times New Roman" w:cs="Times New Roman"/>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w:t>
            </w:r>
            <w:r w:rsidR="009D4295" w:rsidRPr="00881ECB">
              <w:rPr>
                <w:rFonts w:ascii="Times New Roman" w:eastAsia="Times New Roman" w:hAnsi="Times New Roman" w:cs="Times New Roman"/>
                <w:sz w:val="24"/>
                <w:szCs w:val="24"/>
              </w:rPr>
              <w:t>.</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Toplam</w:t>
            </w:r>
          </w:p>
        </w:tc>
      </w:tr>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Yumuşak Ünsüzler</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23</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25</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26</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27</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24</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154</w:t>
            </w:r>
          </w:p>
        </w:tc>
      </w:tr>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Sert Ünsüzler</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19</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11</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11</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12</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67</w:t>
            </w:r>
          </w:p>
        </w:tc>
      </w:tr>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Kalın Ünlüler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13</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7</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9</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13</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66</w:t>
            </w:r>
          </w:p>
        </w:tc>
      </w:tr>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İnce Ünlüler</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17</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21</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21</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14</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108</w:t>
            </w:r>
          </w:p>
        </w:tc>
      </w:tr>
      <w:tr w:rsidR="003826FD" w:rsidRPr="00881ECB" w:rsidTr="00A30995">
        <w:trPr>
          <w:trHeight w:val="1"/>
        </w:trPr>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rsidP="00A30995">
            <w:pPr>
              <w:spacing w:after="0" w:line="360" w:lineRule="auto"/>
              <w:ind w:left="612" w:right="-80" w:hanging="1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Toplam</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72</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64</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65</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68</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63</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sz w:val="24"/>
                <w:szCs w:val="24"/>
              </w:rPr>
              <w:t>395</w:t>
            </w:r>
          </w:p>
        </w:tc>
      </w:tr>
    </w:tbl>
    <w:p w:rsidR="003826FD" w:rsidRPr="00881ECB" w:rsidRDefault="003826FD">
      <w:pPr>
        <w:spacing w:after="0" w:line="360" w:lineRule="auto"/>
        <w:ind w:right="-80"/>
        <w:jc w:val="center"/>
        <w:rPr>
          <w:rFonts w:ascii="Times New Roman" w:eastAsia="Times New Roman" w:hAnsi="Times New Roman" w:cs="Times New Roman"/>
          <w:sz w:val="24"/>
        </w:rPr>
      </w:pPr>
    </w:p>
    <w:p w:rsidR="00A30995" w:rsidRPr="00881ECB" w:rsidRDefault="00A30995">
      <w:pPr>
        <w:spacing w:after="0" w:line="240" w:lineRule="auto"/>
        <w:jc w:val="both"/>
        <w:rPr>
          <w:rFonts w:ascii="Times New Roman" w:eastAsia="Times New Roman" w:hAnsi="Times New Roman" w:cs="Times New Roman"/>
          <w:sz w:val="24"/>
        </w:rPr>
      </w:pPr>
    </w:p>
    <w:p w:rsidR="003826FD" w:rsidRPr="00881ECB" w:rsidRDefault="00A30995" w:rsidP="00A30995">
      <w:pPr>
        <w:spacing w:after="0" w:line="240" w:lineRule="auto"/>
        <w:jc w:val="both"/>
        <w:rPr>
          <w:rFonts w:ascii="Times New Roman" w:eastAsia="Palatino-Roman" w:hAnsi="Times New Roman" w:cs="Times New Roman"/>
          <w:sz w:val="20"/>
        </w:rPr>
      </w:pPr>
      <w:r w:rsidRPr="00881ECB">
        <w:rPr>
          <w:rFonts w:ascii="Times New Roman" w:eastAsia="Times New Roman" w:hAnsi="Times New Roman" w:cs="Times New Roman"/>
          <w:sz w:val="24"/>
        </w:rPr>
        <w:t xml:space="preserve">   </w:t>
      </w:r>
      <w:proofErr w:type="gramStart"/>
      <w:r w:rsidR="00C0345D" w:rsidRPr="00881ECB">
        <w:rPr>
          <w:rFonts w:ascii="Times New Roman" w:eastAsia="Times New Roman" w:hAnsi="Times New Roman" w:cs="Times New Roman"/>
          <w:i/>
          <w:sz w:val="24"/>
        </w:rPr>
        <w:t xml:space="preserve">Kalın </w:t>
      </w:r>
      <w:r w:rsidR="00C0345D" w:rsidRPr="00881ECB">
        <w:rPr>
          <w:rFonts w:ascii="Times New Roman" w:eastAsia="Times New Roman" w:hAnsi="Times New Roman" w:cs="Times New Roman"/>
          <w:sz w:val="24"/>
        </w:rPr>
        <w:t xml:space="preserve">ve </w:t>
      </w:r>
      <w:r w:rsidR="00C0345D" w:rsidRPr="00881ECB">
        <w:rPr>
          <w:rFonts w:ascii="Times New Roman" w:eastAsia="Times New Roman" w:hAnsi="Times New Roman" w:cs="Times New Roman"/>
          <w:i/>
          <w:sz w:val="24"/>
        </w:rPr>
        <w:t xml:space="preserve">ince </w:t>
      </w:r>
      <w:r w:rsidR="00C0345D" w:rsidRPr="00881ECB">
        <w:rPr>
          <w:rFonts w:ascii="Times New Roman" w:eastAsia="Times New Roman" w:hAnsi="Times New Roman" w:cs="Times New Roman"/>
          <w:sz w:val="24"/>
        </w:rPr>
        <w:t>ünlü</w:t>
      </w:r>
      <w:r w:rsidRPr="00881ECB">
        <w:rPr>
          <w:rFonts w:ascii="Times New Roman" w:eastAsia="Times New Roman" w:hAnsi="Times New Roman" w:cs="Times New Roman"/>
          <w:sz w:val="24"/>
        </w:rPr>
        <w:t>lerin beyitlere göre dağılımına</w:t>
      </w:r>
      <w:r w:rsidR="00C0345D" w:rsidRPr="00881ECB">
        <w:rPr>
          <w:rFonts w:ascii="Times New Roman" w:eastAsia="Times New Roman" w:hAnsi="Times New Roman" w:cs="Times New Roman"/>
          <w:sz w:val="24"/>
        </w:rPr>
        <w:t xml:space="preserve"> bakıldığında, toplamda </w:t>
      </w:r>
      <w:r w:rsidR="00C0345D" w:rsidRPr="00881ECB">
        <w:rPr>
          <w:rFonts w:ascii="Times New Roman" w:eastAsia="Times New Roman" w:hAnsi="Times New Roman" w:cs="Times New Roman"/>
          <w:i/>
          <w:sz w:val="24"/>
        </w:rPr>
        <w:t xml:space="preserve">kalın </w:t>
      </w:r>
      <w:r w:rsidR="00C0345D" w:rsidRPr="00881ECB">
        <w:rPr>
          <w:rFonts w:ascii="Times New Roman" w:eastAsia="Times New Roman" w:hAnsi="Times New Roman" w:cs="Times New Roman"/>
          <w:sz w:val="24"/>
        </w:rPr>
        <w:t xml:space="preserve">ve </w:t>
      </w:r>
      <w:r w:rsidR="00C0345D" w:rsidRPr="00881ECB">
        <w:rPr>
          <w:rFonts w:ascii="Times New Roman" w:eastAsia="Times New Roman" w:hAnsi="Times New Roman" w:cs="Times New Roman"/>
          <w:i/>
          <w:sz w:val="24"/>
        </w:rPr>
        <w:t xml:space="preserve">ince </w:t>
      </w:r>
      <w:r w:rsidR="00C0345D" w:rsidRPr="00881ECB">
        <w:rPr>
          <w:rFonts w:ascii="Times New Roman" w:eastAsia="Times New Roman" w:hAnsi="Times New Roman" w:cs="Times New Roman"/>
          <w:sz w:val="24"/>
        </w:rPr>
        <w:t>ünlülerin bazı beyitlerde eşit sayılabilecek miktarda kullanıldığını görüyoruz.</w:t>
      </w:r>
      <w:proofErr w:type="gramEnd"/>
      <w:r w:rsidR="00C0345D" w:rsidRPr="00881ECB">
        <w:rPr>
          <w:rFonts w:ascii="Times New Roman" w:eastAsia="Times New Roman" w:hAnsi="Times New Roman" w:cs="Times New Roman"/>
          <w:sz w:val="24"/>
        </w:rPr>
        <w:t xml:space="preserve"> </w:t>
      </w:r>
      <w:proofErr w:type="gramStart"/>
      <w:r w:rsidR="00C0345D" w:rsidRPr="00881ECB">
        <w:rPr>
          <w:rFonts w:ascii="Times New Roman" w:eastAsia="Times New Roman" w:hAnsi="Times New Roman" w:cs="Times New Roman"/>
          <w:sz w:val="24"/>
        </w:rPr>
        <w:t>Gazelde kullanılan ince ve kalın ünlüler 1, 3 ve 6.</w:t>
      </w:r>
      <w:proofErr w:type="gramEnd"/>
      <w:r w:rsidR="00C0345D" w:rsidRPr="00881ECB">
        <w:rPr>
          <w:rFonts w:ascii="Times New Roman" w:eastAsia="Times New Roman" w:hAnsi="Times New Roman" w:cs="Times New Roman"/>
          <w:sz w:val="24"/>
        </w:rPr>
        <w:t xml:space="preserve"> </w:t>
      </w:r>
      <w:proofErr w:type="gramStart"/>
      <w:r w:rsidR="00C0345D" w:rsidRPr="00881ECB">
        <w:rPr>
          <w:rFonts w:ascii="Times New Roman" w:eastAsia="Times New Roman" w:hAnsi="Times New Roman" w:cs="Times New Roman"/>
          <w:sz w:val="24"/>
        </w:rPr>
        <w:t>beyitlerde</w:t>
      </w:r>
      <w:proofErr w:type="gramEnd"/>
      <w:r w:rsidR="00C0345D" w:rsidRPr="00881ECB">
        <w:rPr>
          <w:rFonts w:ascii="Times New Roman" w:eastAsia="Times New Roman" w:hAnsi="Times New Roman" w:cs="Times New Roman"/>
          <w:sz w:val="24"/>
        </w:rPr>
        <w:t xml:space="preserve"> birbirleriye ses açısından örtüşürken, 2, 4 ve 5. </w:t>
      </w:r>
      <w:proofErr w:type="gramStart"/>
      <w:r w:rsidR="00C0345D" w:rsidRPr="00881ECB">
        <w:rPr>
          <w:rFonts w:ascii="Times New Roman" w:eastAsia="Times New Roman" w:hAnsi="Times New Roman" w:cs="Times New Roman"/>
          <w:sz w:val="24"/>
        </w:rPr>
        <w:t>beyitlerde</w:t>
      </w:r>
      <w:proofErr w:type="gramEnd"/>
      <w:r w:rsidR="00C0345D" w:rsidRPr="00881ECB">
        <w:rPr>
          <w:rFonts w:ascii="Times New Roman" w:eastAsia="Times New Roman" w:hAnsi="Times New Roman" w:cs="Times New Roman"/>
          <w:sz w:val="24"/>
        </w:rPr>
        <w:t xml:space="preserve"> bir kırılma göze çarpmaktadır. </w:t>
      </w:r>
    </w:p>
    <w:p w:rsidR="00A30995" w:rsidRPr="00881ECB" w:rsidRDefault="00C0345D" w:rsidP="00A30995">
      <w:pPr>
        <w:spacing w:after="0" w:line="360" w:lineRule="auto"/>
        <w:ind w:right="-80"/>
        <w:rPr>
          <w:rFonts w:ascii="Times New Roman" w:eastAsia="Palatino-Roman" w:hAnsi="Times New Roman" w:cs="Times New Roman"/>
          <w:sz w:val="20"/>
        </w:rPr>
      </w:pPr>
      <w:r w:rsidRPr="00881ECB">
        <w:rPr>
          <w:rFonts w:ascii="Times New Roman" w:eastAsia="Palatino-Roman" w:hAnsi="Times New Roman" w:cs="Times New Roman"/>
          <w:sz w:val="20"/>
        </w:rPr>
        <w:t xml:space="preserve">          </w:t>
      </w:r>
    </w:p>
    <w:p w:rsidR="003826FD" w:rsidRPr="00881ECB" w:rsidRDefault="00A30995" w:rsidP="00A30995">
      <w:pPr>
        <w:spacing w:after="0" w:line="360" w:lineRule="auto"/>
        <w:ind w:right="-80"/>
        <w:rPr>
          <w:rFonts w:ascii="Times New Roman" w:eastAsia="Palatino-Roman" w:hAnsi="Times New Roman" w:cs="Times New Roman"/>
          <w:sz w:val="20"/>
        </w:rPr>
      </w:pPr>
      <w:r w:rsidRPr="00881ECB">
        <w:rPr>
          <w:rFonts w:ascii="Times New Roman" w:eastAsia="Palatino-Roman" w:hAnsi="Times New Roman" w:cs="Times New Roman"/>
          <w:sz w:val="20"/>
        </w:rPr>
        <w:t xml:space="preserve">  </w:t>
      </w:r>
      <w:r w:rsidR="00C0345D" w:rsidRPr="00881ECB">
        <w:rPr>
          <w:rFonts w:ascii="Times New Roman" w:eastAsia="Times New Roman" w:hAnsi="Times New Roman" w:cs="Times New Roman"/>
          <w:sz w:val="24"/>
        </w:rPr>
        <w:t xml:space="preserve">  Necȃtȋ</w:t>
      </w:r>
      <w:r w:rsidR="00C0345D" w:rsidRPr="00881ECB">
        <w:rPr>
          <w:rFonts w:ascii="Times New Roman" w:eastAsia="Times New Roman" w:hAnsi="Times New Roman" w:cs="Times New Roman"/>
          <w:i/>
          <w:sz w:val="24"/>
        </w:rPr>
        <w:t xml:space="preserve">’ </w:t>
      </w:r>
      <w:proofErr w:type="gramStart"/>
      <w:r w:rsidR="00C0345D" w:rsidRPr="00881ECB">
        <w:rPr>
          <w:rFonts w:ascii="Times New Roman" w:eastAsia="Times New Roman" w:hAnsi="Times New Roman" w:cs="Times New Roman"/>
          <w:sz w:val="24"/>
        </w:rPr>
        <w:t>nin</w:t>
      </w:r>
      <w:proofErr w:type="gramEnd"/>
      <w:r w:rsidR="00C0345D" w:rsidRPr="00881ECB">
        <w:rPr>
          <w:rFonts w:ascii="Times New Roman" w:eastAsia="Times New Roman" w:hAnsi="Times New Roman" w:cs="Times New Roman"/>
          <w:sz w:val="24"/>
        </w:rPr>
        <w:t xml:space="preserve"> bu gazelinde yumuşak ünlülerin daha fazla kullanıldığı görülüyor.1.beyitte sesler birbirine yakın kullanılmışken, 2. </w:t>
      </w:r>
      <w:proofErr w:type="gramStart"/>
      <w:r w:rsidR="00C0345D" w:rsidRPr="00881ECB">
        <w:rPr>
          <w:rFonts w:ascii="Times New Roman" w:eastAsia="Times New Roman" w:hAnsi="Times New Roman" w:cs="Times New Roman"/>
          <w:sz w:val="24"/>
        </w:rPr>
        <w:t>Beyitten itibaren bir kırılma söz konusudur.</w:t>
      </w:r>
      <w:proofErr w:type="gramEnd"/>
      <w:r w:rsidR="00C0345D" w:rsidRPr="00881ECB">
        <w:rPr>
          <w:rFonts w:ascii="Times New Roman" w:eastAsia="Times New Roman" w:hAnsi="Times New Roman" w:cs="Times New Roman"/>
          <w:sz w:val="24"/>
        </w:rPr>
        <w:t xml:space="preserve"> </w:t>
      </w:r>
      <w:proofErr w:type="gramStart"/>
      <w:r w:rsidR="00C0345D" w:rsidRPr="00881ECB">
        <w:rPr>
          <w:rFonts w:ascii="Times New Roman" w:eastAsia="Times New Roman" w:hAnsi="Times New Roman" w:cs="Times New Roman"/>
          <w:sz w:val="24"/>
        </w:rPr>
        <w:t>Yumuşak ünsüzler ile sert ünsüzler arasındaki bu fark 3.</w:t>
      </w:r>
      <w:proofErr w:type="gramEnd"/>
      <w:r w:rsidR="00C0345D" w:rsidRPr="00881ECB">
        <w:rPr>
          <w:rFonts w:ascii="Times New Roman" w:eastAsia="Times New Roman" w:hAnsi="Times New Roman" w:cs="Times New Roman"/>
          <w:sz w:val="24"/>
        </w:rPr>
        <w:t xml:space="preserve"> </w:t>
      </w:r>
      <w:proofErr w:type="gramStart"/>
      <w:r w:rsidR="00C0345D" w:rsidRPr="00881ECB">
        <w:rPr>
          <w:rFonts w:ascii="Times New Roman" w:eastAsia="Times New Roman" w:hAnsi="Times New Roman" w:cs="Times New Roman"/>
          <w:sz w:val="24"/>
        </w:rPr>
        <w:t>Beyitte artarken 6.</w:t>
      </w:r>
      <w:proofErr w:type="gramEnd"/>
      <w:r w:rsidR="00C0345D" w:rsidRPr="00881ECB">
        <w:rPr>
          <w:rFonts w:ascii="Times New Roman" w:eastAsia="Times New Roman" w:hAnsi="Times New Roman" w:cs="Times New Roman"/>
          <w:sz w:val="24"/>
        </w:rPr>
        <w:t xml:space="preserve"> Beyite </w:t>
      </w:r>
      <w:proofErr w:type="gramStart"/>
      <w:r w:rsidR="00C0345D" w:rsidRPr="00881ECB">
        <w:rPr>
          <w:rFonts w:ascii="Times New Roman" w:eastAsia="Times New Roman" w:hAnsi="Times New Roman" w:cs="Times New Roman"/>
          <w:sz w:val="24"/>
        </w:rPr>
        <w:t>kadar</w:t>
      </w:r>
      <w:proofErr w:type="gramEnd"/>
      <w:r w:rsidR="00C0345D" w:rsidRPr="00881ECB">
        <w:rPr>
          <w:rFonts w:ascii="Times New Roman" w:eastAsia="Times New Roman" w:hAnsi="Times New Roman" w:cs="Times New Roman"/>
          <w:sz w:val="24"/>
        </w:rPr>
        <w:t xml:space="preserve"> benzer şekilde devam ediyor.</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360" w:lineRule="auto"/>
        <w:ind w:right="-80"/>
        <w:jc w:val="center"/>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2.3. Gazelin Sözdizimi İncelemesi</w:t>
      </w:r>
    </w:p>
    <w:p w:rsidR="003826FD" w:rsidRPr="00881ECB" w:rsidRDefault="003826FD">
      <w:pPr>
        <w:spacing w:after="0" w:line="240" w:lineRule="auto"/>
        <w:rPr>
          <w:rFonts w:ascii="Times New Roman" w:eastAsia="Times New Roman" w:hAnsi="Times New Roman" w:cs="Times New Roman"/>
          <w:b/>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2.3.1. Kelime Çeşitleri ve Yapıları</w:t>
      </w:r>
    </w:p>
    <w:p w:rsidR="003826FD" w:rsidRPr="00881ECB" w:rsidRDefault="003826FD">
      <w:pPr>
        <w:spacing w:after="0" w:line="240" w:lineRule="auto"/>
        <w:rPr>
          <w:rFonts w:ascii="Times New Roman" w:eastAsia="Times New Roman" w:hAnsi="Times New Roman" w:cs="Times New Roman"/>
          <w:b/>
          <w:sz w:val="24"/>
        </w:rPr>
      </w:pPr>
    </w:p>
    <w:p w:rsidR="003826FD" w:rsidRPr="00881ECB" w:rsidRDefault="00C0345D">
      <w:pPr>
        <w:spacing w:after="0" w:line="240" w:lineRule="auto"/>
        <w:jc w:val="both"/>
        <w:rPr>
          <w:rFonts w:ascii="Times New Roman" w:eastAsia="Times New Roman" w:hAnsi="Times New Roman" w:cs="Times New Roman"/>
          <w:sz w:val="24"/>
        </w:rPr>
      </w:pPr>
      <w:proofErr w:type="gramStart"/>
      <w:r w:rsidRPr="00881ECB">
        <w:rPr>
          <w:rFonts w:ascii="Times New Roman" w:eastAsia="Times New Roman" w:hAnsi="Times New Roman" w:cs="Times New Roman"/>
          <w:sz w:val="24"/>
        </w:rPr>
        <w:t xml:space="preserve">Gazelin 54 kelimelik kadrosunda 12 </w:t>
      </w:r>
      <w:r w:rsidRPr="00881ECB">
        <w:rPr>
          <w:rFonts w:ascii="Times New Roman" w:eastAsia="Times New Roman" w:hAnsi="Times New Roman" w:cs="Times New Roman"/>
          <w:i/>
          <w:sz w:val="24"/>
        </w:rPr>
        <w:t>Farsça</w:t>
      </w:r>
      <w:r w:rsidRPr="00881ECB">
        <w:rPr>
          <w:rFonts w:ascii="Times New Roman" w:eastAsia="Times New Roman" w:hAnsi="Times New Roman" w:cs="Times New Roman"/>
          <w:sz w:val="24"/>
        </w:rPr>
        <w:t xml:space="preserve">, 28 </w:t>
      </w:r>
      <w:r w:rsidRPr="00881ECB">
        <w:rPr>
          <w:rFonts w:ascii="Times New Roman" w:eastAsia="Times New Roman" w:hAnsi="Times New Roman" w:cs="Times New Roman"/>
          <w:i/>
          <w:sz w:val="24"/>
        </w:rPr>
        <w:t xml:space="preserve">Türkçe </w:t>
      </w:r>
      <w:r w:rsidRPr="00881ECB">
        <w:rPr>
          <w:rFonts w:ascii="Times New Roman" w:eastAsia="Times New Roman" w:hAnsi="Times New Roman" w:cs="Times New Roman"/>
          <w:sz w:val="24"/>
        </w:rPr>
        <w:t xml:space="preserve">ve 14 </w:t>
      </w:r>
      <w:r w:rsidRPr="00881ECB">
        <w:rPr>
          <w:rFonts w:ascii="Times New Roman" w:eastAsia="Times New Roman" w:hAnsi="Times New Roman" w:cs="Times New Roman"/>
          <w:i/>
          <w:sz w:val="24"/>
        </w:rPr>
        <w:t xml:space="preserve">Arapça </w:t>
      </w:r>
      <w:r w:rsidRPr="00881ECB">
        <w:rPr>
          <w:rFonts w:ascii="Times New Roman" w:eastAsia="Times New Roman" w:hAnsi="Times New Roman" w:cs="Times New Roman"/>
          <w:sz w:val="24"/>
        </w:rPr>
        <w:t>kelime bulunmaktadır.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Bu kelimelerin 31’i </w:t>
      </w:r>
      <w:r w:rsidRPr="00881ECB">
        <w:rPr>
          <w:rFonts w:ascii="Times New Roman" w:eastAsia="Times New Roman" w:hAnsi="Times New Roman" w:cs="Times New Roman"/>
          <w:i/>
          <w:sz w:val="24"/>
        </w:rPr>
        <w:t>isim</w:t>
      </w:r>
      <w:r w:rsidRPr="00881ECB">
        <w:rPr>
          <w:rFonts w:ascii="Times New Roman" w:eastAsia="Times New Roman" w:hAnsi="Times New Roman" w:cs="Times New Roman"/>
          <w:sz w:val="24"/>
        </w:rPr>
        <w:t xml:space="preserve">, 10 u </w:t>
      </w:r>
      <w:r w:rsidRPr="00881ECB">
        <w:rPr>
          <w:rFonts w:ascii="Times New Roman" w:eastAsia="Times New Roman" w:hAnsi="Times New Roman" w:cs="Times New Roman"/>
          <w:i/>
          <w:sz w:val="24"/>
        </w:rPr>
        <w:t>fiil</w:t>
      </w:r>
      <w:r w:rsidRPr="00881ECB">
        <w:rPr>
          <w:rFonts w:ascii="Times New Roman" w:eastAsia="Times New Roman" w:hAnsi="Times New Roman" w:cs="Times New Roman"/>
          <w:sz w:val="24"/>
        </w:rPr>
        <w:t xml:space="preserve">, 5’i edat, 3’ü </w:t>
      </w:r>
      <w:r w:rsidRPr="00881ECB">
        <w:rPr>
          <w:rFonts w:ascii="Times New Roman" w:eastAsia="Times New Roman" w:hAnsi="Times New Roman" w:cs="Times New Roman"/>
          <w:i/>
          <w:sz w:val="24"/>
        </w:rPr>
        <w:t>zamir</w:t>
      </w:r>
      <w:r w:rsidRPr="00881ECB">
        <w:rPr>
          <w:rFonts w:ascii="Times New Roman" w:eastAsia="Times New Roman" w:hAnsi="Times New Roman" w:cs="Times New Roman"/>
          <w:sz w:val="24"/>
        </w:rPr>
        <w:t xml:space="preserve">, 5’i </w:t>
      </w:r>
      <w:r w:rsidRPr="00881ECB">
        <w:rPr>
          <w:rFonts w:ascii="Times New Roman" w:eastAsia="Times New Roman" w:hAnsi="Times New Roman" w:cs="Times New Roman"/>
          <w:i/>
          <w:sz w:val="24"/>
        </w:rPr>
        <w:t>sıfattır.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İsimlerin hemen hemen eşit bir dağılımı varken, fillerin ve zamirlerin tamamı Türkçedir.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Şiirde Arapça sıfatlar Türkçe sıfatlardan bir miktar fazladır.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i/>
          <w:sz w:val="24"/>
        </w:rPr>
        <w:t xml:space="preserve">Türkçe </w:t>
      </w:r>
      <w:r w:rsidRPr="00881ECB">
        <w:rPr>
          <w:rFonts w:ascii="Times New Roman" w:eastAsia="Times New Roman" w:hAnsi="Times New Roman" w:cs="Times New Roman"/>
          <w:sz w:val="24"/>
        </w:rPr>
        <w:t>kelimelerin bu gazelde daha yoğun ve fonksiyonel açıdanda daha etkili olduğu görüyoruz.</w:t>
      </w:r>
      <w:proofErr w:type="gramEnd"/>
      <w:r w:rsidRPr="00881ECB">
        <w:rPr>
          <w:rFonts w:ascii="Times New Roman" w:eastAsia="Times New Roman" w:hAnsi="Times New Roman" w:cs="Times New Roman"/>
          <w:sz w:val="24"/>
        </w:rPr>
        <w:t xml:space="preserve"> Gazelin kelime kadrosu aşağıdaki tabloda gösterilmektedir:</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240" w:lineRule="auto"/>
        <w:rPr>
          <w:rFonts w:ascii="Times New Roman" w:eastAsia="Times New Roman" w:hAnsi="Times New Roman" w:cs="Times New Roman"/>
          <w:sz w:val="24"/>
        </w:rPr>
      </w:pPr>
    </w:p>
    <w:p w:rsidR="00A30995" w:rsidRPr="00881ECB" w:rsidRDefault="00A30995">
      <w:pPr>
        <w:spacing w:after="0" w:line="360" w:lineRule="auto"/>
        <w:ind w:right="-80"/>
        <w:jc w:val="center"/>
        <w:rPr>
          <w:rFonts w:ascii="Times New Roman" w:eastAsia="Times New Roman" w:hAnsi="Times New Roman" w:cs="Times New Roman"/>
          <w:b/>
          <w:sz w:val="24"/>
        </w:rPr>
      </w:pPr>
    </w:p>
    <w:p w:rsidR="00A30995" w:rsidRPr="00881ECB" w:rsidRDefault="00A30995">
      <w:pPr>
        <w:spacing w:after="0" w:line="360" w:lineRule="auto"/>
        <w:ind w:right="-80"/>
        <w:jc w:val="center"/>
        <w:rPr>
          <w:rFonts w:ascii="Times New Roman" w:eastAsia="Times New Roman" w:hAnsi="Times New Roman" w:cs="Times New Roman"/>
          <w:b/>
          <w:sz w:val="24"/>
        </w:rPr>
      </w:pPr>
    </w:p>
    <w:p w:rsidR="00A30995" w:rsidRPr="00881ECB" w:rsidRDefault="00A30995">
      <w:pPr>
        <w:spacing w:after="0" w:line="360" w:lineRule="auto"/>
        <w:ind w:right="-80"/>
        <w:jc w:val="center"/>
        <w:rPr>
          <w:rFonts w:ascii="Times New Roman" w:eastAsia="Times New Roman" w:hAnsi="Times New Roman" w:cs="Times New Roman"/>
          <w:b/>
          <w:sz w:val="24"/>
        </w:rPr>
      </w:pPr>
    </w:p>
    <w:p w:rsidR="00A30995" w:rsidRPr="00881ECB" w:rsidRDefault="00A30995">
      <w:pPr>
        <w:spacing w:after="0" w:line="360" w:lineRule="auto"/>
        <w:ind w:right="-80"/>
        <w:jc w:val="center"/>
        <w:rPr>
          <w:rFonts w:ascii="Times New Roman" w:eastAsia="Times New Roman" w:hAnsi="Times New Roman" w:cs="Times New Roman"/>
          <w:b/>
          <w:sz w:val="24"/>
          <w:szCs w:val="24"/>
        </w:rPr>
      </w:pPr>
    </w:p>
    <w:p w:rsidR="003826FD" w:rsidRPr="00881ECB" w:rsidRDefault="00C0345D">
      <w:pPr>
        <w:spacing w:after="0" w:line="360" w:lineRule="auto"/>
        <w:ind w:right="-80"/>
        <w:jc w:val="center"/>
        <w:rPr>
          <w:rFonts w:ascii="Times New Roman" w:eastAsia="Times New Roman" w:hAnsi="Times New Roman" w:cs="Times New Roman"/>
          <w:sz w:val="24"/>
          <w:szCs w:val="24"/>
        </w:rPr>
      </w:pPr>
      <w:r w:rsidRPr="00881ECB">
        <w:rPr>
          <w:rFonts w:ascii="Times New Roman" w:eastAsia="Times New Roman" w:hAnsi="Times New Roman" w:cs="Times New Roman"/>
          <w:b/>
          <w:sz w:val="24"/>
          <w:szCs w:val="24"/>
        </w:rPr>
        <w:lastRenderedPageBreak/>
        <w:t xml:space="preserve">Tablo 3: </w:t>
      </w:r>
      <w:r w:rsidRPr="00881ECB">
        <w:rPr>
          <w:rFonts w:ascii="Times New Roman" w:eastAsia="Times New Roman" w:hAnsi="Times New Roman" w:cs="Times New Roman"/>
          <w:sz w:val="24"/>
          <w:szCs w:val="24"/>
        </w:rPr>
        <w:t>Gazelin kelime kadrosu.</w:t>
      </w:r>
    </w:p>
    <w:tbl>
      <w:tblPr>
        <w:tblW w:w="0" w:type="auto"/>
        <w:tblInd w:w="250" w:type="dxa"/>
        <w:tblCellMar>
          <w:left w:w="10" w:type="dxa"/>
          <w:right w:w="10" w:type="dxa"/>
        </w:tblCellMar>
        <w:tblLook w:val="0000"/>
      </w:tblPr>
      <w:tblGrid>
        <w:gridCol w:w="1066"/>
        <w:gridCol w:w="1316"/>
        <w:gridCol w:w="1316"/>
        <w:gridCol w:w="1316"/>
        <w:gridCol w:w="1316"/>
        <w:gridCol w:w="1316"/>
        <w:gridCol w:w="1316"/>
      </w:tblGrid>
      <w:tr w:rsidR="003826FD" w:rsidRPr="00881ECB">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360" w:lineRule="auto"/>
              <w:ind w:right="-80"/>
              <w:jc w:val="center"/>
              <w:rPr>
                <w:rFonts w:ascii="Times New Roman" w:eastAsia="Calibri"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 xml:space="preserve">İsim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Fiil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 xml:space="preserve">Edat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Zamir</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Sıfat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Toplam</w:t>
            </w:r>
          </w:p>
        </w:tc>
      </w:tr>
      <w:tr w:rsidR="003826FD" w:rsidRPr="00881ECB">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Türkçe</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10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10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3</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3</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2</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28</w:t>
            </w:r>
          </w:p>
        </w:tc>
      </w:tr>
      <w:tr w:rsidR="003826FD" w:rsidRPr="00881ECB">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Farsça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10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2</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12</w:t>
            </w:r>
          </w:p>
        </w:tc>
      </w:tr>
      <w:tr w:rsidR="003826FD" w:rsidRPr="00881ECB">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Arapça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11</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color w:val="000000"/>
                <w:sz w:val="24"/>
                <w:szCs w:val="24"/>
              </w:rPr>
              <w:t>3</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14</w:t>
            </w:r>
          </w:p>
        </w:tc>
      </w:tr>
      <w:tr w:rsidR="003826FD" w:rsidRPr="00881ECB">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Toplam</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31</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10</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5</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3</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5</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360" w:lineRule="auto"/>
              <w:ind w:right="-80"/>
              <w:jc w:val="center"/>
              <w:rPr>
                <w:rFonts w:ascii="Times New Roman" w:hAnsi="Times New Roman" w:cs="Times New Roman"/>
                <w:sz w:val="24"/>
                <w:szCs w:val="24"/>
              </w:rPr>
            </w:pPr>
            <w:r w:rsidRPr="00881ECB">
              <w:rPr>
                <w:rFonts w:ascii="Times New Roman" w:eastAsia="Times New Roman" w:hAnsi="Times New Roman" w:cs="Times New Roman"/>
                <w:b/>
                <w:color w:val="000000"/>
                <w:sz w:val="24"/>
                <w:szCs w:val="24"/>
              </w:rPr>
              <w:t>54</w:t>
            </w:r>
          </w:p>
        </w:tc>
      </w:tr>
    </w:tbl>
    <w:p w:rsidR="003826FD" w:rsidRPr="00881ECB" w:rsidRDefault="003826FD">
      <w:pPr>
        <w:spacing w:after="0" w:line="360" w:lineRule="auto"/>
        <w:ind w:right="-80"/>
        <w:jc w:val="center"/>
        <w:rPr>
          <w:rFonts w:ascii="Times New Roman" w:eastAsia="Times New Roman" w:hAnsi="Times New Roman" w:cs="Times New Roman"/>
          <w:b/>
          <w:color w:val="000000"/>
          <w:sz w:val="24"/>
        </w:rPr>
      </w:pPr>
    </w:p>
    <w:p w:rsidR="003826FD" w:rsidRPr="00881ECB" w:rsidRDefault="003826FD">
      <w:pPr>
        <w:spacing w:after="0" w:line="240" w:lineRule="auto"/>
        <w:rPr>
          <w:rFonts w:ascii="Times New Roman" w:eastAsia="Times New Roman" w:hAnsi="Times New Roman" w:cs="Times New Roman"/>
          <w:b/>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2.3.2. Tamlama Çeşitleri ve Yapıları</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Gazeldeki isim ve sıfat tamlamalarının büyük çoğunluğu </w:t>
      </w:r>
      <w:r w:rsidRPr="00881ECB">
        <w:rPr>
          <w:rFonts w:ascii="Times New Roman" w:eastAsia="Times New Roman" w:hAnsi="Times New Roman" w:cs="Times New Roman"/>
          <w:i/>
          <w:sz w:val="24"/>
        </w:rPr>
        <w:t xml:space="preserve">Türkçe </w:t>
      </w:r>
      <w:r w:rsidRPr="00881ECB">
        <w:rPr>
          <w:rFonts w:ascii="Times New Roman" w:eastAsia="Times New Roman" w:hAnsi="Times New Roman" w:cs="Times New Roman"/>
          <w:sz w:val="24"/>
        </w:rPr>
        <w:t>dilbilgisi kurallarına göre yapılmıştır.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Gazelde bir tane Farsça tamlama varken, Arapça tamlama hiç</w:t>
      </w:r>
      <w:r w:rsidR="00DA6178" w:rsidRPr="00881ECB">
        <w:rPr>
          <w:rFonts w:ascii="Times New Roman" w:eastAsia="Times New Roman" w:hAnsi="Times New Roman" w:cs="Times New Roman"/>
          <w:sz w:val="24"/>
        </w:rPr>
        <w:t xml:space="preserve"> yoktur.</w:t>
      </w:r>
      <w:proofErr w:type="gramEnd"/>
      <w:r w:rsidR="00DA6178" w:rsidRPr="00881ECB">
        <w:rPr>
          <w:rFonts w:ascii="Times New Roman" w:eastAsia="Times New Roman" w:hAnsi="Times New Roman" w:cs="Times New Roman"/>
          <w:sz w:val="24"/>
        </w:rPr>
        <w:t xml:space="preserve"> </w:t>
      </w:r>
      <w:r w:rsidRPr="00881ECB">
        <w:rPr>
          <w:rFonts w:ascii="Times New Roman" w:eastAsia="Times New Roman" w:hAnsi="Times New Roman" w:cs="Times New Roman"/>
          <w:sz w:val="24"/>
        </w:rPr>
        <w:t xml:space="preserve">Çoğunlukla </w:t>
      </w:r>
      <w:proofErr w:type="gramStart"/>
      <w:r w:rsidRPr="00881ECB">
        <w:rPr>
          <w:rFonts w:ascii="Times New Roman" w:eastAsia="Times New Roman" w:hAnsi="Times New Roman" w:cs="Times New Roman"/>
          <w:i/>
          <w:sz w:val="24"/>
        </w:rPr>
        <w:t>Arapça  ve</w:t>
      </w:r>
      <w:proofErr w:type="gramEnd"/>
      <w:r w:rsidRPr="00881ECB">
        <w:rPr>
          <w:rFonts w:ascii="Times New Roman" w:eastAsia="Times New Roman" w:hAnsi="Times New Roman" w:cs="Times New Roman"/>
          <w:i/>
          <w:sz w:val="24"/>
        </w:rPr>
        <w:t xml:space="preserve"> Farsça </w:t>
      </w:r>
      <w:r w:rsidRPr="00881ECB">
        <w:rPr>
          <w:rFonts w:ascii="Times New Roman" w:eastAsia="Times New Roman" w:hAnsi="Times New Roman" w:cs="Times New Roman"/>
          <w:sz w:val="24"/>
        </w:rPr>
        <w:t>isimler bir araya gelerek Türkçe</w:t>
      </w:r>
      <w:r w:rsidRPr="00881ECB">
        <w:rPr>
          <w:rFonts w:ascii="Times New Roman" w:eastAsia="Times New Roman" w:hAnsi="Times New Roman" w:cs="Times New Roman"/>
          <w:i/>
          <w:sz w:val="24"/>
        </w:rPr>
        <w:t xml:space="preserve"> </w:t>
      </w:r>
      <w:r w:rsidRPr="00881ECB">
        <w:rPr>
          <w:rFonts w:ascii="Times New Roman" w:eastAsia="Times New Roman" w:hAnsi="Times New Roman" w:cs="Times New Roman"/>
          <w:sz w:val="24"/>
        </w:rPr>
        <w:t>tamlama</w:t>
      </w:r>
      <w:r w:rsidR="00DA6178" w:rsidRPr="00881ECB">
        <w:rPr>
          <w:rFonts w:ascii="Times New Roman" w:eastAsia="Times New Roman" w:hAnsi="Times New Roman" w:cs="Times New Roman"/>
          <w:sz w:val="24"/>
        </w:rPr>
        <w:t xml:space="preserve">lar oluşturmuşlardır. </w:t>
      </w:r>
      <w:proofErr w:type="gramStart"/>
      <w:r w:rsidR="00DA6178" w:rsidRPr="00881ECB">
        <w:rPr>
          <w:rFonts w:ascii="Times New Roman" w:eastAsia="Times New Roman" w:hAnsi="Times New Roman" w:cs="Times New Roman"/>
          <w:sz w:val="24"/>
        </w:rPr>
        <w:t>Gazelde 22</w:t>
      </w:r>
      <w:r w:rsidRPr="00881ECB">
        <w:rPr>
          <w:rFonts w:ascii="Times New Roman" w:eastAsia="Times New Roman" w:hAnsi="Times New Roman" w:cs="Times New Roman"/>
          <w:sz w:val="24"/>
        </w:rPr>
        <w:t xml:space="preserve"> tane ikili tamlama vardır.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Tamlamalardan sadece bir tanesi Far</w:t>
      </w:r>
      <w:r w:rsidR="00DA6178" w:rsidRPr="00881ECB">
        <w:rPr>
          <w:rFonts w:ascii="Times New Roman" w:eastAsia="Times New Roman" w:hAnsi="Times New Roman" w:cs="Times New Roman"/>
          <w:sz w:val="24"/>
        </w:rPr>
        <w:t>sça sıfat tamlamasıdır.</w:t>
      </w:r>
      <w:proofErr w:type="gramEnd"/>
      <w:r w:rsidR="00DA6178" w:rsidRPr="00881ECB">
        <w:rPr>
          <w:rFonts w:ascii="Times New Roman" w:eastAsia="Times New Roman" w:hAnsi="Times New Roman" w:cs="Times New Roman"/>
          <w:sz w:val="24"/>
        </w:rPr>
        <w:t xml:space="preserve"> </w:t>
      </w:r>
      <w:proofErr w:type="gramStart"/>
      <w:r w:rsidR="00DA6178" w:rsidRPr="00881ECB">
        <w:rPr>
          <w:rFonts w:ascii="Times New Roman" w:eastAsia="Times New Roman" w:hAnsi="Times New Roman" w:cs="Times New Roman"/>
          <w:sz w:val="24"/>
        </w:rPr>
        <w:t>Diğer 21</w:t>
      </w:r>
      <w:r w:rsidRPr="00881ECB">
        <w:rPr>
          <w:rFonts w:ascii="Times New Roman" w:eastAsia="Times New Roman" w:hAnsi="Times New Roman" w:cs="Times New Roman"/>
          <w:sz w:val="24"/>
        </w:rPr>
        <w:t xml:space="preserve"> tamlama muhtevasındaki kelimeler Arapça ve Farsça olsada Türkçe tamlamalardır.</w:t>
      </w:r>
      <w:proofErr w:type="gramEnd"/>
      <w:r w:rsidRPr="00881ECB">
        <w:rPr>
          <w:rFonts w:ascii="Times New Roman" w:eastAsia="Times New Roman" w:hAnsi="Times New Roman" w:cs="Times New Roman"/>
          <w:sz w:val="24"/>
        </w:rPr>
        <w:t xml:space="preserve"> Gazelde Arapça Farsça tamlamaların fazla sayıda kullanılmamasında </w:t>
      </w:r>
      <w:proofErr w:type="gramStart"/>
      <w:r w:rsidRPr="00881ECB">
        <w:rPr>
          <w:rFonts w:ascii="Times New Roman" w:eastAsia="Times New Roman" w:hAnsi="Times New Roman" w:cs="Times New Roman"/>
          <w:sz w:val="24"/>
        </w:rPr>
        <w:t>Necȃtȋ’nin</w:t>
      </w:r>
      <w:proofErr w:type="gramEnd"/>
      <w:r w:rsidRPr="00881ECB">
        <w:rPr>
          <w:rFonts w:ascii="Times New Roman" w:eastAsia="Times New Roman" w:hAnsi="Times New Roman" w:cs="Times New Roman"/>
          <w:sz w:val="24"/>
        </w:rPr>
        <w:t xml:space="preserve"> yaşadığı dönemin ve dil özelliklerininde etkisi olmuştur. Gazelin tamlama tablosu iseaşağıdaki gibidir:</w:t>
      </w: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240" w:lineRule="auto"/>
        <w:rPr>
          <w:rFonts w:ascii="Times New Roman" w:eastAsia="Times New Roman" w:hAnsi="Times New Roman" w:cs="Times New Roman"/>
          <w:sz w:val="24"/>
        </w:rPr>
      </w:pPr>
    </w:p>
    <w:p w:rsidR="00A30995"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r w:rsidR="00A30995" w:rsidRPr="00881ECB">
        <w:rPr>
          <w:rFonts w:ascii="Times New Roman" w:eastAsia="Times New Roman" w:hAnsi="Times New Roman" w:cs="Times New Roman"/>
          <w:sz w:val="24"/>
        </w:rPr>
        <w:t xml:space="preserve">            </w:t>
      </w:r>
    </w:p>
    <w:p w:rsidR="003826FD" w:rsidRPr="00881ECB" w:rsidRDefault="00A30995">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r w:rsidR="00DA6178" w:rsidRPr="00881ECB">
        <w:rPr>
          <w:rFonts w:ascii="Times New Roman" w:eastAsia="Times New Roman" w:hAnsi="Times New Roman" w:cs="Times New Roman"/>
          <w:sz w:val="24"/>
        </w:rPr>
        <w:t xml:space="preserve"> </w:t>
      </w:r>
      <w:r w:rsidR="00C0345D" w:rsidRPr="00881ECB">
        <w:rPr>
          <w:rFonts w:ascii="Times New Roman" w:eastAsia="Times New Roman" w:hAnsi="Times New Roman" w:cs="Times New Roman"/>
          <w:b/>
          <w:sz w:val="24"/>
        </w:rPr>
        <w:t xml:space="preserve">Tablo </w:t>
      </w:r>
      <w:proofErr w:type="gramStart"/>
      <w:r w:rsidR="00C0345D" w:rsidRPr="00881ECB">
        <w:rPr>
          <w:rFonts w:ascii="Times New Roman" w:eastAsia="Times New Roman" w:hAnsi="Times New Roman" w:cs="Times New Roman"/>
          <w:b/>
          <w:sz w:val="24"/>
        </w:rPr>
        <w:t>4 :</w:t>
      </w:r>
      <w:proofErr w:type="gramEnd"/>
      <w:r w:rsidR="00C0345D" w:rsidRPr="00881ECB">
        <w:rPr>
          <w:rFonts w:ascii="Times New Roman" w:eastAsia="Times New Roman" w:hAnsi="Times New Roman" w:cs="Times New Roman"/>
          <w:b/>
          <w:sz w:val="24"/>
        </w:rPr>
        <w:t xml:space="preserve"> </w:t>
      </w:r>
      <w:r w:rsidR="00C0345D" w:rsidRPr="00881ECB">
        <w:rPr>
          <w:rFonts w:ascii="Times New Roman" w:eastAsia="Times New Roman" w:hAnsi="Times New Roman" w:cs="Times New Roman"/>
          <w:sz w:val="24"/>
        </w:rPr>
        <w:t>Gazelde geçen tamlamalar</w:t>
      </w:r>
    </w:p>
    <w:tbl>
      <w:tblPr>
        <w:tblW w:w="0" w:type="auto"/>
        <w:tblInd w:w="250" w:type="dxa"/>
        <w:tblCellMar>
          <w:left w:w="10" w:type="dxa"/>
          <w:right w:w="10" w:type="dxa"/>
        </w:tblCellMar>
        <w:tblLook w:val="0000"/>
      </w:tblPr>
      <w:tblGrid>
        <w:gridCol w:w="4356"/>
        <w:gridCol w:w="4606"/>
      </w:tblGrid>
      <w:tr w:rsidR="003826FD" w:rsidRPr="00881ECB">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C0345D">
            <w:pPr>
              <w:spacing w:after="0" w:line="240" w:lineRule="auto"/>
              <w:rPr>
                <w:rFonts w:ascii="Times New Roman" w:hAnsi="Times New Roman" w:cs="Times New Roman"/>
                <w:b/>
              </w:rPr>
            </w:pPr>
            <w:r w:rsidRPr="00881ECB">
              <w:rPr>
                <w:rFonts w:ascii="Times New Roman" w:eastAsia="Times New Roman" w:hAnsi="Times New Roman" w:cs="Times New Roman"/>
                <w:sz w:val="24"/>
              </w:rPr>
              <w:t xml:space="preserve">              </w:t>
            </w:r>
            <w:r w:rsidRPr="00881ECB">
              <w:rPr>
                <w:rFonts w:ascii="Times New Roman" w:eastAsia="Times New Roman" w:hAnsi="Times New Roman" w:cs="Times New Roman"/>
                <w:b/>
                <w:sz w:val="24"/>
              </w:rPr>
              <w:t>Türkçe Tamlamalar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A66B1E" w:rsidP="00DA6178">
            <w:pPr>
              <w:spacing w:after="0" w:line="240" w:lineRule="auto"/>
              <w:rPr>
                <w:rFonts w:ascii="Times New Roman" w:hAnsi="Times New Roman" w:cs="Times New Roman"/>
              </w:rPr>
            </w:pPr>
            <w:r w:rsidRPr="00881ECB">
              <w:rPr>
                <w:rFonts w:ascii="Times New Roman" w:eastAsia="Times New Roman" w:hAnsi="Times New Roman" w:cs="Times New Roman"/>
                <w:sz w:val="24"/>
              </w:rPr>
              <w:t xml:space="preserve"> Nergisin gözi </w:t>
            </w:r>
            <w:r w:rsidR="00C0345D" w:rsidRPr="00881ECB">
              <w:rPr>
                <w:rFonts w:ascii="Times New Roman" w:eastAsia="Times New Roman" w:hAnsi="Times New Roman" w:cs="Times New Roman"/>
                <w:sz w:val="24"/>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Lebün letȃfeti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hAnsi="Times New Roman" w:cs="Times New Roman"/>
              </w:rPr>
            </w:pPr>
          </w:p>
          <w:p w:rsidR="00A66B1E" w:rsidRPr="00881ECB" w:rsidRDefault="00A66B1E">
            <w:pPr>
              <w:spacing w:after="0" w:line="240" w:lineRule="auto"/>
              <w:rPr>
                <w:rFonts w:ascii="Times New Roman" w:hAnsi="Times New Roman" w:cs="Times New Roman"/>
              </w:rPr>
            </w:pPr>
            <w:r w:rsidRPr="00881ECB">
              <w:rPr>
                <w:rFonts w:ascii="Times New Roman" w:hAnsi="Times New Roman" w:cs="Times New Roman"/>
              </w:rPr>
              <w:t xml:space="preserve">(Senin) dehȃnun  (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Goncanın sözi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rPr>
            </w:pPr>
          </w:p>
          <w:p w:rsidR="00A66B1E" w:rsidRPr="00881ECB" w:rsidRDefault="00A66B1E">
            <w:pPr>
              <w:spacing w:after="0" w:line="240" w:lineRule="auto"/>
              <w:rPr>
                <w:rFonts w:ascii="Times New Roman" w:eastAsia="Calibri" w:hAnsi="Times New Roman" w:cs="Times New Roman"/>
              </w:rPr>
            </w:pPr>
            <w:r w:rsidRPr="00881ECB">
              <w:rPr>
                <w:rFonts w:ascii="Times New Roman" w:eastAsia="Calibri" w:hAnsi="Times New Roman" w:cs="Times New Roman"/>
              </w:rPr>
              <w:t xml:space="preserve">(senin) miyȃnun  </w:t>
            </w:r>
            <w:r w:rsidRPr="00881ECB">
              <w:rPr>
                <w:rFonts w:ascii="Times New Roman" w:hAnsi="Times New Roman" w:cs="Times New Roman"/>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Sözün letȃfeti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rPr>
            </w:pPr>
          </w:p>
          <w:p w:rsidR="00A66B1E" w:rsidRPr="00881ECB" w:rsidRDefault="00A66B1E">
            <w:pPr>
              <w:spacing w:after="0" w:line="240" w:lineRule="auto"/>
              <w:rPr>
                <w:rFonts w:ascii="Times New Roman" w:eastAsia="Calibri" w:hAnsi="Times New Roman" w:cs="Times New Roman"/>
              </w:rPr>
            </w:pPr>
            <w:r w:rsidRPr="00881ECB">
              <w:rPr>
                <w:rFonts w:ascii="Times New Roman" w:eastAsia="Calibri" w:hAnsi="Times New Roman" w:cs="Times New Roman"/>
              </w:rPr>
              <w:t xml:space="preserve">(senin ) vefȃların </w:t>
            </w:r>
            <w:r w:rsidRPr="00881ECB">
              <w:rPr>
                <w:rFonts w:ascii="Times New Roman" w:hAnsi="Times New Roman" w:cs="Times New Roman"/>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Şekkerün tuzı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rPr>
            </w:pPr>
          </w:p>
          <w:p w:rsidR="00A66B1E" w:rsidRPr="00881ECB" w:rsidRDefault="00A66B1E">
            <w:pPr>
              <w:spacing w:after="0" w:line="240" w:lineRule="auto"/>
              <w:rPr>
                <w:rFonts w:ascii="Times New Roman" w:eastAsia="Calibri" w:hAnsi="Times New Roman" w:cs="Times New Roman"/>
              </w:rPr>
            </w:pPr>
            <w:r w:rsidRPr="00881ECB">
              <w:rPr>
                <w:rFonts w:ascii="Times New Roman" w:eastAsia="Calibri" w:hAnsi="Times New Roman" w:cs="Times New Roman"/>
              </w:rPr>
              <w:t xml:space="preserve">(onun) gündüzü  </w:t>
            </w:r>
            <w:r w:rsidRPr="00881ECB">
              <w:rPr>
                <w:rFonts w:ascii="Times New Roman" w:hAnsi="Times New Roman" w:cs="Times New Roman"/>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Serv kametüne (Sıfat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rPr>
            </w:pPr>
          </w:p>
          <w:p w:rsidR="00A66B1E" w:rsidRPr="00881ECB" w:rsidRDefault="00C0345D">
            <w:pPr>
              <w:spacing w:after="0" w:line="240" w:lineRule="auto"/>
              <w:rPr>
                <w:rFonts w:ascii="Times New Roman" w:eastAsia="Calibri" w:hAnsi="Times New Roman" w:cs="Times New Roman"/>
              </w:rPr>
            </w:pPr>
            <w:r w:rsidRPr="00881ECB">
              <w:rPr>
                <w:rFonts w:ascii="Times New Roman" w:eastAsia="Calibri" w:hAnsi="Times New Roman" w:cs="Times New Roman"/>
              </w:rPr>
              <w:t xml:space="preserve">(senin)  yüzünü </w:t>
            </w:r>
            <w:r w:rsidRPr="00881ECB">
              <w:rPr>
                <w:rFonts w:ascii="Times New Roman" w:hAnsi="Times New Roman" w:cs="Times New Roman"/>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Cefȃ denizine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rPr>
            </w:pPr>
          </w:p>
          <w:p w:rsidR="00C0345D" w:rsidRPr="00881ECB" w:rsidRDefault="00C0345D">
            <w:pPr>
              <w:spacing w:after="0" w:line="240" w:lineRule="auto"/>
              <w:rPr>
                <w:rFonts w:ascii="Times New Roman" w:eastAsia="Calibri" w:hAnsi="Times New Roman" w:cs="Times New Roman"/>
              </w:rPr>
            </w:pPr>
            <w:r w:rsidRPr="00881ECB">
              <w:rPr>
                <w:rFonts w:ascii="Times New Roman" w:eastAsia="Calibri" w:hAnsi="Times New Roman" w:cs="Times New Roman"/>
              </w:rPr>
              <w:t xml:space="preserve">(onun) yüzü </w:t>
            </w:r>
            <w:r w:rsidRPr="00881ECB">
              <w:rPr>
                <w:rFonts w:ascii="Times New Roman" w:hAnsi="Times New Roman" w:cs="Times New Roman"/>
              </w:rPr>
              <w:t xml:space="preserve">( </w:t>
            </w:r>
            <w:r w:rsidRPr="00881ECB">
              <w:rPr>
                <w:rFonts w:ascii="Times New Roman" w:eastAsia="Times New Roman" w:hAnsi="Times New Roman" w:cs="Times New Roman"/>
                <w:sz w:val="24"/>
              </w:rPr>
              <w:t>İsim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Belȃ dünine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1E" w:rsidRPr="00881ECB" w:rsidRDefault="00A66B1E">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A66B1E" w:rsidRPr="00881ECB" w:rsidRDefault="00A66B1E">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r w:rsidR="00C0345D" w:rsidRPr="00881ECB">
              <w:rPr>
                <w:rFonts w:ascii="Times New Roman" w:eastAsia="Times New Roman" w:hAnsi="Times New Roman" w:cs="Times New Roman"/>
                <w:sz w:val="24"/>
              </w:rPr>
              <w:t>(senin)</w:t>
            </w:r>
            <w:r w:rsidRPr="00881ECB">
              <w:rPr>
                <w:rFonts w:ascii="Times New Roman" w:eastAsia="Times New Roman" w:hAnsi="Times New Roman" w:cs="Times New Roman"/>
                <w:sz w:val="24"/>
              </w:rPr>
              <w:t xml:space="preserve"> </w:t>
            </w:r>
            <w:r w:rsidR="00C0345D" w:rsidRPr="00881ECB">
              <w:rPr>
                <w:rFonts w:ascii="Times New Roman" w:eastAsia="Times New Roman" w:hAnsi="Times New Roman" w:cs="Times New Roman"/>
                <w:sz w:val="24"/>
              </w:rPr>
              <w:t xml:space="preserve">kapuna </w:t>
            </w:r>
            <w:r w:rsidRPr="00881ECB">
              <w:rPr>
                <w:rFonts w:ascii="Times New Roman" w:eastAsia="Times New Roman" w:hAnsi="Times New Roman" w:cs="Times New Roman"/>
                <w:sz w:val="24"/>
              </w:rPr>
              <w:t xml:space="preserve">  </w:t>
            </w:r>
            <w:r w:rsidR="00C0345D" w:rsidRPr="00881ECB">
              <w:rPr>
                <w:rFonts w:ascii="Times New Roman" w:hAnsi="Times New Roman" w:cs="Times New Roman"/>
              </w:rPr>
              <w:t xml:space="preserve">( </w:t>
            </w:r>
            <w:r w:rsidR="00C0345D" w:rsidRPr="00881ECB">
              <w:rPr>
                <w:rFonts w:ascii="Times New Roman" w:eastAsia="Times New Roman" w:hAnsi="Times New Roman" w:cs="Times New Roman"/>
                <w:sz w:val="24"/>
              </w:rPr>
              <w:t>İsim Tamlaması)</w:t>
            </w:r>
            <w:r w:rsidRPr="00881ECB">
              <w:rPr>
                <w:rFonts w:ascii="Times New Roman" w:eastAsia="Times New Roman" w:hAnsi="Times New Roman" w:cs="Times New Roman"/>
                <w:sz w:val="24"/>
              </w:rPr>
              <w:t xml:space="preserve">  </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Güneş yüzüni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1E" w:rsidRPr="00881ECB" w:rsidRDefault="00A66B1E">
            <w:pPr>
              <w:spacing w:after="0" w:line="240" w:lineRule="auto"/>
              <w:rPr>
                <w:rFonts w:ascii="Times New Roman" w:eastAsia="Times New Roman" w:hAnsi="Times New Roman" w:cs="Times New Roman"/>
                <w:sz w:val="24"/>
              </w:rPr>
            </w:pPr>
          </w:p>
          <w:p w:rsidR="003826FD" w:rsidRPr="00881ECB" w:rsidRDefault="00A66B1E">
            <w:pPr>
              <w:spacing w:after="0" w:line="240" w:lineRule="auto"/>
              <w:rPr>
                <w:rFonts w:ascii="Times New Roman" w:eastAsia="Calibri" w:hAnsi="Times New Roman" w:cs="Times New Roman"/>
              </w:rPr>
            </w:pPr>
            <w:r w:rsidRPr="00881ECB">
              <w:rPr>
                <w:rFonts w:ascii="Times New Roman" w:eastAsia="Times New Roman" w:hAnsi="Times New Roman" w:cs="Times New Roman"/>
                <w:sz w:val="24"/>
              </w:rPr>
              <w:t>Nice hareket (Sıfat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Göz yaşı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1E" w:rsidRPr="00881ECB" w:rsidRDefault="00A66B1E">
            <w:pPr>
              <w:spacing w:after="0" w:line="240" w:lineRule="auto"/>
              <w:rPr>
                <w:rFonts w:ascii="Times New Roman" w:eastAsia="Times New Roman" w:hAnsi="Times New Roman" w:cs="Times New Roman"/>
                <w:sz w:val="24"/>
              </w:rPr>
            </w:pPr>
          </w:p>
          <w:p w:rsidR="003826FD" w:rsidRPr="00881ECB" w:rsidRDefault="00A66B1E">
            <w:pPr>
              <w:spacing w:after="0" w:line="240" w:lineRule="auto"/>
              <w:rPr>
                <w:rFonts w:ascii="Times New Roman" w:eastAsia="Calibri" w:hAnsi="Times New Roman" w:cs="Times New Roman"/>
              </w:rPr>
            </w:pPr>
            <w:r w:rsidRPr="00881ECB">
              <w:rPr>
                <w:rFonts w:ascii="Times New Roman" w:eastAsia="Times New Roman" w:hAnsi="Times New Roman" w:cs="Times New Roman"/>
                <w:sz w:val="24"/>
              </w:rPr>
              <w:t>Bir ad  (Sıfat Tamlaması)</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lastRenderedPageBreak/>
              <w:t>Saȃdet ehli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6178" w:rsidRPr="00881ECB" w:rsidRDefault="00DA6178">
            <w:pPr>
              <w:spacing w:after="0" w:line="240" w:lineRule="auto"/>
              <w:rPr>
                <w:rFonts w:ascii="Times New Roman" w:eastAsia="Times New Roman" w:hAnsi="Times New Roman" w:cs="Times New Roman"/>
                <w:sz w:val="24"/>
              </w:rPr>
            </w:pPr>
          </w:p>
          <w:p w:rsidR="003826FD" w:rsidRPr="00881ECB" w:rsidRDefault="00DA6178">
            <w:pPr>
              <w:spacing w:after="0" w:line="240" w:lineRule="auto"/>
              <w:rPr>
                <w:rFonts w:ascii="Times New Roman" w:eastAsia="Calibri" w:hAnsi="Times New Roman" w:cs="Times New Roman"/>
                <w:b/>
              </w:rPr>
            </w:pPr>
            <w:r w:rsidRPr="00881ECB">
              <w:rPr>
                <w:rFonts w:ascii="Times New Roman" w:eastAsia="Times New Roman" w:hAnsi="Times New Roman" w:cs="Times New Roman"/>
                <w:b/>
                <w:sz w:val="24"/>
              </w:rPr>
              <w:lastRenderedPageBreak/>
              <w:t>Farsça Tamlama</w:t>
            </w:r>
          </w:p>
        </w:tc>
      </w:tr>
      <w:tr w:rsidR="003826FD" w:rsidRPr="00881ECB">
        <w:trPr>
          <w:trHeight w:val="1"/>
        </w:trPr>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hAnsi="Times New Roman" w:cs="Times New Roman"/>
              </w:rPr>
            </w:pPr>
            <w:r w:rsidRPr="00881ECB">
              <w:rPr>
                <w:rFonts w:ascii="Times New Roman" w:eastAsia="Times New Roman" w:hAnsi="Times New Roman" w:cs="Times New Roman"/>
                <w:sz w:val="24"/>
              </w:rPr>
              <w:t>Necȃtȋ’nin yıldızı (isim Tamlaması)</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6178" w:rsidRPr="00881ECB" w:rsidRDefault="00DA6178">
            <w:pPr>
              <w:spacing w:after="0" w:line="240" w:lineRule="auto"/>
              <w:rPr>
                <w:rFonts w:ascii="Times New Roman" w:eastAsia="Times New Roman" w:hAnsi="Times New Roman" w:cs="Times New Roman"/>
                <w:sz w:val="24"/>
              </w:rPr>
            </w:pPr>
          </w:p>
          <w:p w:rsidR="003826FD" w:rsidRPr="00881ECB" w:rsidRDefault="00DA6178">
            <w:pPr>
              <w:spacing w:after="0" w:line="240" w:lineRule="auto"/>
              <w:rPr>
                <w:rFonts w:ascii="Times New Roman" w:eastAsia="Calibri" w:hAnsi="Times New Roman" w:cs="Times New Roman"/>
              </w:rPr>
            </w:pPr>
            <w:r w:rsidRPr="00881ECB">
              <w:rPr>
                <w:rFonts w:ascii="Times New Roman" w:eastAsia="Times New Roman" w:hAnsi="Times New Roman" w:cs="Times New Roman"/>
                <w:sz w:val="24"/>
              </w:rPr>
              <w:t>Bedr-i münir (Sıfat Tamlaması)</w:t>
            </w:r>
          </w:p>
        </w:tc>
      </w:tr>
    </w:tbl>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240" w:lineRule="auto"/>
        <w:rPr>
          <w:rFonts w:ascii="Times New Roman" w:eastAsia="Times New Roman" w:hAnsi="Times New Roman" w:cs="Times New Roman"/>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2.3.3. Cümle Çeşitleri ve Yapıları</w:t>
      </w:r>
    </w:p>
    <w:p w:rsidR="003826FD" w:rsidRPr="00881ECB" w:rsidRDefault="003826FD">
      <w:pPr>
        <w:spacing w:after="0" w:line="240" w:lineRule="auto"/>
        <w:rPr>
          <w:rFonts w:ascii="Times New Roman" w:eastAsia="Times New Roman" w:hAnsi="Times New Roman" w:cs="Times New Roman"/>
          <w:i/>
          <w:sz w:val="24"/>
        </w:rPr>
      </w:pPr>
    </w:p>
    <w:p w:rsidR="003826FD" w:rsidRPr="00881ECB" w:rsidRDefault="00C0345D">
      <w:pPr>
        <w:spacing w:after="0" w:line="240" w:lineRule="auto"/>
        <w:jc w:val="both"/>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Bu kısımda </w:t>
      </w:r>
      <w:r w:rsidRPr="00881ECB">
        <w:rPr>
          <w:rFonts w:ascii="Times New Roman" w:eastAsia="Times New Roman" w:hAnsi="Times New Roman" w:cs="Times New Roman"/>
          <w:i/>
          <w:sz w:val="24"/>
        </w:rPr>
        <w:t>Necȃtȋ</w:t>
      </w:r>
      <w:r w:rsidRPr="00881ECB">
        <w:rPr>
          <w:rFonts w:ascii="Times New Roman" w:eastAsia="Times New Roman" w:hAnsi="Times New Roman" w:cs="Times New Roman"/>
          <w:sz w:val="24"/>
        </w:rPr>
        <w:t xml:space="preserve"> ‘nin yok redifli gazelini yüklemin türüne göre, ögelerin dizilişine göre anlam yönünden ve yapı bakımından 4 aşamada inceledik.</w:t>
      </w:r>
      <w:proofErr w:type="gramEnd"/>
      <w:r w:rsidRPr="00881ECB">
        <w:rPr>
          <w:rFonts w:ascii="Times New Roman" w:eastAsia="Times New Roman" w:hAnsi="Times New Roman" w:cs="Times New Roman"/>
          <w:i/>
          <w:sz w:val="24"/>
        </w:rPr>
        <w:t xml:space="preserve">  </w:t>
      </w:r>
      <w:proofErr w:type="gramStart"/>
      <w:r w:rsidRPr="00881ECB">
        <w:rPr>
          <w:rFonts w:ascii="Times New Roman" w:eastAsia="Times New Roman" w:hAnsi="Times New Roman" w:cs="Times New Roman"/>
          <w:sz w:val="24"/>
        </w:rPr>
        <w:t>6 beyitlik bu gazel toplam12 cümleden meydana gelmektedir.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Cümlelerin 4 ü devrik 8’i kurallıdır.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Dolayısıyle cümlelerin çoğunda yüklem sondadır.</w:t>
      </w:r>
      <w:proofErr w:type="gramEnd"/>
      <w:r w:rsidRPr="00881ECB">
        <w:rPr>
          <w:rFonts w:ascii="Times New Roman" w:eastAsia="Times New Roman" w:hAnsi="Times New Roman" w:cs="Times New Roman"/>
          <w:sz w:val="24"/>
        </w:rPr>
        <w:t xml:space="preserve"> 1. </w:t>
      </w:r>
      <w:proofErr w:type="gramStart"/>
      <w:r w:rsidRPr="00881ECB">
        <w:rPr>
          <w:rFonts w:ascii="Times New Roman" w:eastAsia="Times New Roman" w:hAnsi="Times New Roman" w:cs="Times New Roman"/>
          <w:sz w:val="24"/>
        </w:rPr>
        <w:t>beyit</w:t>
      </w:r>
      <w:proofErr w:type="gramEnd"/>
      <w:r w:rsidRPr="00881ECB">
        <w:rPr>
          <w:rFonts w:ascii="Times New Roman" w:eastAsia="Times New Roman" w:hAnsi="Times New Roman" w:cs="Times New Roman"/>
          <w:sz w:val="24"/>
        </w:rPr>
        <w:t xml:space="preserve"> iki cümleden, 2. </w:t>
      </w:r>
      <w:proofErr w:type="gramStart"/>
      <w:r w:rsidRPr="00881ECB">
        <w:rPr>
          <w:rFonts w:ascii="Times New Roman" w:eastAsia="Times New Roman" w:hAnsi="Times New Roman" w:cs="Times New Roman"/>
          <w:sz w:val="24"/>
        </w:rPr>
        <w:t>Beyit bir cümleden, 3.</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Beyit bir cümleden, 4.</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Beyit dört cümleden, 5.beyit iki cümleden, 6.</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beyit</w:t>
      </w:r>
      <w:proofErr w:type="gramEnd"/>
      <w:r w:rsidRPr="00881ECB">
        <w:rPr>
          <w:rFonts w:ascii="Times New Roman" w:eastAsia="Times New Roman" w:hAnsi="Times New Roman" w:cs="Times New Roman"/>
          <w:sz w:val="24"/>
        </w:rPr>
        <w:t xml:space="preserve"> iki cümleden oluşmaktadır. </w:t>
      </w:r>
      <w:proofErr w:type="gramStart"/>
      <w:r w:rsidRPr="00881ECB">
        <w:rPr>
          <w:rFonts w:ascii="Times New Roman" w:eastAsia="Times New Roman" w:hAnsi="Times New Roman" w:cs="Times New Roman"/>
          <w:sz w:val="24"/>
        </w:rPr>
        <w:t>Cümle çeşitlerine ilişkin ayrıntılar aşağıdaki tabloda verilmiştir.</w:t>
      </w:r>
      <w:proofErr w:type="gramEnd"/>
    </w:p>
    <w:p w:rsidR="003826FD" w:rsidRPr="00881ECB" w:rsidRDefault="003826FD">
      <w:pPr>
        <w:spacing w:after="0" w:line="240" w:lineRule="auto"/>
        <w:rPr>
          <w:rFonts w:ascii="Times New Roman" w:eastAsia="Times New Roman" w:hAnsi="Times New Roman" w:cs="Times New Roman"/>
          <w:sz w:val="24"/>
        </w:rPr>
      </w:pPr>
    </w:p>
    <w:p w:rsidR="00D175D1" w:rsidRPr="00881ECB" w:rsidRDefault="00C0345D">
      <w:pPr>
        <w:spacing w:after="0" w:line="240" w:lineRule="auto"/>
        <w:rPr>
          <w:rFonts w:ascii="Times New Roman" w:eastAsia="Times New Roman" w:hAnsi="Times New Roman" w:cs="Times New Roman"/>
          <w:sz w:val="24"/>
        </w:rPr>
      </w:pPr>
      <w:r w:rsidRPr="00881ECB">
        <w:rPr>
          <w:rFonts w:ascii="Times New Roman" w:eastAsia="Times New Roman" w:hAnsi="Times New Roman" w:cs="Times New Roman"/>
          <w:sz w:val="24"/>
        </w:rPr>
        <w:t xml:space="preserve">                                              </w:t>
      </w:r>
    </w:p>
    <w:p w:rsidR="003826FD" w:rsidRPr="00881ECB" w:rsidRDefault="00881ECB">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rPr>
        <w:t xml:space="preserve">                                                     </w:t>
      </w:r>
      <w:r w:rsidR="00C0345D" w:rsidRPr="00881ECB">
        <w:rPr>
          <w:rFonts w:ascii="Times New Roman" w:eastAsia="Times New Roman" w:hAnsi="Times New Roman" w:cs="Times New Roman"/>
          <w:b/>
          <w:sz w:val="24"/>
          <w:szCs w:val="24"/>
        </w:rPr>
        <w:t xml:space="preserve">Tablo 5: </w:t>
      </w:r>
      <w:r w:rsidR="00C0345D" w:rsidRPr="00881ECB">
        <w:rPr>
          <w:rFonts w:ascii="Times New Roman" w:eastAsia="Times New Roman" w:hAnsi="Times New Roman" w:cs="Times New Roman"/>
          <w:sz w:val="24"/>
          <w:szCs w:val="24"/>
        </w:rPr>
        <w:t>Gazelin Cümle Çeşitleri</w:t>
      </w:r>
    </w:p>
    <w:tbl>
      <w:tblPr>
        <w:tblW w:w="9540" w:type="dxa"/>
        <w:tblInd w:w="108" w:type="dxa"/>
        <w:tblCellMar>
          <w:left w:w="10" w:type="dxa"/>
          <w:right w:w="10" w:type="dxa"/>
        </w:tblCellMar>
        <w:tblLook w:val="0000"/>
      </w:tblPr>
      <w:tblGrid>
        <w:gridCol w:w="1165"/>
        <w:gridCol w:w="1283"/>
        <w:gridCol w:w="1816"/>
        <w:gridCol w:w="1794"/>
        <w:gridCol w:w="1638"/>
        <w:gridCol w:w="1844"/>
      </w:tblGrid>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Calibri"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Cümle Sayısı</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Yüklemin</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Türüne </w:t>
            </w:r>
            <w:r w:rsidR="00D175D1" w:rsidRPr="00881ECB">
              <w:rPr>
                <w:rFonts w:ascii="Times New Roman" w:eastAsia="Times New Roman" w:hAnsi="Times New Roman" w:cs="Times New Roman"/>
                <w:sz w:val="24"/>
                <w:szCs w:val="24"/>
              </w:rPr>
              <w:t xml:space="preserve">    </w:t>
            </w:r>
            <w:r w:rsidRPr="00881ECB">
              <w:rPr>
                <w:rFonts w:ascii="Times New Roman" w:eastAsia="Times New Roman" w:hAnsi="Times New Roman" w:cs="Times New Roman"/>
                <w:sz w:val="24"/>
                <w:szCs w:val="24"/>
              </w:rPr>
              <w:t>Göre</w:t>
            </w:r>
          </w:p>
          <w:p w:rsidR="003826FD" w:rsidRPr="00881ECB" w:rsidRDefault="003826FD">
            <w:pPr>
              <w:spacing w:after="0" w:line="240" w:lineRule="auto"/>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D175D1" w:rsidRPr="00881ECB" w:rsidRDefault="00D175D1">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Anlamına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Göre</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Yapısına </w:t>
            </w:r>
          </w:p>
          <w:p w:rsidR="003826FD" w:rsidRPr="00881ECB" w:rsidRDefault="00D175D1">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Göre</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D175D1"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Ögelerin</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Dizilişine</w:t>
            </w:r>
          </w:p>
          <w:p w:rsidR="003826FD" w:rsidRPr="00881ECB" w:rsidRDefault="00D175D1">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Göre</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1.beyit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D175D1">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2</w:t>
            </w:r>
          </w:p>
          <w:p w:rsidR="003826FD" w:rsidRPr="00881ECB" w:rsidRDefault="003826FD">
            <w:pPr>
              <w:spacing w:after="0" w:line="240" w:lineRule="auto"/>
              <w:rPr>
                <w:rFonts w:ascii="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İsim</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İsim</w:t>
            </w:r>
          </w:p>
          <w:p w:rsidR="003826FD" w:rsidRPr="00881ECB" w:rsidRDefault="003826FD">
            <w:pPr>
              <w:spacing w:after="0" w:line="240" w:lineRule="auto"/>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Şart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Şart </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Şartlı Bileşik</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Şartlı Bileşik</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Kurallı</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Kurallı</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2.beyit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center"/>
              <w:rPr>
                <w:rFonts w:ascii="Times New Roman" w:hAnsi="Times New Roman" w:cs="Times New Roman"/>
                <w:sz w:val="24"/>
                <w:szCs w:val="24"/>
              </w:rPr>
            </w:pPr>
            <w:r w:rsidRPr="00881ECB">
              <w:rPr>
                <w:rFonts w:ascii="Times New Roman" w:eastAsia="Times New Roman" w:hAnsi="Times New Roman" w:cs="Times New Roman"/>
                <w:sz w:val="24"/>
                <w:szCs w:val="24"/>
              </w:rPr>
              <w:t>1</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İsim</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Olumsuz</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Ki li Bağlı</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Kurallı</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3.beyit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center"/>
              <w:rPr>
                <w:rFonts w:ascii="Times New Roman" w:hAnsi="Times New Roman" w:cs="Times New Roman"/>
                <w:sz w:val="24"/>
                <w:szCs w:val="24"/>
              </w:rPr>
            </w:pPr>
            <w:r w:rsidRPr="00881ECB">
              <w:rPr>
                <w:rFonts w:ascii="Times New Roman" w:eastAsia="Times New Roman" w:hAnsi="Times New Roman" w:cs="Times New Roman"/>
                <w:sz w:val="24"/>
                <w:szCs w:val="24"/>
              </w:rPr>
              <w:t>1</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İsim</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Olumsuz</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Şartlı Bileşik</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Kurallı</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4.beyit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3826FD">
            <w:pPr>
              <w:spacing w:after="0" w:line="240" w:lineRule="auto"/>
              <w:jc w:val="center"/>
              <w:rPr>
                <w:rFonts w:ascii="Times New Roman" w:eastAsia="Times New Roman" w:hAnsi="Times New Roman" w:cs="Times New Roman"/>
                <w:sz w:val="24"/>
                <w:szCs w:val="24"/>
              </w:rPr>
            </w:pPr>
          </w:p>
          <w:p w:rsidR="003826FD" w:rsidRPr="00881ECB" w:rsidRDefault="00C0345D">
            <w:pPr>
              <w:spacing w:after="0" w:line="240" w:lineRule="auto"/>
              <w:jc w:val="center"/>
              <w:rPr>
                <w:rFonts w:ascii="Times New Roman" w:hAnsi="Times New Roman" w:cs="Times New Roman"/>
                <w:sz w:val="24"/>
                <w:szCs w:val="24"/>
              </w:rPr>
            </w:pPr>
            <w:r w:rsidRPr="00881ECB">
              <w:rPr>
                <w:rFonts w:ascii="Times New Roman" w:eastAsia="Times New Roman" w:hAnsi="Times New Roman" w:cs="Times New Roman"/>
                <w:sz w:val="24"/>
                <w:szCs w:val="24"/>
              </w:rPr>
              <w:t>4</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Fiil</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İsim</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Fiil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İsim</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Olumlu</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Olumsuz</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Olumlu</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Olumsuz</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D175D1">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Basit</w:t>
            </w:r>
          </w:p>
          <w:p w:rsidR="003826FD" w:rsidRPr="00881ECB" w:rsidRDefault="00D175D1">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Basit</w:t>
            </w:r>
          </w:p>
          <w:p w:rsidR="003826FD" w:rsidRPr="00881ECB" w:rsidRDefault="00D175D1">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Basit</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Ki li Bağlı</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Kurallı </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Devrik</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Kurallı</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Kurallı                        </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5.beyit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center"/>
              <w:rPr>
                <w:rFonts w:ascii="Times New Roman" w:hAnsi="Times New Roman" w:cs="Times New Roman"/>
                <w:sz w:val="24"/>
                <w:szCs w:val="24"/>
              </w:rPr>
            </w:pPr>
            <w:r w:rsidRPr="00881ECB">
              <w:rPr>
                <w:rFonts w:ascii="Times New Roman" w:eastAsia="Times New Roman" w:hAnsi="Times New Roman" w:cs="Times New Roman"/>
                <w:sz w:val="24"/>
                <w:szCs w:val="24"/>
              </w:rPr>
              <w:t>2</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Fiil</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İsim</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Olumlu</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Olumsuz</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Girişik Bileşik</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Girişik Bileşik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Devrik</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Kurallı</w:t>
            </w:r>
          </w:p>
        </w:tc>
      </w:tr>
      <w:tr w:rsidR="003826FD" w:rsidRPr="00881ECB" w:rsidTr="00881ECB">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6.beyit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jc w:val="center"/>
              <w:rPr>
                <w:rFonts w:ascii="Times New Roman" w:hAnsi="Times New Roman" w:cs="Times New Roman"/>
                <w:sz w:val="24"/>
                <w:szCs w:val="24"/>
              </w:rPr>
            </w:pPr>
            <w:r w:rsidRPr="00881ECB">
              <w:rPr>
                <w:rFonts w:ascii="Times New Roman" w:eastAsia="Times New Roman" w:hAnsi="Times New Roman" w:cs="Times New Roman"/>
                <w:sz w:val="24"/>
                <w:szCs w:val="24"/>
              </w:rPr>
              <w:t>2</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Fiil</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Fiil</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Olumlu</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Olumsuz</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Girişik Bileşik</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İç içe Bileşik</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Kurallı</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Devrik</w:t>
            </w:r>
          </w:p>
        </w:tc>
      </w:tr>
    </w:tbl>
    <w:p w:rsidR="003826FD" w:rsidRPr="00881ECB" w:rsidRDefault="003826FD">
      <w:pPr>
        <w:spacing w:after="0" w:line="240" w:lineRule="auto"/>
        <w:rPr>
          <w:rFonts w:ascii="Times New Roman" w:eastAsia="Times New Roman" w:hAnsi="Times New Roman" w:cs="Times New Roman"/>
          <w:sz w:val="24"/>
          <w:szCs w:val="24"/>
        </w:rPr>
      </w:pPr>
    </w:p>
    <w:p w:rsidR="003826FD" w:rsidRPr="00881ECB" w:rsidRDefault="003826FD">
      <w:pPr>
        <w:spacing w:after="0" w:line="240" w:lineRule="auto"/>
        <w:rPr>
          <w:rFonts w:ascii="Times New Roman" w:eastAsia="Times New Roman" w:hAnsi="Times New Roman" w:cs="Times New Roman"/>
          <w:sz w:val="24"/>
        </w:rPr>
      </w:pPr>
    </w:p>
    <w:p w:rsidR="00A30995" w:rsidRPr="00881ECB" w:rsidRDefault="00A30995">
      <w:pPr>
        <w:spacing w:after="0" w:line="240" w:lineRule="auto"/>
        <w:rPr>
          <w:rFonts w:ascii="Times New Roman" w:eastAsia="Times New Roman" w:hAnsi="Times New Roman" w:cs="Times New Roman"/>
          <w:b/>
          <w:sz w:val="24"/>
        </w:rPr>
      </w:pPr>
    </w:p>
    <w:p w:rsidR="003826FD" w:rsidRPr="00881ECB" w:rsidRDefault="00C0345D">
      <w:pPr>
        <w:spacing w:after="0" w:line="240" w:lineRule="auto"/>
        <w:rPr>
          <w:rFonts w:ascii="Times New Roman" w:eastAsia="Times New Roman" w:hAnsi="Times New Roman" w:cs="Times New Roman"/>
          <w:b/>
          <w:sz w:val="24"/>
        </w:rPr>
      </w:pPr>
      <w:r w:rsidRPr="00881ECB">
        <w:rPr>
          <w:rFonts w:ascii="Times New Roman" w:eastAsia="Times New Roman" w:hAnsi="Times New Roman" w:cs="Times New Roman"/>
          <w:b/>
          <w:sz w:val="24"/>
        </w:rPr>
        <w:t>2.4. Gazelin Anlam İncelemesi</w:t>
      </w:r>
    </w:p>
    <w:p w:rsidR="003826FD" w:rsidRPr="00881ECB" w:rsidRDefault="003826FD">
      <w:pPr>
        <w:spacing w:after="0" w:line="240" w:lineRule="auto"/>
        <w:rPr>
          <w:rFonts w:ascii="Times New Roman" w:eastAsia="Times New Roman" w:hAnsi="Times New Roman" w:cs="Times New Roman"/>
          <w:b/>
          <w:sz w:val="24"/>
        </w:rPr>
      </w:pPr>
    </w:p>
    <w:p w:rsidR="003826FD" w:rsidRPr="00881ECB" w:rsidRDefault="00C0345D">
      <w:pPr>
        <w:spacing w:after="0" w:line="240" w:lineRule="auto"/>
        <w:jc w:val="both"/>
        <w:rPr>
          <w:rFonts w:ascii="Times New Roman" w:eastAsia="Palatino-Roman" w:hAnsi="Times New Roman" w:cs="Times New Roman"/>
          <w:sz w:val="24"/>
        </w:rPr>
      </w:pPr>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 xml:space="preserve">Gazelin arka plânın ortaya konulduğu şerh kısmında belirtildiği gibi, </w:t>
      </w:r>
      <w:r w:rsidRPr="00881ECB">
        <w:rPr>
          <w:rFonts w:ascii="Times New Roman" w:eastAsia="Times New Roman" w:hAnsi="Times New Roman" w:cs="Times New Roman"/>
          <w:i/>
          <w:sz w:val="24"/>
        </w:rPr>
        <w:t>Necati</w:t>
      </w:r>
      <w:r w:rsidRPr="00881ECB">
        <w:rPr>
          <w:rFonts w:ascii="Times New Roman" w:eastAsia="Times New Roman" w:hAnsi="Times New Roman" w:cs="Times New Roman"/>
          <w:sz w:val="24"/>
        </w:rPr>
        <w:t>’nin bu gazeli, çok çeşitli tasvir ve nitelemelerle şairin ruh hâlini yansıtmaktadır.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Gazelin anlatım plânın gösterildiği aşağıdaki tablodan da anlaşılacağı üzere, şair sürekli sevgilinin sahip olduğu güzelliklerİ doğadaki nesnelerle karşılaştırıyor.</w:t>
      </w:r>
      <w:proofErr w:type="gramEnd"/>
      <w:r w:rsidRPr="00881ECB">
        <w:rPr>
          <w:rFonts w:ascii="Times New Roman" w:eastAsia="Times New Roman" w:hAnsi="Times New Roman" w:cs="Times New Roman"/>
          <w:sz w:val="24"/>
        </w:rPr>
        <w:t xml:space="preserve"> </w:t>
      </w:r>
      <w:proofErr w:type="gramStart"/>
      <w:r w:rsidRPr="00881ECB">
        <w:rPr>
          <w:rFonts w:ascii="Times New Roman" w:eastAsia="Times New Roman" w:hAnsi="Times New Roman" w:cs="Times New Roman"/>
          <w:sz w:val="24"/>
        </w:rPr>
        <w:t>Gazel genel olarak sevgiliyi övmek için bir mukayeseler zinciri şeklinde tasarlanmıştır.</w:t>
      </w:r>
      <w:proofErr w:type="gramEnd"/>
      <w:r w:rsidRPr="00881ECB">
        <w:rPr>
          <w:rFonts w:ascii="Times New Roman" w:eastAsia="Times New Roman" w:hAnsi="Times New Roman" w:cs="Times New Roman"/>
          <w:sz w:val="24"/>
        </w:rPr>
        <w:t xml:space="preserve">  </w:t>
      </w:r>
    </w:p>
    <w:p w:rsidR="003826FD" w:rsidRPr="00881ECB" w:rsidRDefault="003826FD">
      <w:pPr>
        <w:spacing w:after="0" w:line="240" w:lineRule="auto"/>
        <w:rPr>
          <w:rFonts w:ascii="Times New Roman" w:eastAsia="Palatino-Roman" w:hAnsi="Times New Roman" w:cs="Times New Roman"/>
          <w:sz w:val="20"/>
        </w:rPr>
      </w:pPr>
    </w:p>
    <w:p w:rsidR="003826FD" w:rsidRPr="00881ECB" w:rsidRDefault="003826FD">
      <w:pPr>
        <w:spacing w:after="0" w:line="240" w:lineRule="auto"/>
        <w:rPr>
          <w:rFonts w:ascii="Times New Roman" w:eastAsia="Palatino-Roman" w:hAnsi="Times New Roman" w:cs="Times New Roman"/>
          <w:sz w:val="24"/>
        </w:rPr>
      </w:pPr>
    </w:p>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r w:rsidRPr="00881ECB">
        <w:rPr>
          <w:rFonts w:ascii="Times New Roman" w:eastAsia="Palatino-Bold" w:hAnsi="Times New Roman" w:cs="Times New Roman"/>
          <w:b/>
          <w:sz w:val="24"/>
          <w:szCs w:val="24"/>
        </w:rPr>
        <w:t xml:space="preserve">Tablo 6: </w:t>
      </w:r>
      <w:r w:rsidRPr="00881ECB">
        <w:rPr>
          <w:rFonts w:ascii="Times New Roman" w:eastAsia="Palatino-Roman" w:hAnsi="Times New Roman" w:cs="Times New Roman"/>
          <w:sz w:val="24"/>
          <w:szCs w:val="24"/>
        </w:rPr>
        <w:t>Gazelin anlat</w:t>
      </w:r>
      <w:r w:rsidRPr="00881ECB">
        <w:rPr>
          <w:rFonts w:ascii="Times New Roman" w:eastAsia="Calibri" w:hAnsi="Times New Roman" w:cs="Times New Roman"/>
          <w:sz w:val="24"/>
          <w:szCs w:val="24"/>
        </w:rPr>
        <w:t>ı</w:t>
      </w:r>
      <w:r w:rsidRPr="00881ECB">
        <w:rPr>
          <w:rFonts w:ascii="Times New Roman" w:eastAsia="Palatino-Roman" w:hAnsi="Times New Roman" w:cs="Times New Roman"/>
          <w:sz w:val="24"/>
          <w:szCs w:val="24"/>
        </w:rPr>
        <w:t>m plân</w:t>
      </w:r>
      <w:r w:rsidRPr="00881ECB">
        <w:rPr>
          <w:rFonts w:ascii="Times New Roman" w:eastAsia="Calibri" w:hAnsi="Times New Roman" w:cs="Times New Roman"/>
          <w:sz w:val="24"/>
          <w:szCs w:val="24"/>
        </w:rPr>
        <w:t>ı</w:t>
      </w:r>
      <w:r w:rsidRPr="00881ECB">
        <w:rPr>
          <w:rFonts w:ascii="Times New Roman" w:eastAsia="Palatino-Roman" w:hAnsi="Times New Roman" w:cs="Times New Roman"/>
          <w:sz w:val="24"/>
          <w:szCs w:val="24"/>
        </w:rPr>
        <w:t>.</w:t>
      </w:r>
      <w:r w:rsidRPr="00881ECB">
        <w:rPr>
          <w:rFonts w:ascii="Times New Roman" w:eastAsia="Calibri" w:hAnsi="Times New Roman" w:cs="Times New Roman"/>
          <w:sz w:val="24"/>
          <w:szCs w:val="24"/>
        </w:rPr>
        <w:t xml:space="preserve">     </w:t>
      </w:r>
    </w:p>
    <w:p w:rsidR="003826FD" w:rsidRPr="00881ECB" w:rsidRDefault="003826FD">
      <w:pPr>
        <w:spacing w:after="0" w:line="240" w:lineRule="auto"/>
        <w:rPr>
          <w:rFonts w:ascii="Times New Roman" w:eastAsia="Palatino-Roman" w:hAnsi="Times New Roman" w:cs="Times New Roman"/>
          <w:sz w:val="24"/>
          <w:szCs w:val="24"/>
        </w:rPr>
      </w:pPr>
    </w:p>
    <w:tbl>
      <w:tblPr>
        <w:tblW w:w="0" w:type="auto"/>
        <w:tblInd w:w="18" w:type="dxa"/>
        <w:tblCellMar>
          <w:left w:w="10" w:type="dxa"/>
          <w:right w:w="10" w:type="dxa"/>
        </w:tblCellMar>
        <w:tblLook w:val="0000"/>
      </w:tblPr>
      <w:tblGrid>
        <w:gridCol w:w="2370"/>
        <w:gridCol w:w="1927"/>
        <w:gridCol w:w="2973"/>
        <w:gridCol w:w="1456"/>
      </w:tblGrid>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b/>
                <w:sz w:val="24"/>
                <w:szCs w:val="24"/>
              </w:rPr>
              <w:t>Beyitler</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Pr="00881ECB">
              <w:rPr>
                <w:rFonts w:ascii="Times New Roman" w:eastAsia="Times New Roman" w:hAnsi="Times New Roman" w:cs="Times New Roman"/>
                <w:b/>
                <w:sz w:val="24"/>
                <w:szCs w:val="24"/>
              </w:rPr>
              <w:t>Gönderici</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b/>
                <w:sz w:val="24"/>
                <w:szCs w:val="24"/>
              </w:rPr>
            </w:pPr>
            <w:r w:rsidRPr="00881ECB">
              <w:rPr>
                <w:rFonts w:ascii="Times New Roman" w:eastAsia="Times New Roman" w:hAnsi="Times New Roman" w:cs="Times New Roman"/>
                <w:b/>
                <w:sz w:val="24"/>
                <w:szCs w:val="24"/>
              </w:rPr>
              <w:t xml:space="preserve">                 Bildiri</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b/>
                <w:sz w:val="24"/>
                <w:szCs w:val="24"/>
              </w:rPr>
              <w:t xml:space="preserve">(İleti, Nesne)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Pr="00881ECB">
              <w:rPr>
                <w:rFonts w:ascii="Times New Roman" w:eastAsia="Times New Roman" w:hAnsi="Times New Roman" w:cs="Times New Roman"/>
                <w:b/>
                <w:sz w:val="24"/>
                <w:szCs w:val="24"/>
              </w:rPr>
              <w:t>Alıcı</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3826FD">
            <w:pPr>
              <w:spacing w:after="0" w:line="240" w:lineRule="auto"/>
              <w:rPr>
                <w:rFonts w:ascii="Times New Roman" w:eastAsia="Times New Roman" w:hAnsi="Times New Roman" w:cs="Times New Roman"/>
                <w:sz w:val="24"/>
                <w:szCs w:val="24"/>
              </w:rPr>
            </w:pP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A660AF">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1.Beyit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3826FD">
            <w:pPr>
              <w:spacing w:after="0" w:line="240" w:lineRule="auto"/>
              <w:rPr>
                <w:rFonts w:ascii="Times New Roman" w:eastAsia="Times New Roman" w:hAnsi="Times New Roman" w:cs="Times New Roman"/>
                <w:sz w:val="24"/>
                <w:szCs w:val="24"/>
              </w:rPr>
            </w:pP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Aşık</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Sevgilinin dudaklarının hoşluğu karşısında goncanın sessiz kalması ve sevgilinin sözlerinin tatlılığının yanında şekerin tadının olmayışı.</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3826FD">
            <w:pPr>
              <w:spacing w:after="0" w:line="240" w:lineRule="auto"/>
              <w:rPr>
                <w:rFonts w:ascii="Times New Roman" w:eastAsia="Calibri" w:hAnsi="Times New Roman" w:cs="Times New Roman"/>
                <w:sz w:val="24"/>
                <w:szCs w:val="24"/>
              </w:rPr>
            </w:pPr>
          </w:p>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Sevgili</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3826FD">
            <w:pPr>
              <w:spacing w:after="0" w:line="240" w:lineRule="auto"/>
              <w:rPr>
                <w:rFonts w:ascii="Times New Roman" w:eastAsia="Times New Roman" w:hAnsi="Times New Roman" w:cs="Times New Roman"/>
                <w:sz w:val="24"/>
                <w:szCs w:val="24"/>
              </w:rPr>
            </w:pP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2.Beyit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Aşık</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Sevgilinin boyuna karşı selvinin saygısızlık yapması ve bunun neticesinde bahçedeki nergisin tepki olarak ondan selviden yüz çevirmesi.</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3826FD">
            <w:pPr>
              <w:spacing w:after="0" w:line="240" w:lineRule="auto"/>
              <w:rPr>
                <w:rFonts w:ascii="Times New Roman" w:eastAsia="Calibri" w:hAnsi="Times New Roman" w:cs="Times New Roman"/>
                <w:sz w:val="24"/>
                <w:szCs w:val="24"/>
              </w:rPr>
            </w:pPr>
          </w:p>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Sevgili</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A660AF">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3.Beyit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Aşık</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Sevgilinin vefasının sadece adının olması tıpkı ağzı ve beli gibi kendisinin olmayışı.</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Sevgili</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4.Beyit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Aşık</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Kıyısına çıkılamayacak bir cefa denizine düşdüğünü ve hiç gündüzü olmayan bir bela gecesine bulaştığı.</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F71251"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F71251">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r w:rsidR="00C0345D" w:rsidRPr="00881ECB">
              <w:rPr>
                <w:rFonts w:ascii="Times New Roman" w:eastAsia="Calibri" w:hAnsi="Times New Roman" w:cs="Times New Roman"/>
                <w:sz w:val="24"/>
                <w:szCs w:val="24"/>
              </w:rPr>
              <w:t>Şair</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3826FD">
            <w:pPr>
              <w:spacing w:after="0" w:line="240" w:lineRule="auto"/>
              <w:rPr>
                <w:rFonts w:ascii="Times New Roman" w:eastAsia="Times New Roman" w:hAnsi="Times New Roman" w:cs="Times New Roman"/>
                <w:sz w:val="24"/>
                <w:szCs w:val="24"/>
              </w:rPr>
            </w:pP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5.Beyit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3826FD">
            <w:pPr>
              <w:spacing w:after="0" w:line="240" w:lineRule="auto"/>
              <w:rPr>
                <w:rFonts w:ascii="Times New Roman" w:eastAsia="Times New Roman" w:hAnsi="Times New Roman" w:cs="Times New Roman"/>
                <w:sz w:val="24"/>
                <w:szCs w:val="24"/>
              </w:rPr>
            </w:pPr>
          </w:p>
          <w:p w:rsidR="00A660AF"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3826FD" w:rsidRPr="00881ECB" w:rsidRDefault="00C0345D">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Aşık</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Sevgilinin güneş gibi yüzünü ayın görüp, bu şaşkınlıkla ışığını kaybetmesi ve bu sebeple huzuruna ytancından çıkamaması.</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F71251"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3826FD" w:rsidRPr="00881ECB" w:rsidRDefault="00F71251">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r w:rsidR="00C0345D" w:rsidRPr="00881ECB">
              <w:rPr>
                <w:rFonts w:ascii="Times New Roman" w:eastAsia="Calibri" w:hAnsi="Times New Roman" w:cs="Times New Roman"/>
                <w:sz w:val="24"/>
                <w:szCs w:val="24"/>
              </w:rPr>
              <w:t>Sevgili</w:t>
            </w:r>
          </w:p>
        </w:tc>
      </w:tr>
      <w:tr w:rsidR="003826FD" w:rsidRPr="00881ECB" w:rsidTr="00A660AF">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F71251"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F71251" w:rsidRPr="00881ECB" w:rsidRDefault="00F71251">
            <w:pPr>
              <w:spacing w:after="0" w:line="240" w:lineRule="auto"/>
              <w:rPr>
                <w:rFonts w:ascii="Times New Roman" w:eastAsia="Times New Roman" w:hAnsi="Times New Roman" w:cs="Times New Roman"/>
                <w:sz w:val="24"/>
                <w:szCs w:val="24"/>
              </w:rPr>
            </w:pPr>
          </w:p>
          <w:p w:rsidR="003826FD" w:rsidRPr="00881ECB" w:rsidRDefault="00F71251">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6.Beyit</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F71251" w:rsidRPr="00881ECB" w:rsidRDefault="00C0345D">
            <w:pPr>
              <w:spacing w:after="0" w:line="240" w:lineRule="auto"/>
              <w:rPr>
                <w:rFonts w:ascii="Times New Roman" w:eastAsia="Times New Roman" w:hAnsi="Times New Roman" w:cs="Times New Roman"/>
                <w:sz w:val="24"/>
                <w:szCs w:val="24"/>
              </w:rPr>
            </w:pPr>
            <w:r w:rsidRPr="00881ECB">
              <w:rPr>
                <w:rFonts w:ascii="Times New Roman" w:eastAsia="Times New Roman" w:hAnsi="Times New Roman" w:cs="Times New Roman"/>
                <w:sz w:val="24"/>
                <w:szCs w:val="24"/>
              </w:rPr>
              <w:t xml:space="preserve">       </w:t>
            </w:r>
          </w:p>
          <w:p w:rsidR="00F71251" w:rsidRPr="00881ECB" w:rsidRDefault="00F71251">
            <w:pPr>
              <w:spacing w:after="0" w:line="240" w:lineRule="auto"/>
              <w:rPr>
                <w:rFonts w:ascii="Times New Roman" w:eastAsia="Times New Roman" w:hAnsi="Times New Roman" w:cs="Times New Roman"/>
                <w:sz w:val="24"/>
                <w:szCs w:val="24"/>
              </w:rPr>
            </w:pPr>
          </w:p>
          <w:p w:rsidR="003826FD" w:rsidRPr="00881ECB" w:rsidRDefault="00F71251">
            <w:pPr>
              <w:spacing w:after="0" w:line="240" w:lineRule="auto"/>
              <w:rPr>
                <w:rFonts w:ascii="Times New Roman" w:hAnsi="Times New Roman" w:cs="Times New Roman"/>
                <w:sz w:val="24"/>
                <w:szCs w:val="24"/>
              </w:rPr>
            </w:pPr>
            <w:r w:rsidRPr="00881ECB">
              <w:rPr>
                <w:rFonts w:ascii="Times New Roman" w:eastAsia="Times New Roman" w:hAnsi="Times New Roman" w:cs="Times New Roman"/>
                <w:sz w:val="24"/>
                <w:szCs w:val="24"/>
              </w:rPr>
              <w:t xml:space="preserve">     </w:t>
            </w:r>
            <w:r w:rsidR="00C0345D" w:rsidRPr="00881ECB">
              <w:rPr>
                <w:rFonts w:ascii="Times New Roman" w:eastAsia="Times New Roman" w:hAnsi="Times New Roman" w:cs="Times New Roman"/>
                <w:sz w:val="24"/>
                <w:szCs w:val="24"/>
              </w:rPr>
              <w:t>Şair</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6FD" w:rsidRPr="00881ECB" w:rsidRDefault="00C0345D">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Sevgilinin kapısına gözyaşı iletenin mutluluğa ereceği ve kendisininde bu sebepten şanslı olduğu.</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251" w:rsidRPr="00881ECB" w:rsidRDefault="00A660AF">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 xml:space="preserve">    </w:t>
            </w:r>
          </w:p>
          <w:p w:rsidR="00F71251" w:rsidRPr="00881ECB" w:rsidRDefault="00F71251">
            <w:pPr>
              <w:spacing w:after="0" w:line="240" w:lineRule="auto"/>
              <w:rPr>
                <w:rFonts w:ascii="Times New Roman" w:eastAsia="Calibri" w:hAnsi="Times New Roman" w:cs="Times New Roman"/>
                <w:sz w:val="24"/>
                <w:szCs w:val="24"/>
              </w:rPr>
            </w:pPr>
          </w:p>
          <w:p w:rsidR="00F71251" w:rsidRPr="00881ECB" w:rsidRDefault="00F71251">
            <w:pPr>
              <w:spacing w:after="0" w:line="240" w:lineRule="auto"/>
              <w:rPr>
                <w:rFonts w:ascii="Times New Roman" w:eastAsia="Calibri" w:hAnsi="Times New Roman" w:cs="Times New Roman"/>
                <w:sz w:val="24"/>
                <w:szCs w:val="24"/>
              </w:rPr>
            </w:pPr>
          </w:p>
          <w:p w:rsidR="003826FD" w:rsidRPr="00881ECB" w:rsidRDefault="00A660AF">
            <w:pPr>
              <w:spacing w:after="0" w:line="240" w:lineRule="auto"/>
              <w:rPr>
                <w:rFonts w:ascii="Times New Roman" w:eastAsia="Calibri" w:hAnsi="Times New Roman" w:cs="Times New Roman"/>
                <w:sz w:val="24"/>
                <w:szCs w:val="24"/>
              </w:rPr>
            </w:pPr>
            <w:r w:rsidRPr="00881ECB">
              <w:rPr>
                <w:rFonts w:ascii="Times New Roman" w:eastAsia="Calibri" w:hAnsi="Times New Roman" w:cs="Times New Roman"/>
                <w:sz w:val="24"/>
                <w:szCs w:val="24"/>
              </w:rPr>
              <w:t>Çevredekiler</w:t>
            </w:r>
          </w:p>
        </w:tc>
      </w:tr>
    </w:tbl>
    <w:p w:rsidR="003826FD" w:rsidRPr="00881ECB" w:rsidRDefault="003826FD">
      <w:pPr>
        <w:spacing w:after="0" w:line="240" w:lineRule="auto"/>
        <w:rPr>
          <w:rFonts w:ascii="Times New Roman" w:eastAsia="Times New Roman" w:hAnsi="Times New Roman" w:cs="Times New Roman"/>
          <w:sz w:val="24"/>
        </w:rPr>
      </w:pPr>
    </w:p>
    <w:p w:rsidR="003826FD" w:rsidRPr="00881ECB" w:rsidRDefault="003826FD">
      <w:pPr>
        <w:spacing w:after="0" w:line="240" w:lineRule="auto"/>
        <w:rPr>
          <w:rFonts w:ascii="Times New Roman" w:eastAsia="Palatino-Bold" w:hAnsi="Times New Roman" w:cs="Times New Roman"/>
          <w:b/>
          <w:sz w:val="24"/>
        </w:rPr>
      </w:pPr>
    </w:p>
    <w:p w:rsidR="003826FD" w:rsidRPr="00881ECB" w:rsidRDefault="00C0345D">
      <w:pPr>
        <w:spacing w:after="0" w:line="240" w:lineRule="auto"/>
        <w:rPr>
          <w:rFonts w:ascii="Times New Roman" w:eastAsia="Palatino-Bold" w:hAnsi="Times New Roman" w:cs="Times New Roman"/>
          <w:b/>
          <w:sz w:val="24"/>
        </w:rPr>
      </w:pPr>
      <w:r w:rsidRPr="00881ECB">
        <w:rPr>
          <w:rFonts w:ascii="Times New Roman" w:eastAsia="Palatino-Bold" w:hAnsi="Times New Roman" w:cs="Times New Roman"/>
          <w:b/>
          <w:sz w:val="24"/>
        </w:rPr>
        <w:t>Sonuç</w:t>
      </w:r>
      <w:r w:rsidRPr="00881ECB">
        <w:rPr>
          <w:rFonts w:ascii="Times New Roman" w:eastAsia="Calibri" w:hAnsi="Times New Roman" w:cs="Times New Roman"/>
          <w:b/>
          <w:sz w:val="24"/>
        </w:rPr>
        <w:t>:</w:t>
      </w:r>
    </w:p>
    <w:p w:rsidR="003826FD" w:rsidRPr="00881ECB" w:rsidRDefault="003826FD">
      <w:pPr>
        <w:spacing w:after="0" w:line="240" w:lineRule="auto"/>
        <w:jc w:val="both"/>
        <w:rPr>
          <w:rFonts w:ascii="Times New Roman" w:eastAsia="Palatino-Roman" w:hAnsi="Times New Roman" w:cs="Times New Roman"/>
          <w:sz w:val="24"/>
        </w:rPr>
      </w:pPr>
    </w:p>
    <w:p w:rsidR="003826FD" w:rsidRPr="00881ECB" w:rsidRDefault="00C0345D">
      <w:pPr>
        <w:spacing w:after="0" w:line="240" w:lineRule="auto"/>
        <w:jc w:val="both"/>
        <w:rPr>
          <w:rFonts w:ascii="Times New Roman" w:eastAsia="Palatino-Roman" w:hAnsi="Times New Roman" w:cs="Times New Roman"/>
          <w:sz w:val="24"/>
        </w:rPr>
      </w:pPr>
      <w:r w:rsidRPr="00881ECB">
        <w:rPr>
          <w:rFonts w:ascii="Times New Roman" w:eastAsia="Palatino-Roman" w:hAnsi="Times New Roman" w:cs="Times New Roman"/>
          <w:sz w:val="24"/>
        </w:rPr>
        <w:t>Klâsik Türk edebiyat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 çözülmesi gereken en acil ve önemli sorunu, gelenek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 xml:space="preserve">içinde yer </w:t>
      </w:r>
      <w:proofErr w:type="gramStart"/>
      <w:r w:rsidRPr="00881ECB">
        <w:rPr>
          <w:rFonts w:ascii="Times New Roman" w:eastAsia="Palatino-Roman" w:hAnsi="Times New Roman" w:cs="Times New Roman"/>
          <w:sz w:val="24"/>
        </w:rPr>
        <w:t>alan</w:t>
      </w:r>
      <w:proofErr w:type="gramEnd"/>
      <w:r w:rsidRPr="00881ECB">
        <w:rPr>
          <w:rFonts w:ascii="Times New Roman" w:eastAsia="Palatino-Roman" w:hAnsi="Times New Roman" w:cs="Times New Roman"/>
          <w:sz w:val="24"/>
        </w:rPr>
        <w:t xml:space="preserve"> bir sanatç</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 ve sanat eserinin nas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l incelenece</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i, hakk</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nda</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nas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l hüküm verilece</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i, bunun ölçütlerinin ne olaca</w:t>
      </w:r>
      <w:r w:rsidRPr="00881ECB">
        <w:rPr>
          <w:rFonts w:ascii="Times New Roman" w:eastAsia="Calibri" w:hAnsi="Times New Roman" w:cs="Times New Roman"/>
          <w:sz w:val="24"/>
        </w:rPr>
        <w:t>ğı</w:t>
      </w:r>
      <w:r w:rsidRPr="00881ECB">
        <w:rPr>
          <w:rFonts w:ascii="Times New Roman" w:eastAsia="Palatino-Roman" w:hAnsi="Times New Roman" w:cs="Times New Roman"/>
          <w:sz w:val="24"/>
        </w:rPr>
        <w:t xml:space="preserve"> gibi hususlar</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 çözümlenmesidir.</w:t>
      </w:r>
      <w:r w:rsidRPr="00881ECB">
        <w:rPr>
          <w:rFonts w:ascii="Times New Roman" w:eastAsia="Calibri" w:hAnsi="Times New Roman" w:cs="Times New Roman"/>
          <w:sz w:val="24"/>
        </w:rPr>
        <w:t xml:space="preserve"> </w:t>
      </w:r>
      <w:proofErr w:type="gramStart"/>
      <w:r w:rsidRPr="00881ECB">
        <w:rPr>
          <w:rFonts w:ascii="Times New Roman" w:eastAsia="Palatino-Roman" w:hAnsi="Times New Roman" w:cs="Times New Roman"/>
          <w:sz w:val="24"/>
        </w:rPr>
        <w:t>Bu tür metinlerin al</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mlanmas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 sürecinde, okurun deneyimleri, özel</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ve toplumsal ya</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ant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dünya görü</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ü, de</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er yarg</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lar</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kültür birikimi gibi pek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çok etken rol oynamaktad</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r.</w:t>
      </w:r>
      <w:proofErr w:type="gramEnd"/>
      <w:r w:rsidRPr="00881ECB">
        <w:rPr>
          <w:rFonts w:ascii="Times New Roman" w:eastAsia="Palatino-Roman" w:hAnsi="Times New Roman" w:cs="Times New Roman"/>
          <w:sz w:val="24"/>
        </w:rPr>
        <w:t xml:space="preserve"> </w:t>
      </w:r>
      <w:proofErr w:type="gramStart"/>
      <w:r w:rsidRPr="00881ECB">
        <w:rPr>
          <w:rFonts w:ascii="Times New Roman" w:eastAsia="Palatino-Roman" w:hAnsi="Times New Roman" w:cs="Times New Roman"/>
          <w:sz w:val="24"/>
        </w:rPr>
        <w:t xml:space="preserve">Klâsik Türk </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iiri söz konusu oldu</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unda, günümüz</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okuru ile metnin olu</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tu</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u dönem aras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ndaki uzakl</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k, kendi ba</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lam</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 içinde,</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metnin al</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mlanma </w:t>
      </w:r>
      <w:r w:rsidRPr="00881ECB">
        <w:rPr>
          <w:rFonts w:ascii="Times New Roman" w:eastAsia="Palatino-Roman" w:hAnsi="Times New Roman" w:cs="Times New Roman"/>
          <w:sz w:val="24"/>
        </w:rPr>
        <w:lastRenderedPageBreak/>
        <w:t>sürecini bir kat daha güçle</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tirmektedir.</w:t>
      </w:r>
      <w:proofErr w:type="gramEnd"/>
      <w:r w:rsidRPr="00881ECB">
        <w:rPr>
          <w:rFonts w:ascii="Times New Roman" w:eastAsia="Palatino-Roman" w:hAnsi="Times New Roman" w:cs="Times New Roman"/>
          <w:sz w:val="24"/>
        </w:rPr>
        <w:t xml:space="preserve"> </w:t>
      </w:r>
      <w:proofErr w:type="gramStart"/>
      <w:r w:rsidRPr="00881ECB">
        <w:rPr>
          <w:rFonts w:ascii="Times New Roman" w:eastAsia="Palatino-Roman" w:hAnsi="Times New Roman" w:cs="Times New Roman"/>
          <w:sz w:val="24"/>
        </w:rPr>
        <w:t>Dolay</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yla Klâsik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 xml:space="preserve">Türk </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iirinin zenginli</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ini günümüz okuruna tan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tacak en önemli kaynaklar</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ba</w:t>
      </w:r>
      <w:r w:rsidRPr="00881ECB">
        <w:rPr>
          <w:rFonts w:ascii="Times New Roman" w:eastAsia="Calibri" w:hAnsi="Times New Roman" w:cs="Times New Roman"/>
          <w:sz w:val="24"/>
        </w:rPr>
        <w:t>şı</w:t>
      </w:r>
      <w:r w:rsidRPr="00881ECB">
        <w:rPr>
          <w:rFonts w:ascii="Times New Roman" w:eastAsia="Palatino-Roman" w:hAnsi="Times New Roman" w:cs="Times New Roman"/>
          <w:sz w:val="24"/>
        </w:rPr>
        <w:t xml:space="preserve">nda, bu alandaki </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iir incelemeleri gelir.</w:t>
      </w:r>
      <w:proofErr w:type="gramEnd"/>
      <w:r w:rsidRPr="00881ECB">
        <w:rPr>
          <w:rFonts w:ascii="Times New Roman" w:eastAsia="Palatino-Roman" w:hAnsi="Times New Roman" w:cs="Times New Roman"/>
          <w:sz w:val="24"/>
        </w:rPr>
        <w:t xml:space="preserve"> Bu alanda çal</w:t>
      </w:r>
      <w:r w:rsidRPr="00881ECB">
        <w:rPr>
          <w:rFonts w:ascii="Times New Roman" w:eastAsia="Calibri" w:hAnsi="Times New Roman" w:cs="Times New Roman"/>
          <w:sz w:val="24"/>
        </w:rPr>
        <w:t>ış</w:t>
      </w:r>
      <w:r w:rsidRPr="00881ECB">
        <w:rPr>
          <w:rFonts w:ascii="Times New Roman" w:eastAsia="Palatino-Roman" w:hAnsi="Times New Roman" w:cs="Times New Roman"/>
          <w:sz w:val="24"/>
        </w:rPr>
        <w:t>acak olan ara</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rmac</w:t>
      </w:r>
      <w:r w:rsidRPr="00881ECB">
        <w:rPr>
          <w:rFonts w:ascii="Times New Roman" w:eastAsia="Calibri" w:hAnsi="Times New Roman" w:cs="Times New Roman"/>
          <w:sz w:val="24"/>
        </w:rPr>
        <w:t>ı</w:t>
      </w:r>
      <w:proofErr w:type="gramStart"/>
      <w:r w:rsidRPr="00881ECB">
        <w:rPr>
          <w:rFonts w:ascii="Times New Roman" w:eastAsia="Palatino-Roman" w:hAnsi="Times New Roman" w:cs="Times New Roman"/>
          <w:sz w:val="24"/>
        </w:rPr>
        <w:t>,metin</w:t>
      </w:r>
      <w:proofErr w:type="gramEnd"/>
      <w:r w:rsidRPr="00881ECB">
        <w:rPr>
          <w:rFonts w:ascii="Times New Roman" w:eastAsia="Palatino-Roman" w:hAnsi="Times New Roman" w:cs="Times New Roman"/>
          <w:sz w:val="24"/>
        </w:rPr>
        <w:t xml:space="preserve"> ile kendi zaman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n Klâsik Türk </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iiri okuru aras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nda bir köprü olmaniteli</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 xml:space="preserve">ine yükselir. </w:t>
      </w:r>
      <w:proofErr w:type="gramStart"/>
      <w:r w:rsidRPr="00881ECB">
        <w:rPr>
          <w:rFonts w:ascii="Times New Roman" w:eastAsia="Palatino-Roman" w:hAnsi="Times New Roman" w:cs="Times New Roman"/>
          <w:sz w:val="24"/>
        </w:rPr>
        <w:t>Sonuç itibariyle, bir Klâsik Türk edebiyat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 ara</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rmac</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incelemek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üzere ele alaca</w:t>
      </w:r>
      <w:r w:rsidRPr="00881ECB">
        <w:rPr>
          <w:rFonts w:ascii="Times New Roman" w:eastAsia="Calibri" w:hAnsi="Times New Roman" w:cs="Times New Roman"/>
          <w:sz w:val="24"/>
        </w:rPr>
        <w:t>ğı</w:t>
      </w:r>
      <w:r w:rsidRPr="00881ECB">
        <w:rPr>
          <w:rFonts w:ascii="Times New Roman" w:eastAsia="Palatino-Roman" w:hAnsi="Times New Roman" w:cs="Times New Roman"/>
          <w:sz w:val="24"/>
        </w:rPr>
        <w:t xml:space="preserve"> metinleri bir edebiyat gelene</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inin içine oturtabilmek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ve bu kapal</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 metinleri açabilmek için anahtarlara ihtiyaç duyar.</w:t>
      </w:r>
      <w:proofErr w:type="gramEnd"/>
      <w:r w:rsidRPr="00881ECB">
        <w:rPr>
          <w:rFonts w:ascii="Times New Roman" w:eastAsia="Palatino-Roman" w:hAnsi="Times New Roman" w:cs="Times New Roman"/>
          <w:sz w:val="24"/>
        </w:rPr>
        <w:t xml:space="preserve"> </w:t>
      </w:r>
      <w:proofErr w:type="gramStart"/>
      <w:r w:rsidRPr="00881ECB">
        <w:rPr>
          <w:rFonts w:ascii="Times New Roman" w:eastAsia="Palatino-Roman" w:hAnsi="Times New Roman" w:cs="Times New Roman"/>
          <w:sz w:val="24"/>
        </w:rPr>
        <w:t>Bu anahtarlar</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da, metodik yakla</w:t>
      </w:r>
      <w:r w:rsidRPr="00881ECB">
        <w:rPr>
          <w:rFonts w:ascii="Times New Roman" w:eastAsia="Calibri" w:hAnsi="Times New Roman" w:cs="Times New Roman"/>
          <w:sz w:val="24"/>
        </w:rPr>
        <w:t>şı</w:t>
      </w:r>
      <w:r w:rsidRPr="00881ECB">
        <w:rPr>
          <w:rFonts w:ascii="Times New Roman" w:eastAsia="Palatino-Roman" w:hAnsi="Times New Roman" w:cs="Times New Roman"/>
          <w:sz w:val="24"/>
        </w:rPr>
        <w:t>mlard</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r.</w:t>
      </w:r>
      <w:proofErr w:type="gramEnd"/>
      <w:r w:rsidRPr="00881ECB">
        <w:rPr>
          <w:rFonts w:ascii="Times New Roman" w:eastAsia="Palatino-Roman" w:hAnsi="Times New Roman" w:cs="Times New Roman"/>
          <w:sz w:val="24"/>
        </w:rPr>
        <w:t xml:space="preserve"> </w:t>
      </w:r>
      <w:proofErr w:type="gramStart"/>
      <w:r w:rsidRPr="00881ECB">
        <w:rPr>
          <w:rFonts w:ascii="Times New Roman" w:eastAsia="Palatino-Roman" w:hAnsi="Times New Roman" w:cs="Times New Roman"/>
          <w:sz w:val="24"/>
        </w:rPr>
        <w:t xml:space="preserve">Klâsik metinlerin </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iir sanat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ndaki ve genel büyük</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hikâye içindeki yerini, ba</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lar</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dille ili</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kisini ve dahas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benzer metinlerle</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olu</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turdu</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u bütünü görebilmek için, kuramsal okumalara ihtiyaç vard</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r.</w:t>
      </w:r>
      <w:proofErr w:type="gramEnd"/>
      <w:r w:rsidRPr="00881ECB">
        <w:rPr>
          <w:rFonts w:ascii="Times New Roman" w:eastAsia="Palatino-Roman" w:hAnsi="Times New Roman" w:cs="Times New Roman"/>
          <w:sz w:val="24"/>
        </w:rPr>
        <w:t xml:space="preserve"> </w:t>
      </w:r>
      <w:proofErr w:type="gramStart"/>
      <w:r w:rsidRPr="00881ECB">
        <w:rPr>
          <w:rFonts w:ascii="Times New Roman" w:eastAsia="Palatino-Roman" w:hAnsi="Times New Roman" w:cs="Times New Roman"/>
          <w:sz w:val="24"/>
        </w:rPr>
        <w:t>Bu</w:t>
      </w:r>
      <w:r w:rsidRPr="00881ECB">
        <w:rPr>
          <w:rFonts w:ascii="Times New Roman" w:eastAsia="Calibri" w:hAnsi="Times New Roman" w:cs="Times New Roman"/>
          <w:sz w:val="24"/>
        </w:rPr>
        <w:t xml:space="preserve"> </w:t>
      </w:r>
      <w:r w:rsidRPr="00881ECB">
        <w:rPr>
          <w:rFonts w:ascii="Times New Roman" w:eastAsia="Palatino-Roman" w:hAnsi="Times New Roman" w:cs="Times New Roman"/>
          <w:sz w:val="24"/>
        </w:rPr>
        <w:t>çal</w:t>
      </w:r>
      <w:r w:rsidRPr="00881ECB">
        <w:rPr>
          <w:rFonts w:ascii="Times New Roman" w:eastAsia="Calibri" w:hAnsi="Times New Roman" w:cs="Times New Roman"/>
          <w:sz w:val="24"/>
        </w:rPr>
        <w:t>ış</w:t>
      </w:r>
      <w:r w:rsidRPr="00881ECB">
        <w:rPr>
          <w:rFonts w:ascii="Times New Roman" w:eastAsia="Palatino-Roman" w:hAnsi="Times New Roman" w:cs="Times New Roman"/>
          <w:sz w:val="24"/>
        </w:rPr>
        <w:t xml:space="preserve">ma, </w:t>
      </w:r>
      <w:r w:rsidRPr="00881ECB">
        <w:rPr>
          <w:rFonts w:ascii="Times New Roman" w:eastAsia="Calibri" w:hAnsi="Times New Roman" w:cs="Times New Roman"/>
          <w:sz w:val="24"/>
        </w:rPr>
        <w:t>klasik ş</w:t>
      </w:r>
      <w:r w:rsidRPr="00881ECB">
        <w:rPr>
          <w:rFonts w:ascii="Times New Roman" w:eastAsia="Palatino-Roman" w:hAnsi="Times New Roman" w:cs="Times New Roman"/>
          <w:sz w:val="24"/>
        </w:rPr>
        <w:t>erh yöntemiyle modern teori aras</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nda ba</w:t>
      </w:r>
      <w:r w:rsidRPr="00881ECB">
        <w:rPr>
          <w:rFonts w:ascii="Times New Roman" w:eastAsia="Calibri" w:hAnsi="Times New Roman" w:cs="Times New Roman"/>
          <w:sz w:val="24"/>
        </w:rPr>
        <w:t>ğ</w:t>
      </w:r>
      <w:r w:rsidRPr="00881ECB">
        <w:rPr>
          <w:rFonts w:ascii="Times New Roman" w:eastAsia="Palatino-Roman" w:hAnsi="Times New Roman" w:cs="Times New Roman"/>
          <w:sz w:val="24"/>
        </w:rPr>
        <w:t>lant</w:t>
      </w:r>
      <w:r w:rsidRPr="00881ECB">
        <w:rPr>
          <w:rFonts w:ascii="Times New Roman" w:eastAsia="Calibri" w:hAnsi="Times New Roman" w:cs="Times New Roman"/>
          <w:sz w:val="24"/>
        </w:rPr>
        <w:t>ı</w:t>
      </w:r>
      <w:r w:rsidRPr="00881ECB">
        <w:rPr>
          <w:rFonts w:ascii="Times New Roman" w:eastAsia="Palatino-Roman" w:hAnsi="Times New Roman" w:cs="Times New Roman"/>
          <w:sz w:val="24"/>
        </w:rPr>
        <w:t xml:space="preserve"> kurarak</w:t>
      </w:r>
      <w:r w:rsidRPr="00881ECB">
        <w:rPr>
          <w:rFonts w:ascii="Times New Roman" w:eastAsia="Calibri" w:hAnsi="Times New Roman" w:cs="Times New Roman"/>
          <w:sz w:val="24"/>
        </w:rPr>
        <w:t xml:space="preserve"> </w:t>
      </w:r>
      <w:r w:rsidRPr="00881ECB">
        <w:rPr>
          <w:rFonts w:ascii="Times New Roman" w:eastAsia="Calibri" w:hAnsi="Times New Roman" w:cs="Times New Roman"/>
          <w:i/>
          <w:sz w:val="24"/>
        </w:rPr>
        <w:t>Necati</w:t>
      </w:r>
      <w:r w:rsidRPr="00881ECB">
        <w:rPr>
          <w:rFonts w:ascii="Times New Roman" w:eastAsia="Palatino-Roman" w:hAnsi="Times New Roman" w:cs="Times New Roman"/>
          <w:sz w:val="24"/>
        </w:rPr>
        <w:t>’nin gazelinin geni</w:t>
      </w:r>
      <w:r w:rsidRPr="00881ECB">
        <w:rPr>
          <w:rFonts w:ascii="Times New Roman" w:eastAsia="Calibri" w:hAnsi="Times New Roman" w:cs="Times New Roman"/>
          <w:sz w:val="24"/>
        </w:rPr>
        <w:t>ş</w:t>
      </w:r>
      <w:r w:rsidRPr="00881ECB">
        <w:rPr>
          <w:rFonts w:ascii="Times New Roman" w:eastAsia="Palatino-Roman" w:hAnsi="Times New Roman" w:cs="Times New Roman"/>
          <w:sz w:val="24"/>
        </w:rPr>
        <w:t xml:space="preserve"> anlamını sezdirme hedeflemiştir.</w:t>
      </w:r>
      <w:proofErr w:type="gramEnd"/>
    </w:p>
    <w:p w:rsidR="00881ECB" w:rsidRPr="00881ECB" w:rsidRDefault="00881ECB">
      <w:pPr>
        <w:spacing w:after="0" w:line="240" w:lineRule="auto"/>
        <w:jc w:val="both"/>
        <w:rPr>
          <w:rFonts w:ascii="Times New Roman" w:eastAsia="Palatino-Roman" w:hAnsi="Times New Roman" w:cs="Times New Roman"/>
          <w:sz w:val="24"/>
        </w:rPr>
      </w:pPr>
    </w:p>
    <w:p w:rsidR="00881ECB" w:rsidRPr="00881ECB" w:rsidRDefault="00881ECB">
      <w:pPr>
        <w:spacing w:after="0" w:line="240" w:lineRule="auto"/>
        <w:jc w:val="both"/>
        <w:rPr>
          <w:rFonts w:ascii="Times New Roman" w:eastAsia="Palatino-Roman" w:hAnsi="Times New Roman" w:cs="Times New Roman"/>
          <w:sz w:val="24"/>
        </w:rPr>
      </w:pPr>
    </w:p>
    <w:p w:rsidR="00881ECB" w:rsidRPr="00881ECB" w:rsidRDefault="00881ECB">
      <w:pPr>
        <w:spacing w:after="0" w:line="240" w:lineRule="auto"/>
        <w:jc w:val="both"/>
        <w:rPr>
          <w:rFonts w:ascii="Times New Roman" w:eastAsia="Palatino-Roman" w:hAnsi="Times New Roman" w:cs="Times New Roman"/>
          <w:sz w:val="24"/>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881ECB" w:rsidRDefault="00881ECB" w:rsidP="00881ECB">
      <w:pPr>
        <w:spacing w:after="0" w:line="240" w:lineRule="auto"/>
        <w:jc w:val="center"/>
        <w:rPr>
          <w:rFonts w:ascii="Times New Roman" w:eastAsia="Palatino-Roman" w:hAnsi="Times New Roman" w:cs="Times New Roman"/>
          <w:sz w:val="24"/>
          <w:szCs w:val="24"/>
          <w:u w:val="single"/>
        </w:rPr>
      </w:pPr>
    </w:p>
    <w:p w:rsidR="00881ECB" w:rsidRPr="00E36BDC" w:rsidRDefault="00881ECB" w:rsidP="00E36BDC">
      <w:pPr>
        <w:spacing w:after="0" w:line="240" w:lineRule="auto"/>
        <w:rPr>
          <w:rFonts w:ascii="Times New Roman" w:eastAsia="Calibri" w:hAnsi="Times New Roman" w:cs="Times New Roman"/>
          <w:b/>
          <w:sz w:val="24"/>
        </w:rPr>
      </w:pPr>
      <w:r w:rsidRPr="00E36BDC">
        <w:rPr>
          <w:rFonts w:ascii="Times New Roman" w:eastAsia="Calibri" w:hAnsi="Times New Roman" w:cs="Times New Roman"/>
          <w:b/>
          <w:sz w:val="24"/>
        </w:rPr>
        <w:t>K</w:t>
      </w:r>
      <w:r w:rsidR="00E36BDC" w:rsidRPr="00E36BDC">
        <w:rPr>
          <w:rFonts w:ascii="Times New Roman" w:eastAsia="Calibri" w:hAnsi="Times New Roman" w:cs="Times New Roman"/>
          <w:b/>
          <w:sz w:val="24"/>
        </w:rPr>
        <w:t>aynakça</w:t>
      </w:r>
    </w:p>
    <w:p w:rsidR="00881ECB" w:rsidRPr="00E36BDC" w:rsidRDefault="00881ECB">
      <w:pPr>
        <w:spacing w:after="0" w:line="240" w:lineRule="auto"/>
        <w:jc w:val="both"/>
        <w:rPr>
          <w:rFonts w:ascii="Times New Roman" w:eastAsia="Calibri" w:hAnsi="Times New Roman" w:cs="Times New Roman"/>
          <w:sz w:val="24"/>
        </w:rPr>
      </w:pP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DEVELLİOĞLU, F. (2008)Osmanlıca- Türkçe Ansiklopedik Lȗgat, Ankara,  Aydın Kitabevi 23. Baskı</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İPEKTEN, H. (1999</w:t>
      </w:r>
      <w:proofErr w:type="gramStart"/>
      <w:r w:rsidRPr="00E36BDC">
        <w:rPr>
          <w:rFonts w:ascii="Times New Roman" w:eastAsia="Calibri" w:hAnsi="Times New Roman" w:cs="Times New Roman"/>
          <w:sz w:val="24"/>
        </w:rPr>
        <w:t>)Eski</w:t>
      </w:r>
      <w:proofErr w:type="gramEnd"/>
      <w:r w:rsidRPr="00E36BDC">
        <w:rPr>
          <w:rFonts w:ascii="Times New Roman" w:eastAsia="Calibri" w:hAnsi="Times New Roman" w:cs="Times New Roman"/>
          <w:sz w:val="24"/>
        </w:rPr>
        <w:t xml:space="preserve"> Türk Edebiyatı Nazım Şekilleri ve Aruz, İst. Dergah Yayınları</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OKUYUCU, C. (2006</w:t>
      </w:r>
      <w:proofErr w:type="gramStart"/>
      <w:r w:rsidRPr="00E36BDC">
        <w:rPr>
          <w:rFonts w:ascii="Times New Roman" w:eastAsia="Calibri" w:hAnsi="Times New Roman" w:cs="Times New Roman"/>
          <w:sz w:val="24"/>
        </w:rPr>
        <w:t>)Divan</w:t>
      </w:r>
      <w:proofErr w:type="gramEnd"/>
      <w:r w:rsidRPr="00E36BDC">
        <w:rPr>
          <w:rFonts w:ascii="Times New Roman" w:eastAsia="Calibri" w:hAnsi="Times New Roman" w:cs="Times New Roman"/>
          <w:sz w:val="24"/>
        </w:rPr>
        <w:t xml:space="preserve"> Edebiyatı Estetiği, İst. L&amp;M  Yayınları</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SOLMAZ</w:t>
      </w:r>
      <w:proofErr w:type="gramStart"/>
      <w:r w:rsidRPr="00E36BDC">
        <w:rPr>
          <w:rFonts w:ascii="Times New Roman" w:eastAsia="Calibri" w:hAnsi="Times New Roman" w:cs="Times New Roman"/>
          <w:sz w:val="24"/>
        </w:rPr>
        <w:t>,S</w:t>
      </w:r>
      <w:proofErr w:type="gramEnd"/>
      <w:r w:rsidRPr="00E36BDC">
        <w:rPr>
          <w:rFonts w:ascii="Times New Roman" w:eastAsia="Calibri" w:hAnsi="Times New Roman" w:cs="Times New Roman"/>
          <w:sz w:val="24"/>
        </w:rPr>
        <w:t>. (2005)Necati Hayatı-Sanatı-Eserleri, Ankara, Akçağ Yayınları</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UÇAN EKE, N. (2011)Naili’nin Afitap Redifli Gazelinin Şerhi veYapısalcılık Açısından İncelnmesi, Türkiyat Araş. Dergisi, 30.sayı, Güz</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PALA, İ. (2006)Ansiklopedik Divan Şiiri Sözlüğü</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YEKBAŞ, H. (2008)Metin Şerhi Geleneği Çerçevesinde Şarihlerin Divan Şiirine Bakışı, Türkiyat Araştırmaları Dergisi(23) 190-206</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PARLATIR</w:t>
      </w:r>
      <w:proofErr w:type="gramStart"/>
      <w:r w:rsidRPr="00E36BDC">
        <w:rPr>
          <w:rFonts w:ascii="Times New Roman" w:eastAsia="Calibri" w:hAnsi="Times New Roman" w:cs="Times New Roman"/>
          <w:sz w:val="24"/>
        </w:rPr>
        <w:t>,i</w:t>
      </w:r>
      <w:proofErr w:type="gramEnd"/>
      <w:r w:rsidRPr="00E36BDC">
        <w:rPr>
          <w:rFonts w:ascii="Times New Roman" w:eastAsia="Calibri" w:hAnsi="Times New Roman" w:cs="Times New Roman"/>
          <w:sz w:val="24"/>
        </w:rPr>
        <w:t>. (2010) Osmanlı Türkçesi, Ankara, Yargı Yayınları</w:t>
      </w:r>
    </w:p>
    <w:p w:rsidR="00881ECB" w:rsidRPr="00E36BDC" w:rsidRDefault="00881ECB" w:rsidP="00E36BDC">
      <w:pPr>
        <w:rPr>
          <w:rFonts w:ascii="Times New Roman" w:eastAsia="Calibri" w:hAnsi="Times New Roman" w:cs="Times New Roman"/>
          <w:sz w:val="24"/>
        </w:rPr>
      </w:pPr>
      <w:r w:rsidRPr="00E36BDC">
        <w:rPr>
          <w:rFonts w:ascii="Times New Roman" w:eastAsia="Calibri" w:hAnsi="Times New Roman" w:cs="Times New Roman"/>
          <w:sz w:val="24"/>
        </w:rPr>
        <w:t>T. D. K. (2005</w:t>
      </w:r>
      <w:proofErr w:type="gramStart"/>
      <w:r w:rsidRPr="00E36BDC">
        <w:rPr>
          <w:rFonts w:ascii="Times New Roman" w:eastAsia="Calibri" w:hAnsi="Times New Roman" w:cs="Times New Roman"/>
          <w:sz w:val="24"/>
        </w:rPr>
        <w:t>)Ankara</w:t>
      </w:r>
      <w:proofErr w:type="gramEnd"/>
      <w:r w:rsidRPr="00E36BDC">
        <w:rPr>
          <w:rFonts w:ascii="Times New Roman" w:eastAsia="Calibri" w:hAnsi="Times New Roman" w:cs="Times New Roman"/>
          <w:sz w:val="24"/>
        </w:rPr>
        <w:t>, Türk Dil Kurumu Yayınları :549</w:t>
      </w:r>
    </w:p>
    <w:p w:rsidR="003826FD" w:rsidRPr="00881ECB" w:rsidRDefault="003826FD">
      <w:pPr>
        <w:spacing w:after="0" w:line="240" w:lineRule="auto"/>
        <w:rPr>
          <w:rFonts w:ascii="Times New Roman" w:eastAsia="Times New Roman" w:hAnsi="Times New Roman" w:cs="Times New Roman"/>
          <w:sz w:val="24"/>
        </w:rPr>
      </w:pPr>
    </w:p>
    <w:sectPr w:rsidR="003826FD" w:rsidRPr="00881ECB" w:rsidSect="009D1EBB">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31" w:rsidRDefault="004C2B31" w:rsidP="009B3C1B">
      <w:pPr>
        <w:spacing w:after="0" w:line="240" w:lineRule="auto"/>
      </w:pPr>
      <w:r>
        <w:separator/>
      </w:r>
    </w:p>
  </w:endnote>
  <w:endnote w:type="continuationSeparator" w:id="0">
    <w:p w:rsidR="004C2B31" w:rsidRDefault="004C2B31" w:rsidP="009B3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Bold">
    <w:altName w:val="Times New Roman"/>
    <w:panose1 w:val="00000000000000000000"/>
    <w:charset w:val="00"/>
    <w:family w:val="roman"/>
    <w:notTrueType/>
    <w:pitch w:val="default"/>
    <w:sig w:usb0="00000000" w:usb1="00000000" w:usb2="00000000" w:usb3="00000000" w:csb0="00000000"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1E" w:rsidRDefault="000079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31" w:rsidRDefault="004C2B31" w:rsidP="009B3C1B">
      <w:pPr>
        <w:spacing w:after="0" w:line="240" w:lineRule="auto"/>
      </w:pPr>
      <w:r>
        <w:separator/>
      </w:r>
    </w:p>
  </w:footnote>
  <w:footnote w:type="continuationSeparator" w:id="0">
    <w:p w:rsidR="004C2B31" w:rsidRDefault="004C2B31" w:rsidP="009B3C1B">
      <w:pPr>
        <w:spacing w:after="0" w:line="240" w:lineRule="auto"/>
      </w:pPr>
      <w:r>
        <w:continuationSeparator/>
      </w:r>
    </w:p>
  </w:footnote>
  <w:footnote w:id="1">
    <w:p w:rsidR="00140DD7" w:rsidRPr="00140DD7" w:rsidRDefault="00140DD7">
      <w:pPr>
        <w:pStyle w:val="DipnotMetni"/>
        <w:rPr>
          <w:lang w:val="tr-TR"/>
        </w:rPr>
      </w:pPr>
      <w:r>
        <w:rPr>
          <w:rStyle w:val="DipnotBavurusu"/>
        </w:rPr>
        <w:footnoteRef/>
      </w:r>
      <w:r>
        <w:t xml:space="preserve"> </w:t>
      </w:r>
      <w:proofErr w:type="gramStart"/>
      <w:r w:rsidR="00B71712">
        <w:rPr>
          <w:rFonts w:ascii="Times New Roman" w:eastAsia="Times New Roman" w:hAnsi="Times New Roman" w:cs="Times New Roman"/>
          <w:b/>
          <w:sz w:val="16"/>
        </w:rPr>
        <w:t>Y</w:t>
      </w:r>
      <w:r w:rsidR="00B71712" w:rsidRPr="005D0236">
        <w:rPr>
          <w:rFonts w:ascii="Times New Roman" w:eastAsia="Times New Roman" w:hAnsi="Times New Roman" w:cs="Times New Roman"/>
          <w:b/>
          <w:sz w:val="16"/>
        </w:rPr>
        <w:t>rd.</w:t>
      </w:r>
      <w:proofErr w:type="gramEnd"/>
      <w:r w:rsidR="00B71712" w:rsidRPr="005D0236">
        <w:rPr>
          <w:rFonts w:ascii="Times New Roman" w:eastAsia="Times New Roman" w:hAnsi="Times New Roman" w:cs="Times New Roman"/>
          <w:b/>
          <w:sz w:val="16"/>
        </w:rPr>
        <w:t xml:space="preserve"> Doç.Dr.</w:t>
      </w:r>
      <w:r w:rsidR="00B71712">
        <w:rPr>
          <w:rFonts w:ascii="Times New Roman" w:eastAsia="Times New Roman" w:hAnsi="Times New Roman" w:cs="Times New Roman"/>
          <w:b/>
          <w:sz w:val="16"/>
        </w:rPr>
        <w:t>,</w:t>
      </w:r>
      <w:r w:rsidR="00B71712" w:rsidRPr="005D0236">
        <w:rPr>
          <w:rFonts w:ascii="Times New Roman" w:eastAsia="Times New Roman" w:hAnsi="Times New Roman" w:cs="Times New Roman"/>
          <w:b/>
          <w:sz w:val="16"/>
        </w:rPr>
        <w:t xml:space="preserve"> </w:t>
      </w:r>
      <w:r w:rsidRPr="005D0236">
        <w:rPr>
          <w:rFonts w:ascii="Times New Roman" w:eastAsia="Times New Roman" w:hAnsi="Times New Roman" w:cs="Times New Roman"/>
          <w:b/>
          <w:sz w:val="16"/>
        </w:rPr>
        <w:t xml:space="preserve">Internatıonal Burch </w:t>
      </w:r>
      <w:r w:rsidR="00B71712">
        <w:rPr>
          <w:rFonts w:ascii="Times New Roman" w:eastAsia="Times New Roman" w:hAnsi="Times New Roman" w:cs="Times New Roman"/>
          <w:b/>
          <w:sz w:val="16"/>
        </w:rPr>
        <w:t xml:space="preserve">University, Türk Dili </w:t>
      </w:r>
      <w:r>
        <w:rPr>
          <w:rFonts w:ascii="Times New Roman" w:eastAsia="Times New Roman" w:hAnsi="Times New Roman" w:cs="Times New Roman"/>
          <w:b/>
          <w:sz w:val="16"/>
        </w:rPr>
        <w:t xml:space="preserve"> ve Edebiyatı</w:t>
      </w:r>
      <w:r w:rsidR="00B71712">
        <w:rPr>
          <w:rFonts w:ascii="Times New Roman" w:eastAsia="Times New Roman" w:hAnsi="Times New Roman" w:cs="Times New Roman"/>
          <w:b/>
          <w:sz w:val="16"/>
        </w:rPr>
        <w:t xml:space="preserve"> Öğretmenliği Bölümü, arozuygun@ibu.edu.ba</w:t>
      </w:r>
      <w:r>
        <w:rPr>
          <w:rFonts w:ascii="Times New Roman" w:eastAsia="Times New Roman" w:hAnsi="Times New Roman" w:cs="Times New Roman"/>
          <w:b/>
          <w:sz w:val="16"/>
        </w:rPr>
        <w:t xml:space="preserve">   </w:t>
      </w:r>
    </w:p>
  </w:footnote>
  <w:footnote w:id="2">
    <w:p w:rsidR="00140DD7" w:rsidRPr="00140DD7" w:rsidRDefault="00140DD7">
      <w:pPr>
        <w:pStyle w:val="DipnotMetni"/>
        <w:rPr>
          <w:lang w:val="tr-TR"/>
        </w:rPr>
      </w:pPr>
      <w:r>
        <w:rPr>
          <w:rStyle w:val="DipnotBavurusu"/>
        </w:rPr>
        <w:footnoteRef/>
      </w:r>
      <w:r>
        <w:t xml:space="preserve"> </w:t>
      </w:r>
      <w:r w:rsidRPr="005D0236">
        <w:rPr>
          <w:rFonts w:ascii="Times New Roman" w:eastAsia="Times New Roman" w:hAnsi="Times New Roman" w:cs="Times New Roman"/>
          <w:b/>
          <w:sz w:val="16"/>
        </w:rPr>
        <w:t>Yükek Lisans Öğrencisi, Internatıonal Burch Üniversitesi , Eğitim Fakültesi, Türk Dili ve Edebiyatı  Öğretmenliği Bölümü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C0014"/>
    <w:multiLevelType w:val="hybridMultilevel"/>
    <w:tmpl w:val="7D04A260"/>
    <w:lvl w:ilvl="0" w:tplc="B6EC0A86">
      <w:start w:val="1"/>
      <w:numFmt w:val="bullet"/>
      <w:lvlText w:val="–"/>
      <w:lvlJc w:val="left"/>
      <w:pPr>
        <w:tabs>
          <w:tab w:val="num" w:pos="720"/>
        </w:tabs>
        <w:ind w:left="720" w:hanging="360"/>
      </w:pPr>
      <w:rPr>
        <w:rFonts w:ascii="Arial" w:hAnsi="Arial" w:hint="default"/>
      </w:rPr>
    </w:lvl>
    <w:lvl w:ilvl="1" w:tplc="1D9C50EA">
      <w:start w:val="1"/>
      <w:numFmt w:val="bullet"/>
      <w:lvlText w:val="–"/>
      <w:lvlJc w:val="left"/>
      <w:pPr>
        <w:tabs>
          <w:tab w:val="num" w:pos="1440"/>
        </w:tabs>
        <w:ind w:left="1440" w:hanging="360"/>
      </w:pPr>
      <w:rPr>
        <w:rFonts w:ascii="Arial" w:hAnsi="Arial" w:hint="default"/>
      </w:rPr>
    </w:lvl>
    <w:lvl w:ilvl="2" w:tplc="93745526" w:tentative="1">
      <w:start w:val="1"/>
      <w:numFmt w:val="bullet"/>
      <w:lvlText w:val="–"/>
      <w:lvlJc w:val="left"/>
      <w:pPr>
        <w:tabs>
          <w:tab w:val="num" w:pos="2160"/>
        </w:tabs>
        <w:ind w:left="2160" w:hanging="360"/>
      </w:pPr>
      <w:rPr>
        <w:rFonts w:ascii="Arial" w:hAnsi="Arial" w:hint="default"/>
      </w:rPr>
    </w:lvl>
    <w:lvl w:ilvl="3" w:tplc="F65A90FC" w:tentative="1">
      <w:start w:val="1"/>
      <w:numFmt w:val="bullet"/>
      <w:lvlText w:val="–"/>
      <w:lvlJc w:val="left"/>
      <w:pPr>
        <w:tabs>
          <w:tab w:val="num" w:pos="2880"/>
        </w:tabs>
        <w:ind w:left="2880" w:hanging="360"/>
      </w:pPr>
      <w:rPr>
        <w:rFonts w:ascii="Arial" w:hAnsi="Arial" w:hint="default"/>
      </w:rPr>
    </w:lvl>
    <w:lvl w:ilvl="4" w:tplc="8BF6D4D2" w:tentative="1">
      <w:start w:val="1"/>
      <w:numFmt w:val="bullet"/>
      <w:lvlText w:val="–"/>
      <w:lvlJc w:val="left"/>
      <w:pPr>
        <w:tabs>
          <w:tab w:val="num" w:pos="3600"/>
        </w:tabs>
        <w:ind w:left="3600" w:hanging="360"/>
      </w:pPr>
      <w:rPr>
        <w:rFonts w:ascii="Arial" w:hAnsi="Arial" w:hint="default"/>
      </w:rPr>
    </w:lvl>
    <w:lvl w:ilvl="5" w:tplc="F54642D6" w:tentative="1">
      <w:start w:val="1"/>
      <w:numFmt w:val="bullet"/>
      <w:lvlText w:val="–"/>
      <w:lvlJc w:val="left"/>
      <w:pPr>
        <w:tabs>
          <w:tab w:val="num" w:pos="4320"/>
        </w:tabs>
        <w:ind w:left="4320" w:hanging="360"/>
      </w:pPr>
      <w:rPr>
        <w:rFonts w:ascii="Arial" w:hAnsi="Arial" w:hint="default"/>
      </w:rPr>
    </w:lvl>
    <w:lvl w:ilvl="6" w:tplc="881655B8" w:tentative="1">
      <w:start w:val="1"/>
      <w:numFmt w:val="bullet"/>
      <w:lvlText w:val="–"/>
      <w:lvlJc w:val="left"/>
      <w:pPr>
        <w:tabs>
          <w:tab w:val="num" w:pos="5040"/>
        </w:tabs>
        <w:ind w:left="5040" w:hanging="360"/>
      </w:pPr>
      <w:rPr>
        <w:rFonts w:ascii="Arial" w:hAnsi="Arial" w:hint="default"/>
      </w:rPr>
    </w:lvl>
    <w:lvl w:ilvl="7" w:tplc="0B365F00" w:tentative="1">
      <w:start w:val="1"/>
      <w:numFmt w:val="bullet"/>
      <w:lvlText w:val="–"/>
      <w:lvlJc w:val="left"/>
      <w:pPr>
        <w:tabs>
          <w:tab w:val="num" w:pos="5760"/>
        </w:tabs>
        <w:ind w:left="5760" w:hanging="360"/>
      </w:pPr>
      <w:rPr>
        <w:rFonts w:ascii="Arial" w:hAnsi="Arial" w:hint="default"/>
      </w:rPr>
    </w:lvl>
    <w:lvl w:ilvl="8" w:tplc="F73A02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3826FD"/>
    <w:rsid w:val="0000791E"/>
    <w:rsid w:val="000F44C0"/>
    <w:rsid w:val="00140DD7"/>
    <w:rsid w:val="003826FD"/>
    <w:rsid w:val="00387DD8"/>
    <w:rsid w:val="004810CE"/>
    <w:rsid w:val="004C2B31"/>
    <w:rsid w:val="004F5C80"/>
    <w:rsid w:val="005D0236"/>
    <w:rsid w:val="005F799A"/>
    <w:rsid w:val="00687E10"/>
    <w:rsid w:val="007423EB"/>
    <w:rsid w:val="00804256"/>
    <w:rsid w:val="00881ECB"/>
    <w:rsid w:val="009B3C1B"/>
    <w:rsid w:val="009D1EBB"/>
    <w:rsid w:val="009D4295"/>
    <w:rsid w:val="00A30995"/>
    <w:rsid w:val="00A660AF"/>
    <w:rsid w:val="00A66B1E"/>
    <w:rsid w:val="00B41250"/>
    <w:rsid w:val="00B71712"/>
    <w:rsid w:val="00BA4088"/>
    <w:rsid w:val="00BB059F"/>
    <w:rsid w:val="00C01FB5"/>
    <w:rsid w:val="00C0345D"/>
    <w:rsid w:val="00C41BCE"/>
    <w:rsid w:val="00D175D1"/>
    <w:rsid w:val="00DA6178"/>
    <w:rsid w:val="00E36BDC"/>
    <w:rsid w:val="00E92ED4"/>
    <w:rsid w:val="00F71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ECB"/>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B3C1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B3C1B"/>
  </w:style>
  <w:style w:type="paragraph" w:styleId="Altbilgi">
    <w:name w:val="footer"/>
    <w:basedOn w:val="Normal"/>
    <w:link w:val="AltbilgiChar"/>
    <w:uiPriority w:val="99"/>
    <w:unhideWhenUsed/>
    <w:rsid w:val="009B3C1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B3C1B"/>
  </w:style>
  <w:style w:type="paragraph" w:styleId="BalonMetni">
    <w:name w:val="Balloon Text"/>
    <w:basedOn w:val="Normal"/>
    <w:link w:val="BalonMetniChar"/>
    <w:uiPriority w:val="99"/>
    <w:semiHidden/>
    <w:unhideWhenUsed/>
    <w:rsid w:val="009B3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C1B"/>
    <w:rPr>
      <w:rFonts w:ascii="Tahoma" w:hAnsi="Tahoma" w:cs="Tahoma"/>
      <w:sz w:val="16"/>
      <w:szCs w:val="16"/>
    </w:rPr>
  </w:style>
  <w:style w:type="paragraph" w:styleId="DipnotMetni">
    <w:name w:val="footnote text"/>
    <w:basedOn w:val="Normal"/>
    <w:link w:val="DipnotMetniChar"/>
    <w:uiPriority w:val="99"/>
    <w:semiHidden/>
    <w:unhideWhenUsed/>
    <w:rsid w:val="00140D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0DD7"/>
    <w:rPr>
      <w:sz w:val="20"/>
      <w:szCs w:val="20"/>
    </w:rPr>
  </w:style>
  <w:style w:type="character" w:styleId="DipnotBavurusu">
    <w:name w:val="footnote reference"/>
    <w:basedOn w:val="VarsaylanParagrafYazTipi"/>
    <w:uiPriority w:val="99"/>
    <w:semiHidden/>
    <w:unhideWhenUsed/>
    <w:rsid w:val="00140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C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1B"/>
  </w:style>
  <w:style w:type="paragraph" w:styleId="Footer">
    <w:name w:val="footer"/>
    <w:basedOn w:val="Normal"/>
    <w:link w:val="FooterChar"/>
    <w:uiPriority w:val="99"/>
    <w:unhideWhenUsed/>
    <w:rsid w:val="009B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1B"/>
  </w:style>
  <w:style w:type="paragraph" w:styleId="BalloonText">
    <w:name w:val="Balloon Text"/>
    <w:basedOn w:val="Normal"/>
    <w:link w:val="BalloonTextChar"/>
    <w:uiPriority w:val="99"/>
    <w:semiHidden/>
    <w:unhideWhenUsed/>
    <w:rsid w:val="009B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813832">
      <w:bodyDiv w:val="1"/>
      <w:marLeft w:val="0"/>
      <w:marRight w:val="0"/>
      <w:marTop w:val="0"/>
      <w:marBottom w:val="0"/>
      <w:divBdr>
        <w:top w:val="none" w:sz="0" w:space="0" w:color="auto"/>
        <w:left w:val="none" w:sz="0" w:space="0" w:color="auto"/>
        <w:bottom w:val="none" w:sz="0" w:space="0" w:color="auto"/>
        <w:right w:val="none" w:sz="0" w:space="0" w:color="auto"/>
      </w:divBdr>
      <w:divsChild>
        <w:div w:id="936983112">
          <w:marLeft w:val="1166"/>
          <w:marRight w:val="0"/>
          <w:marTop w:val="115"/>
          <w:marBottom w:val="0"/>
          <w:divBdr>
            <w:top w:val="none" w:sz="0" w:space="0" w:color="auto"/>
            <w:left w:val="none" w:sz="0" w:space="0" w:color="auto"/>
            <w:bottom w:val="none" w:sz="0" w:space="0" w:color="auto"/>
            <w:right w:val="none" w:sz="0" w:space="0" w:color="auto"/>
          </w:divBdr>
        </w:div>
        <w:div w:id="1197502484">
          <w:marLeft w:val="1166"/>
          <w:marRight w:val="0"/>
          <w:marTop w:val="115"/>
          <w:marBottom w:val="0"/>
          <w:divBdr>
            <w:top w:val="none" w:sz="0" w:space="0" w:color="auto"/>
            <w:left w:val="none" w:sz="0" w:space="0" w:color="auto"/>
            <w:bottom w:val="none" w:sz="0" w:space="0" w:color="auto"/>
            <w:right w:val="none" w:sz="0" w:space="0" w:color="auto"/>
          </w:divBdr>
        </w:div>
        <w:div w:id="642927689">
          <w:marLeft w:val="1166"/>
          <w:marRight w:val="0"/>
          <w:marTop w:val="115"/>
          <w:marBottom w:val="0"/>
          <w:divBdr>
            <w:top w:val="none" w:sz="0" w:space="0" w:color="auto"/>
            <w:left w:val="none" w:sz="0" w:space="0" w:color="auto"/>
            <w:bottom w:val="none" w:sz="0" w:space="0" w:color="auto"/>
            <w:right w:val="none" w:sz="0" w:space="0" w:color="auto"/>
          </w:divBdr>
        </w:div>
        <w:div w:id="973146873">
          <w:marLeft w:val="1166"/>
          <w:marRight w:val="0"/>
          <w:marTop w:val="115"/>
          <w:marBottom w:val="0"/>
          <w:divBdr>
            <w:top w:val="none" w:sz="0" w:space="0" w:color="auto"/>
            <w:left w:val="none" w:sz="0" w:space="0" w:color="auto"/>
            <w:bottom w:val="none" w:sz="0" w:space="0" w:color="auto"/>
            <w:right w:val="none" w:sz="0" w:space="0" w:color="auto"/>
          </w:divBdr>
        </w:div>
        <w:div w:id="1576931520">
          <w:marLeft w:val="1166"/>
          <w:marRight w:val="0"/>
          <w:marTop w:val="115"/>
          <w:marBottom w:val="0"/>
          <w:divBdr>
            <w:top w:val="none" w:sz="0" w:space="0" w:color="auto"/>
            <w:left w:val="none" w:sz="0" w:space="0" w:color="auto"/>
            <w:bottom w:val="none" w:sz="0" w:space="0" w:color="auto"/>
            <w:right w:val="none" w:sz="0" w:space="0" w:color="auto"/>
          </w:divBdr>
        </w:div>
        <w:div w:id="545526910">
          <w:marLeft w:val="1166"/>
          <w:marRight w:val="0"/>
          <w:marTop w:val="115"/>
          <w:marBottom w:val="0"/>
          <w:divBdr>
            <w:top w:val="none" w:sz="0" w:space="0" w:color="auto"/>
            <w:left w:val="none" w:sz="0" w:space="0" w:color="auto"/>
            <w:bottom w:val="none" w:sz="0" w:space="0" w:color="auto"/>
            <w:right w:val="none" w:sz="0" w:space="0" w:color="auto"/>
          </w:divBdr>
        </w:div>
        <w:div w:id="1062370732">
          <w:marLeft w:val="1166"/>
          <w:marRight w:val="0"/>
          <w:marTop w:val="115"/>
          <w:marBottom w:val="0"/>
          <w:divBdr>
            <w:top w:val="none" w:sz="0" w:space="0" w:color="auto"/>
            <w:left w:val="none" w:sz="0" w:space="0" w:color="auto"/>
            <w:bottom w:val="none" w:sz="0" w:space="0" w:color="auto"/>
            <w:right w:val="none" w:sz="0" w:space="0" w:color="auto"/>
          </w:divBdr>
        </w:div>
        <w:div w:id="1030373237">
          <w:marLeft w:val="1166"/>
          <w:marRight w:val="0"/>
          <w:marTop w:val="115"/>
          <w:marBottom w:val="0"/>
          <w:divBdr>
            <w:top w:val="none" w:sz="0" w:space="0" w:color="auto"/>
            <w:left w:val="none" w:sz="0" w:space="0" w:color="auto"/>
            <w:bottom w:val="none" w:sz="0" w:space="0" w:color="auto"/>
            <w:right w:val="none" w:sz="0" w:space="0" w:color="auto"/>
          </w:divBdr>
        </w:div>
        <w:div w:id="85060769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E5CC-A64F-444C-90AC-E12092B7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Arslan</cp:lastModifiedBy>
  <cp:revision>7</cp:revision>
  <dcterms:created xsi:type="dcterms:W3CDTF">2013-06-17T20:39:00Z</dcterms:created>
  <dcterms:modified xsi:type="dcterms:W3CDTF">2013-06-21T09:43:00Z</dcterms:modified>
</cp:coreProperties>
</file>