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B0" w:rsidRPr="009B18A1" w:rsidRDefault="002203B0" w:rsidP="002203B0">
      <w:pPr>
        <w:pStyle w:val="Heading1"/>
        <w:spacing w:before="0"/>
        <w:jc w:val="center"/>
        <w:rPr>
          <w:rFonts w:ascii="Times New Roman" w:hAnsi="Times New Roman" w:cs="Times New Roman"/>
          <w:color w:val="000000" w:themeColor="text1"/>
          <w:sz w:val="24"/>
          <w:szCs w:val="24"/>
          <w:lang w:val="it-IT"/>
        </w:rPr>
      </w:pPr>
      <w:bookmarkStart w:id="0" w:name="_Toc353455544"/>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3pt;margin-top:51.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shd w:val="clear" w:color="auto" w:fill="FFFFFF"/>
        </w:rPr>
        <w:t>The Development of Reading Awareness of Students: A Research on the Role of School Libraries in Students Reading Skills and the Relationship of Students and Literature Books</w:t>
      </w:r>
      <w:bookmarkEnd w:id="0"/>
    </w:p>
    <w:p w:rsidR="002203B0" w:rsidRPr="009B18A1" w:rsidRDefault="002203B0" w:rsidP="002203B0">
      <w:pPr>
        <w:spacing w:after="0" w:line="240" w:lineRule="auto"/>
        <w:ind w:right="56"/>
        <w:jc w:val="center"/>
        <w:rPr>
          <w:rFonts w:ascii="Times New Roman" w:hAnsi="Times New Roman" w:cs="Times New Roman"/>
          <w:b/>
          <w:sz w:val="20"/>
          <w:szCs w:val="20"/>
          <w:lang w:val="it-IT"/>
        </w:rPr>
      </w:pPr>
    </w:p>
    <w:p w:rsidR="002203B0" w:rsidRPr="009B18A1" w:rsidRDefault="002203B0" w:rsidP="002203B0">
      <w:pPr>
        <w:spacing w:after="0" w:line="240" w:lineRule="auto"/>
        <w:ind w:right="56"/>
        <w:jc w:val="center"/>
        <w:rPr>
          <w:rFonts w:ascii="Times New Roman" w:hAnsi="Times New Roman" w:cs="Times New Roman"/>
          <w:b/>
          <w:sz w:val="20"/>
          <w:szCs w:val="20"/>
          <w:lang w:val="it-IT"/>
        </w:rPr>
      </w:pPr>
      <w:r w:rsidRPr="009B18A1">
        <w:rPr>
          <w:rFonts w:ascii="Times New Roman" w:hAnsi="Times New Roman" w:cs="Times New Roman"/>
          <w:b/>
          <w:sz w:val="20"/>
          <w:szCs w:val="20"/>
          <w:lang w:val="it-IT"/>
        </w:rPr>
        <w:t>Isaak Papadopoulos &amp; Varvara Peiou</w:t>
      </w:r>
    </w:p>
    <w:p w:rsidR="002203B0" w:rsidRPr="009B18A1" w:rsidRDefault="002203B0" w:rsidP="002203B0">
      <w:pPr>
        <w:spacing w:after="0" w:line="240" w:lineRule="auto"/>
        <w:ind w:right="56"/>
        <w:jc w:val="center"/>
        <w:rPr>
          <w:rFonts w:ascii="Times New Roman" w:hAnsi="Times New Roman" w:cs="Times New Roman"/>
          <w:i/>
          <w:sz w:val="20"/>
          <w:szCs w:val="20"/>
          <w:lang w:val="it-IT"/>
        </w:rPr>
      </w:pPr>
      <w:r w:rsidRPr="009B18A1">
        <w:rPr>
          <w:rFonts w:ascii="Times New Roman" w:hAnsi="Times New Roman" w:cs="Times New Roman"/>
          <w:i/>
          <w:sz w:val="20"/>
          <w:szCs w:val="20"/>
          <w:lang w:val="it-IT"/>
        </w:rPr>
        <w:t>Ellinika Ekpaideftiria/ Greece</w:t>
      </w:r>
    </w:p>
    <w:p w:rsidR="002203B0" w:rsidRPr="009B18A1" w:rsidRDefault="002203B0" w:rsidP="002203B0">
      <w:pPr>
        <w:spacing w:after="0" w:line="240" w:lineRule="auto"/>
        <w:ind w:right="56"/>
        <w:rPr>
          <w:rFonts w:ascii="Times New Roman" w:hAnsi="Times New Roman" w:cs="Times New Roman"/>
          <w:b/>
          <w:sz w:val="20"/>
          <w:szCs w:val="20"/>
          <w:lang w:val="it-IT"/>
        </w:rPr>
      </w:pPr>
    </w:p>
    <w:p w:rsidR="002203B0" w:rsidRPr="009B18A1" w:rsidRDefault="002203B0" w:rsidP="002203B0">
      <w:pPr>
        <w:spacing w:after="0" w:line="240" w:lineRule="auto"/>
        <w:ind w:right="56"/>
        <w:rPr>
          <w:rFonts w:ascii="Times New Roman" w:hAnsi="Times New Roman" w:cs="Times New Roman"/>
          <w:sz w:val="20"/>
          <w:szCs w:val="20"/>
          <w:lang w:val="it-IT"/>
        </w:rPr>
      </w:pPr>
      <w:r w:rsidRPr="009B18A1">
        <w:rPr>
          <w:rFonts w:ascii="Times New Roman" w:hAnsi="Times New Roman" w:cs="Times New Roman"/>
          <w:b/>
          <w:sz w:val="20"/>
          <w:szCs w:val="20"/>
          <w:lang w:val="it-IT"/>
        </w:rPr>
        <w:t>Key Words:</w:t>
      </w:r>
      <w:r w:rsidRPr="009B18A1">
        <w:rPr>
          <w:rFonts w:ascii="Times New Roman" w:hAnsi="Times New Roman" w:cs="Times New Roman"/>
          <w:sz w:val="20"/>
          <w:szCs w:val="20"/>
          <w:lang w:val="it-IT"/>
        </w:rPr>
        <w:t xml:space="preserve"> Reading Awarness, Books, School Libraries, Survey, Influence</w:t>
      </w:r>
    </w:p>
    <w:p w:rsidR="002203B0" w:rsidRPr="009B18A1" w:rsidRDefault="002203B0" w:rsidP="002203B0">
      <w:pPr>
        <w:spacing w:after="0" w:line="240" w:lineRule="auto"/>
        <w:ind w:right="56"/>
        <w:jc w:val="center"/>
        <w:rPr>
          <w:rFonts w:ascii="Times New Roman" w:hAnsi="Times New Roman" w:cs="Times New Roman"/>
          <w:sz w:val="20"/>
          <w:szCs w:val="20"/>
          <w:lang w:val="it-IT"/>
        </w:rPr>
      </w:pPr>
    </w:p>
    <w:p w:rsidR="002203B0" w:rsidRPr="009B18A1" w:rsidRDefault="002203B0" w:rsidP="002203B0">
      <w:pPr>
        <w:spacing w:after="0" w:line="240" w:lineRule="auto"/>
        <w:ind w:right="56"/>
        <w:jc w:val="center"/>
        <w:rPr>
          <w:rFonts w:ascii="Times New Roman" w:hAnsi="Times New Roman" w:cs="Times New Roman"/>
          <w:sz w:val="20"/>
          <w:szCs w:val="20"/>
          <w:lang w:val="it-IT"/>
        </w:rPr>
      </w:pPr>
      <w:r w:rsidRPr="009B18A1">
        <w:rPr>
          <w:rFonts w:ascii="Times New Roman" w:hAnsi="Times New Roman" w:cs="Times New Roman"/>
          <w:sz w:val="20"/>
          <w:szCs w:val="20"/>
          <w:lang w:val="it-IT"/>
        </w:rPr>
        <w:t>ABSTRACT</w:t>
      </w:r>
    </w:p>
    <w:p w:rsidR="002203B0" w:rsidRPr="009B18A1" w:rsidRDefault="002203B0" w:rsidP="002203B0">
      <w:pPr>
        <w:spacing w:after="0" w:line="240" w:lineRule="auto"/>
        <w:ind w:right="56"/>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This paper is a comprehensive analysis of the current situation and the relationship of children with reading extra-curricular books. It is true that younger students are not interested in reading at school and extracurricular books while it is an undeniable fact that the school and society have a significant impact in this situation. This paper continues with detailed proposals for both teachers and their views on the development of reading awareness of students through creative and constructive activities for that reason. These are activities that can be implemented booth by teachers and the parents of the students.  In the search for the attitudes of then teachers towards books and reading books from students survey questionnaire was carried out to teachers in three cities of greece and the results are an important assistant and proof agent of the current relationship of students and books and these results are described and analyzed. The last part of this paper underlines the importance of the activities that can help student develop their reading language skill and the general linguistic skills either in the mother tongue or in the second/foreign language. It is in the hands of the teachers to implement this useful guide and make their students love the language learning process.</w:t>
      </w:r>
    </w:p>
    <w:p w:rsidR="0021763C" w:rsidRDefault="0021763C"/>
    <w:sectPr w:rsidR="002176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203B0"/>
    <w:rsid w:val="0021763C"/>
    <w:rsid w:val="00220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0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3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2013-05-22T13:36:00Z</dcterms:created>
  <dcterms:modified xsi:type="dcterms:W3CDTF">2013-05-22T13:36:00Z</dcterms:modified>
</cp:coreProperties>
</file>