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E3D" w:rsidRPr="007D53F8" w:rsidRDefault="00873E3D" w:rsidP="00873E3D">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GÜNEYDOĞU ANADOLU BÖLGESİNDE SIRA DIŞI MEKÂNLAR</w:t>
      </w:r>
    </w:p>
    <w:p w:rsidR="00873E3D" w:rsidRPr="007D53F8" w:rsidRDefault="00873E3D" w:rsidP="00873E3D">
      <w:pPr>
        <w:spacing w:after="0" w:line="240" w:lineRule="auto"/>
        <w:jc w:val="center"/>
        <w:rPr>
          <w:rFonts w:ascii="Times New Roman" w:eastAsia="Times New Roman" w:hAnsi="Times New Roman" w:cs="Times New Roman"/>
          <w:b/>
          <w:sz w:val="24"/>
          <w:szCs w:val="24"/>
        </w:rPr>
      </w:pPr>
    </w:p>
    <w:p w:rsidR="00873E3D" w:rsidRPr="007D53F8" w:rsidRDefault="00873E3D" w:rsidP="00873E3D">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Rezan KARAKAŞ</w:t>
      </w:r>
    </w:p>
    <w:p w:rsidR="00873E3D" w:rsidRPr="007D53F8" w:rsidRDefault="00873E3D" w:rsidP="00873E3D">
      <w:pPr>
        <w:spacing w:after="0" w:line="240" w:lineRule="auto"/>
        <w:jc w:val="center"/>
        <w:rPr>
          <w:rFonts w:ascii="Times New Roman" w:eastAsia="Times New Roman" w:hAnsi="Times New Roman" w:cs="Times New Roman"/>
          <w:b/>
          <w:sz w:val="24"/>
          <w:szCs w:val="24"/>
        </w:rPr>
      </w:pPr>
    </w:p>
    <w:p w:rsidR="00873E3D" w:rsidRPr="007D53F8" w:rsidRDefault="00873E3D" w:rsidP="00873E3D">
      <w:pPr>
        <w:spacing w:after="0"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Siirt Üniversitesi, Eğitim Fakültesi, Türkçe Öğretmenliği Bölümü, Siirt / Türkiye</w:t>
      </w:r>
    </w:p>
    <w:p w:rsidR="00873E3D" w:rsidRPr="007D53F8" w:rsidRDefault="00873E3D" w:rsidP="00873E3D">
      <w:pPr>
        <w:spacing w:after="0" w:line="240" w:lineRule="auto"/>
        <w:jc w:val="center"/>
        <w:rPr>
          <w:rFonts w:ascii="Times New Roman" w:eastAsia="Times New Roman" w:hAnsi="Times New Roman" w:cs="Times New Roman"/>
          <w:sz w:val="24"/>
          <w:szCs w:val="24"/>
        </w:rPr>
      </w:pPr>
    </w:p>
    <w:p w:rsidR="00873E3D" w:rsidRPr="007D53F8" w:rsidRDefault="00873E3D" w:rsidP="00873E3D">
      <w:pPr>
        <w:spacing w:after="0" w:line="240" w:lineRule="auto"/>
        <w:rPr>
          <w:rFonts w:ascii="Times New Roman" w:eastAsia="Times New Roman" w:hAnsi="Times New Roman" w:cs="Times New Roman"/>
          <w:sz w:val="24"/>
          <w:szCs w:val="24"/>
        </w:rPr>
      </w:pPr>
      <w:r w:rsidRPr="007D53F8">
        <w:rPr>
          <w:rFonts w:ascii="Times New Roman" w:eastAsia="Times New Roman" w:hAnsi="Times New Roman" w:cs="Times New Roman"/>
          <w:b/>
          <w:sz w:val="24"/>
          <w:szCs w:val="24"/>
        </w:rPr>
        <w:t xml:space="preserve">Anahtar Kelimeler: </w:t>
      </w:r>
      <w:r w:rsidRPr="007D53F8">
        <w:rPr>
          <w:rFonts w:ascii="Times New Roman" w:eastAsia="Times New Roman" w:hAnsi="Times New Roman" w:cs="Times New Roman"/>
          <w:sz w:val="24"/>
          <w:szCs w:val="24"/>
        </w:rPr>
        <w:t>Olağanüstü yerler, efsane, inanış.</w:t>
      </w:r>
    </w:p>
    <w:p w:rsidR="00873E3D" w:rsidRPr="007D53F8" w:rsidRDefault="00873E3D" w:rsidP="00873E3D">
      <w:pPr>
        <w:spacing w:after="0" w:line="240" w:lineRule="auto"/>
        <w:rPr>
          <w:rFonts w:ascii="Times New Roman" w:eastAsia="Times New Roman" w:hAnsi="Times New Roman" w:cs="Times New Roman"/>
          <w:sz w:val="24"/>
          <w:szCs w:val="24"/>
        </w:rPr>
      </w:pPr>
    </w:p>
    <w:p w:rsidR="00873E3D" w:rsidRPr="007D53F8" w:rsidRDefault="00873E3D" w:rsidP="00873E3D">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ÖZET</w:t>
      </w:r>
    </w:p>
    <w:p w:rsidR="00873E3D" w:rsidRPr="007D53F8" w:rsidRDefault="00873E3D" w:rsidP="00873E3D">
      <w:pPr>
        <w:spacing w:after="0" w:line="240" w:lineRule="auto"/>
        <w:jc w:val="center"/>
        <w:rPr>
          <w:rFonts w:ascii="Times New Roman" w:eastAsia="Times New Roman" w:hAnsi="Times New Roman" w:cs="Times New Roman"/>
          <w:b/>
          <w:sz w:val="24"/>
          <w:szCs w:val="24"/>
        </w:rPr>
      </w:pPr>
    </w:p>
    <w:p w:rsidR="00873E3D" w:rsidRPr="007D53F8" w:rsidRDefault="00873E3D" w:rsidP="00873E3D">
      <w:pPr>
        <w:spacing w:line="240" w:lineRule="auto"/>
        <w:ind w:firstLine="708"/>
        <w:jc w:val="both"/>
        <w:rPr>
          <w:rFonts w:ascii="Times New Roman" w:hAnsi="Times New Roman" w:cs="Times New Roman"/>
          <w:sz w:val="24"/>
          <w:szCs w:val="24"/>
        </w:rPr>
      </w:pPr>
      <w:r w:rsidRPr="007D53F8">
        <w:rPr>
          <w:rFonts w:ascii="Times New Roman" w:eastAsia="Times New Roman" w:hAnsi="Times New Roman" w:cs="Times New Roman"/>
          <w:sz w:val="24"/>
          <w:szCs w:val="24"/>
        </w:rPr>
        <w:t>Bu araştırmanın amacı, Türkiye’nin Güneydoğu Anadolu bölgesinde yer alan sıra dışı mekânlara ve onlara dair inanış ve efsanelere ışık tutmaktır. Araştırmada bulgular; gözlem ve görüşme yöntem ve teknikleri kullanılarak elde edilmiştir. Bölge,</w:t>
      </w:r>
      <w:r w:rsidRPr="007D53F8">
        <w:rPr>
          <w:rFonts w:ascii="Times New Roman" w:eastAsia="Times New Roman" w:hAnsi="Times New Roman" w:cs="Times New Roman"/>
          <w:b/>
          <w:sz w:val="24"/>
          <w:szCs w:val="24"/>
        </w:rPr>
        <w:t xml:space="preserve"> </w:t>
      </w:r>
      <w:r w:rsidRPr="007D53F8">
        <w:rPr>
          <w:rFonts w:ascii="Times New Roman" w:eastAsia="Times New Roman" w:hAnsi="Times New Roman" w:cs="Times New Roman"/>
          <w:sz w:val="24"/>
          <w:szCs w:val="24"/>
        </w:rPr>
        <w:t>sıra dışı mekânlar ve onlara dair anlatmalarla doludur. Araştırma sonucunda yörede kutsal olduğuna inanılan veya korkulan birçok sıra dışı mekânın varlığı tespit edilmiştir. Siirt, Mardin, Diyarbakır ve Şırnak’ta muhtelif dağ, tepe ve mağaraların olağanüstü varlıklara dayalı anlatmalarla sıra dışı bir mekâna dönüştüğü görülür. Siirt’teki Siyah Ev, şifa arayıcıların uğrak yeridir. Şırnak’taki Bikreş mağarası ile Mardin’deki Gırnavaz Tepesi cinlerin yaşadığı yerler olması dolayısıyla sıradan mekânlardan ayrılırlar. Mardin’deki Yılanlı Dağ ile Siirt’teki Kara Mağara kaplıcası mitik bir simge olan yılanla kesişir. Diyarbakır’daki Kafka Mağarası içinde var olduğuna inanılan altınları ve hazineyi koruyan yaratığıyla halk inanışında yerini alır.  Siirt’te yaşayan Şahmeran efsanesi, mağarada saklı olan şifalı suyla ve onu koruyan insan-yılan-balık vücutlu bir varlıkla ilişkilidir. Mardin’deki Şeyh Şaaran mağarası ile Siirt Şirvan yolunda bulunan bir mağara, kutsal su simgesiyle dikkati çeker ve şif</w:t>
      </w:r>
      <w:r w:rsidRPr="007D53F8">
        <w:rPr>
          <w:rFonts w:ascii="Times New Roman" w:hAnsi="Times New Roman" w:cs="Times New Roman"/>
          <w:sz w:val="24"/>
          <w:szCs w:val="24"/>
        </w:rPr>
        <w:t xml:space="preserve">a arayıcıların uğrak yeri olur. </w:t>
      </w:r>
      <w:r w:rsidRPr="007D53F8">
        <w:rPr>
          <w:rFonts w:ascii="Times New Roman" w:eastAsia="Times New Roman" w:hAnsi="Times New Roman" w:cs="Times New Roman"/>
          <w:sz w:val="24"/>
          <w:szCs w:val="24"/>
        </w:rPr>
        <w:t xml:space="preserve">Güneydoğu Anadolu bölgesindeki sıra dışı mekânların tespit ve tahlilini amaçlayan bu çalışmanın aynı zamanda, ilkelden çağdaşa uzanan yolculukta, insanoğlunun duygu ve düşünce dünyasının anlaşılmasına da katkı sunması </w:t>
      </w:r>
      <w:r w:rsidRPr="007D53F8">
        <w:rPr>
          <w:rFonts w:ascii="Times New Roman" w:hAnsi="Times New Roman" w:cs="Times New Roman"/>
          <w:sz w:val="24"/>
          <w:szCs w:val="24"/>
        </w:rPr>
        <w:t>beklenmektedir.</w:t>
      </w:r>
    </w:p>
    <w:p w:rsidR="003941AF" w:rsidRDefault="003941AF"/>
    <w:sectPr w:rsidR="003941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73E3D"/>
    <w:rsid w:val="003941AF"/>
    <w:rsid w:val="00873E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2013-05-28T13:04:00Z</dcterms:created>
  <dcterms:modified xsi:type="dcterms:W3CDTF">2013-05-28T13:04:00Z</dcterms:modified>
</cp:coreProperties>
</file>