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38" w:rsidRPr="00956238" w:rsidRDefault="00956238" w:rsidP="00956238">
      <w:pPr>
        <w:pStyle w:val="AralkYok"/>
        <w:tabs>
          <w:tab w:val="left" w:pos="3330"/>
        </w:tabs>
        <w:spacing w:line="240" w:lineRule="auto"/>
        <w:jc w:val="center"/>
        <w:rPr>
          <w:rFonts w:ascii="Times New Roman" w:hAnsi="Times New Roman"/>
          <w:sz w:val="28"/>
        </w:rPr>
      </w:pPr>
      <w:bookmarkStart w:id="0" w:name="_Toc354517283"/>
      <w:r w:rsidRPr="00956238">
        <w:rPr>
          <w:rFonts w:ascii="Times New Roman" w:hAnsi="Times New Roman"/>
          <w:sz w:val="28"/>
        </w:rPr>
        <w:t>Application Efficiency of Experimental Program on Parental Instruction to Children</w:t>
      </w:r>
    </w:p>
    <w:bookmarkEnd w:id="0"/>
    <w:p w:rsidR="00DC0765" w:rsidRPr="00956238" w:rsidRDefault="00DC0765" w:rsidP="00956238">
      <w:pPr>
        <w:pStyle w:val="KonuBal"/>
        <w:tabs>
          <w:tab w:val="left" w:pos="3330"/>
        </w:tabs>
        <w:jc w:val="center"/>
        <w:outlineLvl w:val="0"/>
        <w:rPr>
          <w:rFonts w:ascii="Times New Roman" w:hAnsi="Times New Roman" w:cs="Times New Roman"/>
          <w:color w:val="000000" w:themeColor="text1"/>
          <w:sz w:val="2"/>
          <w:szCs w:val="28"/>
          <w:lang w:val="en-US"/>
        </w:rPr>
      </w:pPr>
    </w:p>
    <w:p w:rsidR="00956238" w:rsidRPr="00956238" w:rsidRDefault="00956238" w:rsidP="00956238">
      <w:pPr>
        <w:keepNext/>
        <w:tabs>
          <w:tab w:val="left" w:pos="3330"/>
        </w:tabs>
        <w:jc w:val="center"/>
        <w:outlineLvl w:val="1"/>
        <w:rPr>
          <w:b/>
          <w:bCs/>
          <w:iCs/>
          <w:sz w:val="22"/>
          <w:szCs w:val="22"/>
          <w:lang w:val="en-US" w:eastAsia="en-US"/>
        </w:rPr>
      </w:pPr>
      <w:bookmarkStart w:id="1" w:name="_GoBack"/>
      <w:r w:rsidRPr="00956238">
        <w:rPr>
          <w:b/>
          <w:bCs/>
          <w:iCs/>
          <w:sz w:val="22"/>
          <w:szCs w:val="22"/>
          <w:lang w:val="en-US" w:eastAsia="en-US"/>
        </w:rPr>
        <w:t>Hazim Selimović</w:t>
      </w:r>
    </w:p>
    <w:bookmarkEnd w:id="1"/>
    <w:p w:rsidR="00956238" w:rsidRPr="00956238" w:rsidRDefault="00956238" w:rsidP="00956238">
      <w:pPr>
        <w:tabs>
          <w:tab w:val="left" w:pos="3330"/>
        </w:tabs>
        <w:jc w:val="center"/>
        <w:outlineLvl w:val="1"/>
        <w:rPr>
          <w:i/>
          <w:sz w:val="22"/>
          <w:szCs w:val="22"/>
          <w:lang w:val="en-US"/>
        </w:rPr>
      </w:pPr>
      <w:r w:rsidRPr="00956238">
        <w:rPr>
          <w:i/>
          <w:sz w:val="22"/>
          <w:szCs w:val="22"/>
          <w:lang w:val="en-US"/>
        </w:rPr>
        <w:t>University of Travnik</w:t>
      </w:r>
      <w:r w:rsidRPr="00956238">
        <w:rPr>
          <w:i/>
          <w:sz w:val="22"/>
          <w:szCs w:val="22"/>
          <w:lang w:val="en-US"/>
        </w:rPr>
        <w:t>, Travnik, Bosnia and Herzegovina</w:t>
      </w:r>
    </w:p>
    <w:p w:rsidR="00956238" w:rsidRPr="00956238" w:rsidRDefault="00956238" w:rsidP="00956238">
      <w:pPr>
        <w:tabs>
          <w:tab w:val="left" w:pos="3330"/>
        </w:tabs>
        <w:jc w:val="center"/>
        <w:outlineLvl w:val="1"/>
        <w:rPr>
          <w:sz w:val="22"/>
          <w:szCs w:val="22"/>
          <w:lang w:val="en-US"/>
        </w:rPr>
      </w:pPr>
      <w:hyperlink r:id="rId8" w:history="1">
        <w:r w:rsidRPr="00956238">
          <w:rPr>
            <w:rStyle w:val="Kpr"/>
            <w:sz w:val="22"/>
            <w:szCs w:val="22"/>
            <w:lang w:val="en-US"/>
          </w:rPr>
          <w:t>hazim.selimovic@gmail.com</w:t>
        </w:r>
      </w:hyperlink>
    </w:p>
    <w:p w:rsidR="00956238" w:rsidRPr="00956238" w:rsidRDefault="00956238" w:rsidP="00956238">
      <w:pPr>
        <w:tabs>
          <w:tab w:val="left" w:pos="3330"/>
        </w:tabs>
        <w:jc w:val="center"/>
        <w:outlineLvl w:val="1"/>
        <w:rPr>
          <w:sz w:val="22"/>
          <w:szCs w:val="22"/>
          <w:lang w:val="en-US"/>
        </w:rPr>
      </w:pPr>
    </w:p>
    <w:p w:rsidR="00956238" w:rsidRPr="00956238" w:rsidRDefault="00956238" w:rsidP="00956238">
      <w:pPr>
        <w:pStyle w:val="Default"/>
        <w:tabs>
          <w:tab w:val="left" w:pos="3330"/>
        </w:tabs>
        <w:jc w:val="center"/>
        <w:rPr>
          <w:sz w:val="22"/>
          <w:szCs w:val="22"/>
          <w:lang w:val="en-US"/>
        </w:rPr>
      </w:pPr>
      <w:r w:rsidRPr="00956238">
        <w:rPr>
          <w:b/>
          <w:bCs/>
          <w:sz w:val="22"/>
          <w:szCs w:val="22"/>
          <w:lang w:val="en-US"/>
        </w:rPr>
        <w:t>Zehrina Selimović</w:t>
      </w:r>
    </w:p>
    <w:p w:rsidR="00956238" w:rsidRPr="00956238" w:rsidRDefault="00956238" w:rsidP="00956238">
      <w:pPr>
        <w:tabs>
          <w:tab w:val="left" w:pos="3330"/>
        </w:tabs>
        <w:jc w:val="center"/>
        <w:outlineLvl w:val="1"/>
        <w:rPr>
          <w:i/>
          <w:sz w:val="22"/>
          <w:szCs w:val="22"/>
          <w:lang w:val="en-US"/>
        </w:rPr>
      </w:pPr>
      <w:r w:rsidRPr="00956238">
        <w:rPr>
          <w:i/>
          <w:sz w:val="22"/>
          <w:szCs w:val="22"/>
          <w:lang w:val="en-US"/>
        </w:rPr>
        <w:t>University of Travnik, Travnik, Bosnia and Herzegovina</w:t>
      </w:r>
    </w:p>
    <w:p w:rsidR="00956238" w:rsidRPr="00956238" w:rsidRDefault="00956238" w:rsidP="00956238">
      <w:pPr>
        <w:tabs>
          <w:tab w:val="left" w:pos="3330"/>
        </w:tabs>
        <w:jc w:val="center"/>
        <w:outlineLvl w:val="1"/>
        <w:rPr>
          <w:sz w:val="22"/>
          <w:szCs w:val="22"/>
          <w:lang w:val="en-US"/>
        </w:rPr>
      </w:pPr>
      <w:hyperlink r:id="rId9" w:history="1">
        <w:r w:rsidRPr="00956238">
          <w:rPr>
            <w:rStyle w:val="Kpr"/>
            <w:sz w:val="22"/>
            <w:szCs w:val="22"/>
            <w:lang w:val="en-US"/>
          </w:rPr>
          <w:t>zehrina.selimovic@gmail.com</w:t>
        </w:r>
      </w:hyperlink>
    </w:p>
    <w:p w:rsidR="00285B9A" w:rsidRPr="00956238" w:rsidRDefault="00285B9A" w:rsidP="00956238">
      <w:pPr>
        <w:tabs>
          <w:tab w:val="left" w:pos="3330"/>
        </w:tabs>
        <w:jc w:val="both"/>
        <w:rPr>
          <w:b/>
          <w:noProof/>
          <w:sz w:val="22"/>
          <w:szCs w:val="22"/>
          <w:lang w:val="en-US"/>
        </w:rPr>
      </w:pPr>
    </w:p>
    <w:p w:rsidR="00956238" w:rsidRPr="00956238" w:rsidRDefault="00956238" w:rsidP="00956238">
      <w:pPr>
        <w:tabs>
          <w:tab w:val="left" w:pos="3330"/>
        </w:tabs>
        <w:jc w:val="both"/>
        <w:rPr>
          <w:b/>
          <w:noProof/>
          <w:sz w:val="22"/>
          <w:szCs w:val="22"/>
          <w:lang w:val="en-US"/>
        </w:rPr>
      </w:pPr>
    </w:p>
    <w:p w:rsidR="00B976C6" w:rsidRPr="00956238" w:rsidRDefault="0027743E" w:rsidP="00956238">
      <w:pPr>
        <w:tabs>
          <w:tab w:val="left" w:pos="3330"/>
        </w:tabs>
        <w:ind w:left="680" w:right="680"/>
        <w:jc w:val="center"/>
        <w:rPr>
          <w:b/>
          <w:noProof/>
          <w:sz w:val="22"/>
          <w:szCs w:val="22"/>
          <w:lang w:val="en-US"/>
        </w:rPr>
      </w:pPr>
      <w:r w:rsidRPr="00956238">
        <w:rPr>
          <w:b/>
          <w:noProof/>
          <w:sz w:val="22"/>
          <w:szCs w:val="22"/>
          <w:lang w:val="en-US"/>
        </w:rPr>
        <w:t>Abstract</w:t>
      </w:r>
    </w:p>
    <w:p w:rsidR="00B976C6" w:rsidRPr="00956238" w:rsidRDefault="00B976C6" w:rsidP="00956238">
      <w:pPr>
        <w:tabs>
          <w:tab w:val="left" w:pos="3330"/>
        </w:tabs>
        <w:ind w:left="680" w:right="680"/>
        <w:jc w:val="center"/>
        <w:rPr>
          <w:b/>
          <w:noProof/>
          <w:sz w:val="22"/>
          <w:szCs w:val="22"/>
          <w:lang w:val="en-US"/>
        </w:rPr>
      </w:pPr>
    </w:p>
    <w:p w:rsidR="00956238" w:rsidRPr="00956238" w:rsidRDefault="00285B9A" w:rsidP="00956238">
      <w:pPr>
        <w:tabs>
          <w:tab w:val="left" w:pos="3330"/>
        </w:tabs>
        <w:ind w:left="680" w:right="680"/>
        <w:jc w:val="both"/>
        <w:rPr>
          <w:noProof/>
          <w:sz w:val="22"/>
          <w:szCs w:val="22"/>
          <w:lang w:val="en-US"/>
        </w:rPr>
      </w:pPr>
      <w:r w:rsidRPr="00956238">
        <w:rPr>
          <w:noProof/>
          <w:sz w:val="22"/>
          <w:szCs w:val="22"/>
          <w:lang w:val="en-US"/>
        </w:rPr>
        <w:t xml:space="preserve">Privacy can be defined as areas which are peculiar to an individual not to public or society. The concept of privacy is mentioned with the concepts of </w:t>
      </w:r>
      <w:r w:rsidRPr="00956238">
        <w:rPr>
          <w:noProof/>
          <w:color w:val="000000"/>
          <w:sz w:val="22"/>
          <w:szCs w:val="22"/>
          <w:lang w:val="en-US"/>
        </w:rPr>
        <w:t xml:space="preserve">confidentiality and security of personal information and private areas. </w:t>
      </w:r>
      <w:r w:rsidRPr="00956238">
        <w:rPr>
          <w:noProof/>
          <w:sz w:val="22"/>
          <w:szCs w:val="22"/>
          <w:lang w:val="en-US"/>
        </w:rPr>
        <w:t xml:space="preserve">While the governments create electronic tools and environment to watch and make observation to provide the citizens more secure and an environment to live, it might cause an individual’s private area to shrink. </w:t>
      </w:r>
    </w:p>
    <w:p w:rsidR="00956238" w:rsidRPr="00956238" w:rsidRDefault="00956238" w:rsidP="00956238">
      <w:pPr>
        <w:tabs>
          <w:tab w:val="left" w:pos="3330"/>
        </w:tabs>
        <w:ind w:left="680" w:right="680"/>
        <w:jc w:val="both"/>
        <w:rPr>
          <w:noProof/>
          <w:sz w:val="22"/>
          <w:szCs w:val="22"/>
          <w:lang w:val="en-US"/>
        </w:rPr>
      </w:pPr>
    </w:p>
    <w:p w:rsidR="00956238" w:rsidRPr="00956238" w:rsidRDefault="00956238" w:rsidP="00956238">
      <w:pPr>
        <w:tabs>
          <w:tab w:val="left" w:pos="3330"/>
        </w:tabs>
        <w:ind w:left="680" w:right="680"/>
        <w:jc w:val="both"/>
        <w:rPr>
          <w:noProof/>
          <w:sz w:val="22"/>
          <w:szCs w:val="22"/>
          <w:lang w:val="en-US"/>
        </w:rPr>
      </w:pPr>
      <w:r w:rsidRPr="00956238">
        <w:rPr>
          <w:bCs/>
          <w:iCs/>
          <w:sz w:val="22"/>
          <w:szCs w:val="22"/>
          <w:lang w:val="en-US" w:eastAsia="en-US"/>
        </w:rPr>
        <w:t>Parental instructions as a helping tool in children are</w:t>
      </w:r>
      <w:r w:rsidRPr="00956238">
        <w:rPr>
          <w:bCs/>
          <w:iCs/>
          <w:sz w:val="22"/>
          <w:szCs w:val="22"/>
          <w:lang w:val="en-US" w:eastAsia="en-US"/>
        </w:rPr>
        <w:t xml:space="preserve"> learning process is highly important. For that reason this paper focuses on theoretical and empirical issues within this topic. The theoretical segment defines parental instruction and its significance for child’s success, as well as the different forms of parental instruction, and child’s openness to that form of assistance.  </w:t>
      </w:r>
    </w:p>
    <w:p w:rsidR="00956238" w:rsidRPr="00956238" w:rsidRDefault="00956238" w:rsidP="00956238">
      <w:pPr>
        <w:tabs>
          <w:tab w:val="left" w:pos="3330"/>
        </w:tabs>
        <w:ind w:left="680" w:right="680"/>
        <w:jc w:val="both"/>
        <w:rPr>
          <w:noProof/>
          <w:sz w:val="22"/>
          <w:szCs w:val="22"/>
          <w:lang w:val="en-US"/>
        </w:rPr>
      </w:pPr>
    </w:p>
    <w:p w:rsidR="00956238" w:rsidRPr="00956238" w:rsidRDefault="00956238" w:rsidP="00956238">
      <w:pPr>
        <w:tabs>
          <w:tab w:val="left" w:pos="3330"/>
        </w:tabs>
        <w:ind w:left="680" w:right="680"/>
        <w:jc w:val="both"/>
        <w:rPr>
          <w:noProof/>
          <w:sz w:val="22"/>
          <w:szCs w:val="22"/>
          <w:lang w:val="en-US"/>
        </w:rPr>
      </w:pPr>
      <w:r w:rsidRPr="00956238">
        <w:rPr>
          <w:sz w:val="22"/>
          <w:szCs w:val="22"/>
          <w:lang w:val="en-US" w:eastAsia="en-US"/>
        </w:rPr>
        <w:t xml:space="preserve">The starting point of this paper is testing the level of parents’ capability to instruct children in learning processes. An experimental method (an experiment with initial and final testing within a single group) is utilized. The instrument of parental instruction to children is used in order to test the influence of the experimental treatment. </w:t>
      </w:r>
    </w:p>
    <w:p w:rsidR="00956238" w:rsidRPr="00956238" w:rsidRDefault="00956238" w:rsidP="00956238">
      <w:pPr>
        <w:tabs>
          <w:tab w:val="left" w:pos="3330"/>
        </w:tabs>
        <w:ind w:left="680" w:right="680"/>
        <w:jc w:val="both"/>
        <w:rPr>
          <w:noProof/>
          <w:sz w:val="22"/>
          <w:szCs w:val="22"/>
          <w:lang w:val="en-US"/>
        </w:rPr>
      </w:pPr>
    </w:p>
    <w:p w:rsidR="00956238" w:rsidRPr="00956238" w:rsidRDefault="00956238" w:rsidP="00956238">
      <w:pPr>
        <w:tabs>
          <w:tab w:val="left" w:pos="3330"/>
        </w:tabs>
        <w:ind w:left="680" w:right="680"/>
        <w:jc w:val="both"/>
        <w:rPr>
          <w:sz w:val="22"/>
          <w:szCs w:val="22"/>
          <w:lang w:val="en-US" w:eastAsia="en-US"/>
        </w:rPr>
      </w:pPr>
      <w:r w:rsidRPr="00956238">
        <w:rPr>
          <w:sz w:val="22"/>
          <w:szCs w:val="22"/>
          <w:lang w:val="en-US" w:eastAsia="en-US"/>
        </w:rPr>
        <w:t xml:space="preserve">The obtained data has answered significant questions. A positive effect of the experimental process is determined in five out of seven subtests: complexity reduction of the school matter being studied, parents paying significance to the instruction, instruction frequency, monitoring child’s improvement, parents’ instruction level and capability. A positive level of the experimental program has not been recognized in metacognitive context of the instructions and parents’ emotional support to their children. The data stemming from the research suggests that parents coming from urban communities attach more significance to the instruction than parents from rural or suburban communities. These findings lead to the conclusion that parental instruction in children’s learning processes can be improved by the parental education.   </w:t>
      </w:r>
    </w:p>
    <w:p w:rsidR="00956238" w:rsidRPr="00956238" w:rsidRDefault="00956238" w:rsidP="00956238">
      <w:pPr>
        <w:tabs>
          <w:tab w:val="left" w:pos="3330"/>
        </w:tabs>
        <w:ind w:left="680" w:right="680"/>
        <w:jc w:val="both"/>
        <w:rPr>
          <w:sz w:val="22"/>
          <w:szCs w:val="22"/>
          <w:lang w:val="en-US" w:eastAsia="en-US"/>
        </w:rPr>
      </w:pPr>
    </w:p>
    <w:p w:rsidR="00956238" w:rsidRPr="00956238" w:rsidRDefault="00956238" w:rsidP="00956238">
      <w:pPr>
        <w:tabs>
          <w:tab w:val="left" w:pos="3330"/>
        </w:tabs>
        <w:ind w:left="680" w:right="680"/>
        <w:jc w:val="both"/>
        <w:rPr>
          <w:noProof/>
          <w:sz w:val="22"/>
          <w:szCs w:val="22"/>
          <w:lang w:val="en-US"/>
        </w:rPr>
      </w:pPr>
      <w:r w:rsidRPr="00956238">
        <w:rPr>
          <w:b/>
          <w:bCs/>
          <w:iCs/>
          <w:sz w:val="22"/>
          <w:szCs w:val="22"/>
          <w:lang w:val="en-US" w:eastAsia="en-US"/>
        </w:rPr>
        <w:t xml:space="preserve">Keywords: </w:t>
      </w:r>
      <w:r w:rsidRPr="00956238">
        <w:rPr>
          <w:bCs/>
          <w:iCs/>
          <w:sz w:val="22"/>
          <w:szCs w:val="22"/>
          <w:lang w:val="en-US" w:eastAsia="en-US"/>
        </w:rPr>
        <w:t>parental instruction, parents, children,</w:t>
      </w:r>
    </w:p>
    <w:p w:rsidR="00285B9A" w:rsidRPr="00956238" w:rsidRDefault="00285B9A" w:rsidP="00956238">
      <w:pPr>
        <w:tabs>
          <w:tab w:val="left" w:pos="3330"/>
        </w:tabs>
        <w:ind w:left="567" w:right="567"/>
        <w:jc w:val="both"/>
        <w:rPr>
          <w:noProof/>
          <w:color w:val="000000"/>
          <w:lang w:val="en-US"/>
        </w:rPr>
      </w:pPr>
      <w:r w:rsidRPr="00956238">
        <w:rPr>
          <w:noProof/>
          <w:color w:val="000000"/>
          <w:lang w:val="en-US"/>
        </w:rPr>
        <w:t xml:space="preserve"> </w:t>
      </w:r>
    </w:p>
    <w:p w:rsidR="00956238" w:rsidRPr="00956238" w:rsidRDefault="00956238" w:rsidP="00956238">
      <w:pPr>
        <w:tabs>
          <w:tab w:val="left" w:pos="3330"/>
        </w:tabs>
        <w:ind w:left="567" w:right="567"/>
        <w:jc w:val="both"/>
        <w:rPr>
          <w:noProof/>
          <w:color w:val="000000"/>
          <w:lang w:val="en-US"/>
        </w:rPr>
      </w:pPr>
    </w:p>
    <w:p w:rsidR="00956238" w:rsidRPr="00956238" w:rsidRDefault="00285B9A" w:rsidP="00956238">
      <w:pPr>
        <w:tabs>
          <w:tab w:val="left" w:pos="3330"/>
        </w:tabs>
        <w:jc w:val="both"/>
        <w:rPr>
          <w:b/>
          <w:noProof/>
          <w:lang w:val="en-US"/>
        </w:rPr>
      </w:pPr>
      <w:r w:rsidRPr="00956238">
        <w:rPr>
          <w:b/>
          <w:noProof/>
          <w:lang w:val="en-US"/>
        </w:rPr>
        <w:t>Introduction</w:t>
      </w:r>
    </w:p>
    <w:p w:rsidR="00956238" w:rsidRPr="00956238" w:rsidRDefault="00956238" w:rsidP="00956238">
      <w:pPr>
        <w:tabs>
          <w:tab w:val="left" w:pos="3330"/>
        </w:tabs>
        <w:jc w:val="both"/>
        <w:rPr>
          <w:b/>
          <w:noProof/>
          <w:lang w:val="en-US"/>
        </w:rPr>
      </w:pPr>
    </w:p>
    <w:p w:rsidR="00956238" w:rsidRPr="00956238" w:rsidRDefault="00956238" w:rsidP="00956238">
      <w:pPr>
        <w:tabs>
          <w:tab w:val="left" w:pos="3330"/>
        </w:tabs>
        <w:jc w:val="both"/>
        <w:rPr>
          <w:b/>
          <w:noProof/>
          <w:lang w:val="en-US"/>
        </w:rPr>
      </w:pPr>
      <w:r w:rsidRPr="00956238">
        <w:rPr>
          <w:lang w:val="en-US"/>
        </w:rPr>
        <w:t xml:space="preserve">How well a child adapts depends on the environment by which they are surrounded. School and family are a significant part of that environment. There is no doubt that the family is the basic and the most significant institution in any given society. It is equally </w:t>
      </w:r>
      <w:r w:rsidRPr="00956238">
        <w:rPr>
          <w:lang w:val="en-US"/>
        </w:rPr>
        <w:lastRenderedPageBreak/>
        <w:t xml:space="preserve">significant both for the development of the society, and the individuals within that society. Children’s experiences within the family greatly determine future ability to adapt to life and working environment. The role of the family is education and upbringing, as well as creating an environment for child’s continuous development as a cognitive, emotional, social and functional human being in accordance to their affinities and capabilities.   </w:t>
      </w:r>
    </w:p>
    <w:p w:rsidR="00956238" w:rsidRDefault="00956238" w:rsidP="00956238">
      <w:pPr>
        <w:tabs>
          <w:tab w:val="left" w:pos="3330"/>
        </w:tabs>
        <w:jc w:val="both"/>
        <w:rPr>
          <w:lang w:val="en-US"/>
        </w:rPr>
      </w:pPr>
    </w:p>
    <w:p w:rsidR="00956238" w:rsidRPr="00956238" w:rsidRDefault="00956238" w:rsidP="00956238">
      <w:pPr>
        <w:tabs>
          <w:tab w:val="left" w:pos="3330"/>
        </w:tabs>
        <w:jc w:val="both"/>
        <w:rPr>
          <w:lang w:val="en-US"/>
        </w:rPr>
      </w:pPr>
      <w:r w:rsidRPr="00956238">
        <w:rPr>
          <w:lang w:val="en-US"/>
        </w:rPr>
        <w:t xml:space="preserve">Parent-child relations begin with a moment of </w:t>
      </w:r>
      <w:r w:rsidRPr="00956238">
        <w:rPr>
          <w:lang w:val="en-US"/>
        </w:rPr>
        <w:t>birth;</w:t>
      </w:r>
      <w:r w:rsidRPr="00956238">
        <w:rPr>
          <w:lang w:val="en-US"/>
        </w:rPr>
        <w:t xml:space="preserve"> they develop throughout child’s stay in parent’s house, and continue throughout the life. The quality of the parent-child relationship depends on parents’ interpersonal relationship, their attitude towards the children, as well as the relationship of all the family members and their </w:t>
      </w:r>
      <w:r>
        <w:rPr>
          <w:lang w:val="en-US"/>
        </w:rPr>
        <w:t>attitude towards the children.</w:t>
      </w:r>
    </w:p>
    <w:p w:rsidR="00956238" w:rsidRDefault="00956238" w:rsidP="00956238">
      <w:pPr>
        <w:tabs>
          <w:tab w:val="left" w:pos="3330"/>
        </w:tabs>
        <w:jc w:val="both"/>
        <w:rPr>
          <w:lang w:val="en-US"/>
        </w:rPr>
      </w:pPr>
    </w:p>
    <w:p w:rsidR="00956238" w:rsidRPr="00956238" w:rsidRDefault="00956238" w:rsidP="00956238">
      <w:pPr>
        <w:tabs>
          <w:tab w:val="left" w:pos="3330"/>
        </w:tabs>
        <w:jc w:val="both"/>
        <w:rPr>
          <w:lang w:val="en-US"/>
        </w:rPr>
      </w:pPr>
      <w:r w:rsidRPr="00956238">
        <w:rPr>
          <w:lang w:val="en-US"/>
        </w:rPr>
        <w:t xml:space="preserve">Family relations significantly affect children’s success at school. Parents who attach more significance to parental instruction will largely assistance their children to master the school matters, than those parents who do not view parental instruction as an important part of the learning process.  </w:t>
      </w:r>
    </w:p>
    <w:p w:rsidR="00956238" w:rsidRDefault="00956238" w:rsidP="00956238">
      <w:pPr>
        <w:tabs>
          <w:tab w:val="left" w:pos="3330"/>
        </w:tabs>
        <w:jc w:val="both"/>
        <w:rPr>
          <w:lang w:val="en-US"/>
        </w:rPr>
      </w:pPr>
    </w:p>
    <w:p w:rsidR="00956238" w:rsidRPr="00956238" w:rsidRDefault="00956238" w:rsidP="00956238">
      <w:pPr>
        <w:tabs>
          <w:tab w:val="left" w:pos="3330"/>
        </w:tabs>
        <w:jc w:val="both"/>
        <w:rPr>
          <w:lang w:val="en-US"/>
        </w:rPr>
      </w:pPr>
      <w:r w:rsidRPr="00956238">
        <w:rPr>
          <w:lang w:val="en-US"/>
        </w:rPr>
        <w:t xml:space="preserve">Family and school represent a changing socio-historical category, and with the development of society, science and technology, their role changes, and also becomes more significant to a certain extent. Therefore, the collaboration between school and family in children’s education and upbringing is crucial.  </w:t>
      </w:r>
    </w:p>
    <w:p w:rsidR="00956238" w:rsidRPr="00956238" w:rsidRDefault="00956238" w:rsidP="00956238">
      <w:pPr>
        <w:keepNext/>
        <w:tabs>
          <w:tab w:val="left" w:pos="3330"/>
        </w:tabs>
        <w:ind w:firstLine="708"/>
        <w:jc w:val="center"/>
        <w:outlineLvl w:val="1"/>
        <w:rPr>
          <w:b/>
          <w:bCs/>
          <w:iCs/>
          <w:lang w:val="en-US" w:eastAsia="en-US"/>
        </w:rPr>
      </w:pPr>
    </w:p>
    <w:p w:rsidR="00956238" w:rsidRPr="00956238" w:rsidRDefault="00956238" w:rsidP="00956238">
      <w:pPr>
        <w:keepNext/>
        <w:tabs>
          <w:tab w:val="left" w:pos="3330"/>
        </w:tabs>
        <w:outlineLvl w:val="1"/>
        <w:rPr>
          <w:b/>
          <w:bCs/>
          <w:iCs/>
          <w:lang w:val="en-US" w:eastAsia="en-US"/>
        </w:rPr>
      </w:pPr>
      <w:r w:rsidRPr="00956238">
        <w:rPr>
          <w:b/>
          <w:bCs/>
          <w:iCs/>
          <w:lang w:val="en-US" w:eastAsia="en-US"/>
        </w:rPr>
        <w:t xml:space="preserve">The definition of parenting instruction </w:t>
      </w:r>
    </w:p>
    <w:p w:rsidR="00956238" w:rsidRPr="00956238" w:rsidRDefault="00956238" w:rsidP="00956238">
      <w:pPr>
        <w:tabs>
          <w:tab w:val="left" w:pos="3330"/>
        </w:tabs>
        <w:ind w:firstLine="708"/>
        <w:jc w:val="both"/>
        <w:rPr>
          <w:lang w:val="en-US"/>
        </w:rPr>
      </w:pPr>
    </w:p>
    <w:p w:rsidR="00956238" w:rsidRDefault="00956238" w:rsidP="00956238">
      <w:pPr>
        <w:tabs>
          <w:tab w:val="left" w:pos="3330"/>
          <w:tab w:val="left" w:pos="5325"/>
        </w:tabs>
        <w:jc w:val="both"/>
        <w:rPr>
          <w:lang w:val="en-US"/>
        </w:rPr>
      </w:pPr>
      <w:r w:rsidRPr="00956238">
        <w:rPr>
          <w:lang w:val="en-US"/>
        </w:rPr>
        <w:t>In order to discuss parenting instruction, first we need to clarify the meaning of the word ‘instruction’. It stems from the Latin word ‘</w:t>
      </w:r>
      <w:r w:rsidRPr="00956238">
        <w:rPr>
          <w:lang w:val="en-US"/>
        </w:rPr>
        <w:t>instruction</w:t>
      </w:r>
      <w:r w:rsidRPr="00956238">
        <w:rPr>
          <w:lang w:val="en-US"/>
        </w:rPr>
        <w:t>’ and means ‘to teach, to educate, to direct, to order.’  (Anić, Klaić and Domović, 2007, pp. 609). The meaning of the word tells us that its essence is to direct on how something should be done. Therefore, parental instruction stands for parents giving their children directions on the easiest way to absorb the school matter. This raises the question of how much significance parents attach to parental instruction. According to pedagogical theory and practice, the level of parental instruct</w:t>
      </w:r>
      <w:r>
        <w:rPr>
          <w:lang w:val="en-US"/>
        </w:rPr>
        <w:t>ion</w:t>
      </w:r>
      <w:r w:rsidRPr="00956238">
        <w:rPr>
          <w:lang w:val="en-US"/>
        </w:rPr>
        <w:t xml:space="preserve"> is unsatisfactory. The reasons for it can be the parents themselves, as well as their inadequate ability to instruct. Namely, our patriarchal society which views the mothers as the main caregivers to children, together with the fact that mothers are overwhelmed with housework and other obligations, leaves little room for parental instruction on school matters. On the other hand, the schools’ lack of collaboration with the parents, leaves the parents ill equipped to successfully assistance their children, seeing that they simply are neither aware of the learning methods, nor the school syllabuses.  The result is children’s poor results at school, as well as their ‘unfamiliarity with effective learning methods, as a result of children left on their own, overexposed to television, video games or the streets.’(Suzić, 2005, pp. 384). This situation is unacceptable and steps should be undertaken to provide improvement. A good starting point is to inform ourselves in how </w:t>
      </w:r>
      <w:r w:rsidRPr="00956238">
        <w:rPr>
          <w:lang w:val="en-US"/>
        </w:rPr>
        <w:t>is</w:t>
      </w:r>
      <w:r w:rsidRPr="00956238">
        <w:rPr>
          <w:lang w:val="en-US"/>
        </w:rPr>
        <w:t xml:space="preserve"> Western European countries dealing with this issue? ‘In Western countries it has become a norm for parents to be involved in school education of their children, to monitor their progress at school, and to frequently consult with teachers on ways how to assistance their children in learning process’ (ibid. pp. 384). What is obvious is that parental instruction would assistance the children in their learning process. The question is how open are the children for this form of assistance. They can accept it or not. If children are not open to this form of assistance, it can lead to them feeling overwhelmed and lost. If children are open to parental instruction, they also start to value it and recognize its significance. </w:t>
      </w:r>
      <w:r w:rsidRPr="00956238">
        <w:rPr>
          <w:lang w:val="en-US"/>
        </w:rPr>
        <w:lastRenderedPageBreak/>
        <w:t xml:space="preserve">Parental instruction needs to be unobtrusive in order for children to be open to it, it needs to take into consideration child’s initial antagonism and offer easy and clear guidelines. Unfortunately the reason for the lack of this form of assistance sometimes lies in parents, when they feel that they are not competent enough to provide this kind of pedagogical communication. In order to help the parents shake off the feeling of incompetence, the schools should organize trainings aimed to enable the parents to help their children in learning process. The parents will be able to annul the feeling of incompetence through workshops and lectures, and also to acquire certain pedagogical competences which will help them alleviate the learning process. The basic question which imposes itself is : How to help a child in the learning process? The </w:t>
      </w:r>
      <w:r w:rsidRPr="00956238">
        <w:rPr>
          <w:lang w:val="en-US"/>
        </w:rPr>
        <w:t>desire for success at school, as well as its significance in modern society drives</w:t>
      </w:r>
      <w:r w:rsidRPr="00956238">
        <w:rPr>
          <w:lang w:val="en-US"/>
        </w:rPr>
        <w:t xml:space="preserve"> the parents to take an active role in their children’s education. Their help consists of parents explaining how to approach the matter at hand, as well as why it is important for the child to learn it. The purpose of learning is often left unexplained, which leads to children with</w:t>
      </w:r>
      <w:r>
        <w:rPr>
          <w:lang w:val="en-US"/>
        </w:rPr>
        <w:t>drawing because they were not i</w:t>
      </w:r>
      <w:r w:rsidRPr="00956238">
        <w:rPr>
          <w:lang w:val="en-US"/>
        </w:rPr>
        <w:t>nstructed on importance of the learning process. Parents are expected to explain the purpose of learning to their children through everyday communication, in order for a child to grasp the importance of learning and be motivated to master the school matter. Parents should also entice and encourage their children to persist in given tasks on a daily basis, which will help develop their character, determination and confidence. Parents should entice and encourage their children even in moments of setbacks, when tha</w:t>
      </w:r>
      <w:r>
        <w:rPr>
          <w:lang w:val="en-US"/>
        </w:rPr>
        <w:t>t support is needed the most.</w:t>
      </w:r>
    </w:p>
    <w:p w:rsidR="00956238" w:rsidRPr="00956238" w:rsidRDefault="00956238" w:rsidP="00956238">
      <w:pPr>
        <w:tabs>
          <w:tab w:val="left" w:pos="3330"/>
          <w:tab w:val="left" w:pos="5325"/>
        </w:tabs>
        <w:jc w:val="both"/>
        <w:rPr>
          <w:lang w:val="en-US"/>
        </w:rPr>
      </w:pPr>
      <w:r w:rsidRPr="00956238">
        <w:rPr>
          <w:lang w:val="en-US"/>
        </w:rPr>
        <w:t xml:space="preserve">Finally, parents’ love should also be pointed out as a foundation of parent-child relationship, and a crucial ingredient for future success. Parents’ empathy as an amalgam of all of the above instigates the emotional and rational understanding, ingredients which are crucial for a child to become a physically and mentally balanced adult.  </w:t>
      </w:r>
    </w:p>
    <w:p w:rsidR="00956238" w:rsidRDefault="00956238" w:rsidP="00956238">
      <w:pPr>
        <w:tabs>
          <w:tab w:val="left" w:pos="3330"/>
        </w:tabs>
        <w:jc w:val="both"/>
        <w:rPr>
          <w:lang w:val="en-US"/>
        </w:rPr>
      </w:pPr>
    </w:p>
    <w:p w:rsidR="00956238" w:rsidRPr="00956238" w:rsidRDefault="00956238" w:rsidP="00956238">
      <w:pPr>
        <w:tabs>
          <w:tab w:val="left" w:pos="3330"/>
        </w:tabs>
        <w:jc w:val="both"/>
        <w:rPr>
          <w:lang w:val="en-US"/>
        </w:rPr>
      </w:pPr>
      <w:r w:rsidRPr="00956238">
        <w:rPr>
          <w:lang w:val="en-US"/>
        </w:rPr>
        <w:t xml:space="preserve">There are various forms of parental instruction, and this paper focuses on the following: Metacognitive instruction context, Task complexity reduction, Attaching significance to the instruction, Emotional support to a child, Instruction frequency, Child’s improvement monitoring </w:t>
      </w:r>
      <w:r w:rsidRPr="00956238">
        <w:rPr>
          <w:lang w:val="en-US"/>
        </w:rPr>
        <w:t>and Parent’s</w:t>
      </w:r>
      <w:r w:rsidRPr="00956238">
        <w:rPr>
          <w:lang w:val="en-US"/>
        </w:rPr>
        <w:t xml:space="preserve"> instruction capability level.</w:t>
      </w:r>
    </w:p>
    <w:p w:rsidR="00956238" w:rsidRPr="00956238" w:rsidRDefault="00956238" w:rsidP="00956238">
      <w:pPr>
        <w:tabs>
          <w:tab w:val="left" w:pos="3330"/>
        </w:tabs>
        <w:jc w:val="both"/>
        <w:rPr>
          <w:lang w:val="en-US"/>
        </w:rPr>
      </w:pPr>
    </w:p>
    <w:p w:rsidR="00956238" w:rsidRPr="00956238" w:rsidRDefault="00956238" w:rsidP="00956238">
      <w:pPr>
        <w:keepNext/>
        <w:numPr>
          <w:ilvl w:val="1"/>
          <w:numId w:val="0"/>
        </w:numPr>
        <w:tabs>
          <w:tab w:val="left" w:pos="3330"/>
        </w:tabs>
        <w:outlineLvl w:val="1"/>
        <w:rPr>
          <w:b/>
          <w:bCs/>
          <w:iCs/>
          <w:lang w:val="en-US" w:eastAsia="en-US"/>
        </w:rPr>
      </w:pPr>
      <w:r w:rsidRPr="00956238">
        <w:rPr>
          <w:b/>
          <w:bCs/>
          <w:iCs/>
          <w:lang w:val="en-US" w:eastAsia="en-US"/>
        </w:rPr>
        <w:t>Our research</w:t>
      </w:r>
    </w:p>
    <w:p w:rsidR="00956238" w:rsidRPr="00956238" w:rsidRDefault="00956238" w:rsidP="00956238">
      <w:pPr>
        <w:tabs>
          <w:tab w:val="left" w:pos="3330"/>
        </w:tabs>
        <w:rPr>
          <w:i/>
          <w:lang w:val="en-US" w:eastAsia="en-US"/>
        </w:rPr>
      </w:pPr>
      <w:r w:rsidRPr="00956238">
        <w:rPr>
          <w:i/>
          <w:lang w:val="en-US" w:eastAsia="en-US"/>
        </w:rPr>
        <w:t>Hypotheses</w:t>
      </w:r>
      <w:r w:rsidRPr="00956238">
        <w:rPr>
          <w:i/>
          <w:lang w:val="en-US" w:eastAsia="en-US"/>
        </w:rPr>
        <w:t xml:space="preserve"> </w:t>
      </w:r>
    </w:p>
    <w:p w:rsidR="00956238" w:rsidRPr="00956238" w:rsidRDefault="00956238" w:rsidP="00956238">
      <w:pPr>
        <w:tabs>
          <w:tab w:val="left" w:pos="3330"/>
        </w:tabs>
        <w:ind w:firstLine="708"/>
        <w:rPr>
          <w:i/>
          <w:lang w:val="en-US" w:eastAsia="en-US"/>
        </w:rPr>
      </w:pPr>
    </w:p>
    <w:p w:rsidR="00956238" w:rsidRPr="00956238" w:rsidRDefault="00956238" w:rsidP="00956238">
      <w:pPr>
        <w:tabs>
          <w:tab w:val="left" w:pos="3330"/>
        </w:tabs>
        <w:jc w:val="both"/>
        <w:rPr>
          <w:color w:val="000000"/>
          <w:lang w:val="en-US" w:eastAsia="hr-HR"/>
        </w:rPr>
      </w:pPr>
      <w:r w:rsidRPr="00956238">
        <w:rPr>
          <w:color w:val="000000"/>
          <w:lang w:val="en-US" w:eastAsia="hr-HR"/>
        </w:rPr>
        <w:t>The starting points for this research are four hypotheses:</w:t>
      </w:r>
    </w:p>
    <w:p w:rsidR="00956238" w:rsidRPr="00956238" w:rsidRDefault="00956238" w:rsidP="00956238">
      <w:pPr>
        <w:numPr>
          <w:ilvl w:val="0"/>
          <w:numId w:val="1"/>
        </w:numPr>
        <w:tabs>
          <w:tab w:val="left" w:pos="3330"/>
        </w:tabs>
        <w:spacing w:after="200"/>
        <w:ind w:left="720" w:hanging="270"/>
        <w:jc w:val="both"/>
        <w:rPr>
          <w:color w:val="000000"/>
          <w:lang w:val="en-US" w:eastAsia="hr-HR"/>
        </w:rPr>
      </w:pPr>
      <w:r w:rsidRPr="00956238">
        <w:rPr>
          <w:color w:val="000000"/>
          <w:lang w:val="en-US" w:eastAsia="hr-HR"/>
        </w:rPr>
        <w:t>Experimental process has a positive effect on parental instruction in child’s learning process;</w:t>
      </w:r>
    </w:p>
    <w:p w:rsidR="00956238" w:rsidRPr="00956238" w:rsidRDefault="00956238" w:rsidP="00956238">
      <w:pPr>
        <w:numPr>
          <w:ilvl w:val="0"/>
          <w:numId w:val="1"/>
        </w:numPr>
        <w:tabs>
          <w:tab w:val="left" w:pos="3330"/>
        </w:tabs>
        <w:spacing w:after="200"/>
        <w:ind w:left="720" w:hanging="270"/>
        <w:jc w:val="both"/>
        <w:rPr>
          <w:color w:val="000000"/>
          <w:lang w:val="en-US" w:eastAsia="hr-HR"/>
        </w:rPr>
      </w:pPr>
      <w:r w:rsidRPr="00956238">
        <w:rPr>
          <w:color w:val="000000"/>
          <w:lang w:val="en-US" w:eastAsia="hr-HR"/>
        </w:rPr>
        <w:t xml:space="preserve"> Experimental process has a positive effect on parental instruction in child’s learning process with regards to the environment by which the school is surrounded; </w:t>
      </w:r>
    </w:p>
    <w:p w:rsidR="00956238" w:rsidRPr="00956238" w:rsidRDefault="00956238" w:rsidP="00956238">
      <w:pPr>
        <w:numPr>
          <w:ilvl w:val="0"/>
          <w:numId w:val="1"/>
        </w:numPr>
        <w:tabs>
          <w:tab w:val="left" w:pos="3330"/>
        </w:tabs>
        <w:spacing w:after="200"/>
        <w:ind w:left="720" w:hanging="270"/>
        <w:jc w:val="both"/>
        <w:rPr>
          <w:color w:val="000000"/>
          <w:lang w:val="en-US" w:eastAsia="hr-HR"/>
        </w:rPr>
      </w:pPr>
      <w:r w:rsidRPr="00956238">
        <w:rPr>
          <w:color w:val="000000"/>
          <w:lang w:val="en-US" w:eastAsia="hr-HR"/>
        </w:rPr>
        <w:t>Experimental process has a positive effect on correlation between parental instructions and parents’ education and financial status;</w:t>
      </w:r>
    </w:p>
    <w:p w:rsidR="00956238" w:rsidRPr="00956238" w:rsidRDefault="00956238" w:rsidP="00956238">
      <w:pPr>
        <w:numPr>
          <w:ilvl w:val="0"/>
          <w:numId w:val="1"/>
        </w:numPr>
        <w:tabs>
          <w:tab w:val="left" w:pos="3330"/>
        </w:tabs>
        <w:spacing w:after="200"/>
        <w:ind w:left="720" w:hanging="270"/>
        <w:jc w:val="both"/>
        <w:rPr>
          <w:b/>
          <w:i/>
          <w:color w:val="000000"/>
          <w:lang w:val="en-US" w:eastAsia="hr-HR"/>
        </w:rPr>
      </w:pPr>
      <w:r w:rsidRPr="00956238">
        <w:rPr>
          <w:color w:val="000000"/>
          <w:lang w:val="en-US" w:eastAsia="hr-HR"/>
        </w:rPr>
        <w:t xml:space="preserve">Experimental process has a positive effect on correlation between parental instructions and parents’ age. </w:t>
      </w:r>
      <w:bookmarkStart w:id="2" w:name="_Toc228295541"/>
    </w:p>
    <w:p w:rsidR="00956238" w:rsidRDefault="00956238" w:rsidP="00956238">
      <w:pPr>
        <w:tabs>
          <w:tab w:val="left" w:pos="3330"/>
        </w:tabs>
        <w:jc w:val="both"/>
        <w:rPr>
          <w:b/>
          <w:i/>
          <w:color w:val="000000"/>
          <w:lang w:val="en-US" w:eastAsia="hr-HR"/>
        </w:rPr>
      </w:pPr>
    </w:p>
    <w:p w:rsidR="00956238" w:rsidRDefault="00956238" w:rsidP="00956238">
      <w:pPr>
        <w:tabs>
          <w:tab w:val="left" w:pos="3330"/>
        </w:tabs>
        <w:jc w:val="both"/>
        <w:rPr>
          <w:b/>
          <w:i/>
          <w:color w:val="000000"/>
          <w:lang w:val="en-US" w:eastAsia="hr-HR"/>
        </w:rPr>
      </w:pPr>
    </w:p>
    <w:p w:rsidR="00956238" w:rsidRDefault="00956238" w:rsidP="00956238">
      <w:pPr>
        <w:tabs>
          <w:tab w:val="left" w:pos="3330"/>
        </w:tabs>
        <w:jc w:val="both"/>
        <w:rPr>
          <w:b/>
          <w:i/>
          <w:color w:val="000000"/>
          <w:lang w:val="en-US" w:eastAsia="hr-HR"/>
        </w:rPr>
      </w:pPr>
    </w:p>
    <w:p w:rsidR="00956238" w:rsidRPr="00956238" w:rsidRDefault="00956238" w:rsidP="00956238">
      <w:pPr>
        <w:tabs>
          <w:tab w:val="left" w:pos="3330"/>
        </w:tabs>
        <w:jc w:val="both"/>
        <w:rPr>
          <w:b/>
          <w:i/>
          <w:color w:val="000000"/>
          <w:lang w:val="en-US" w:eastAsia="hr-HR"/>
        </w:rPr>
      </w:pPr>
      <w:r w:rsidRPr="00956238">
        <w:rPr>
          <w:b/>
          <w:i/>
          <w:color w:val="000000"/>
          <w:lang w:val="en-US" w:eastAsia="hr-HR"/>
        </w:rPr>
        <w:lastRenderedPageBreak/>
        <w:t xml:space="preserve">Testing sample </w:t>
      </w:r>
      <w:bookmarkEnd w:id="2"/>
    </w:p>
    <w:p w:rsidR="00956238" w:rsidRDefault="00956238" w:rsidP="00956238">
      <w:pPr>
        <w:tabs>
          <w:tab w:val="left" w:pos="3330"/>
        </w:tabs>
        <w:jc w:val="both"/>
        <w:rPr>
          <w:lang w:val="en-US" w:eastAsia="en-US"/>
        </w:rPr>
      </w:pPr>
    </w:p>
    <w:p w:rsidR="00956238" w:rsidRPr="00956238" w:rsidRDefault="00956238" w:rsidP="00956238">
      <w:pPr>
        <w:tabs>
          <w:tab w:val="left" w:pos="3330"/>
        </w:tabs>
        <w:jc w:val="both"/>
        <w:rPr>
          <w:lang w:val="en-US"/>
        </w:rPr>
      </w:pPr>
      <w:r w:rsidRPr="00956238">
        <w:rPr>
          <w:lang w:val="en-US"/>
        </w:rPr>
        <w:t>Research testing sample are the of 1</w:t>
      </w:r>
      <w:r w:rsidRPr="00956238">
        <w:rPr>
          <w:vertAlign w:val="superscript"/>
          <w:lang w:val="en-US"/>
        </w:rPr>
        <w:t>st</w:t>
      </w:r>
      <w:r w:rsidRPr="00956238">
        <w:rPr>
          <w:lang w:val="en-US"/>
        </w:rPr>
        <w:t>, 2</w:t>
      </w:r>
      <w:r w:rsidRPr="00956238">
        <w:rPr>
          <w:vertAlign w:val="superscript"/>
          <w:lang w:val="en-US"/>
        </w:rPr>
        <w:t>nd</w:t>
      </w:r>
      <w:r w:rsidRPr="00956238">
        <w:rPr>
          <w:lang w:val="en-US"/>
        </w:rPr>
        <w:t>, 3</w:t>
      </w:r>
      <w:r w:rsidRPr="00956238">
        <w:rPr>
          <w:vertAlign w:val="superscript"/>
          <w:lang w:val="en-US"/>
        </w:rPr>
        <w:t>rd</w:t>
      </w:r>
      <w:r w:rsidRPr="00956238">
        <w:rPr>
          <w:lang w:val="en-US"/>
        </w:rPr>
        <w:t>, 4</w:t>
      </w:r>
      <w:r w:rsidRPr="00956238">
        <w:rPr>
          <w:vertAlign w:val="superscript"/>
          <w:lang w:val="en-US"/>
        </w:rPr>
        <w:t>th</w:t>
      </w:r>
      <w:r w:rsidRPr="00956238">
        <w:rPr>
          <w:lang w:val="en-US"/>
        </w:rPr>
        <w:t xml:space="preserve"> and 5</w:t>
      </w:r>
      <w:r w:rsidRPr="00956238">
        <w:rPr>
          <w:vertAlign w:val="superscript"/>
          <w:lang w:val="en-US"/>
        </w:rPr>
        <w:t>th</w:t>
      </w:r>
      <w:r w:rsidRPr="00956238">
        <w:rPr>
          <w:lang w:val="en-US"/>
        </w:rPr>
        <w:t xml:space="preserve"> grade primary school pupils from Tuzla, Zvornik, Simin Han and Sapna. </w:t>
      </w:r>
    </w:p>
    <w:p w:rsidR="00956238" w:rsidRDefault="00956238" w:rsidP="00956238">
      <w:pPr>
        <w:tabs>
          <w:tab w:val="left" w:pos="3330"/>
        </w:tabs>
        <w:jc w:val="both"/>
        <w:rPr>
          <w:lang w:val="en-US"/>
        </w:rPr>
      </w:pPr>
    </w:p>
    <w:p w:rsidR="00AA2BF5" w:rsidRDefault="00956238" w:rsidP="00956238">
      <w:pPr>
        <w:tabs>
          <w:tab w:val="left" w:pos="3330"/>
        </w:tabs>
        <w:jc w:val="both"/>
        <w:rPr>
          <w:lang w:val="en-US"/>
        </w:rPr>
      </w:pPr>
      <w:r w:rsidRPr="00956238">
        <w:rPr>
          <w:lang w:val="en-US"/>
        </w:rPr>
        <w:t>The testing sample consists of 125 parents. The parents are divided into the following age categories: 25 to 29 - 27 parents (21,</w:t>
      </w:r>
      <w:r w:rsidR="00AA2BF5">
        <w:rPr>
          <w:lang w:val="en-US"/>
        </w:rPr>
        <w:t xml:space="preserve"> </w:t>
      </w:r>
      <w:r w:rsidRPr="00956238">
        <w:rPr>
          <w:lang w:val="en-US"/>
        </w:rPr>
        <w:t>6%), 30 to 34 - 34 parents</w:t>
      </w:r>
      <w:r w:rsidR="00AA2BF5">
        <w:rPr>
          <w:lang w:val="en-US"/>
        </w:rPr>
        <w:t xml:space="preserve"> </w:t>
      </w:r>
      <w:r w:rsidRPr="00956238">
        <w:rPr>
          <w:lang w:val="en-US"/>
        </w:rPr>
        <w:t>(27,</w:t>
      </w:r>
      <w:r w:rsidR="00AA2BF5">
        <w:rPr>
          <w:lang w:val="en-US"/>
        </w:rPr>
        <w:t xml:space="preserve"> </w:t>
      </w:r>
      <w:r w:rsidRPr="00956238">
        <w:rPr>
          <w:lang w:val="en-US"/>
        </w:rPr>
        <w:t>2%), 35 to 39 - 38 (30,</w:t>
      </w:r>
      <w:r w:rsidR="00AA2BF5">
        <w:rPr>
          <w:lang w:val="en-US"/>
        </w:rPr>
        <w:t xml:space="preserve"> </w:t>
      </w:r>
      <w:r w:rsidRPr="00956238">
        <w:rPr>
          <w:lang w:val="en-US"/>
        </w:rPr>
        <w:t>4%), 40 to 44 - 22 (17,</w:t>
      </w:r>
      <w:r w:rsidR="00AA2BF5">
        <w:rPr>
          <w:lang w:val="en-US"/>
        </w:rPr>
        <w:t xml:space="preserve"> </w:t>
      </w:r>
      <w:r w:rsidRPr="00956238">
        <w:rPr>
          <w:lang w:val="en-US"/>
        </w:rPr>
        <w:t>6%) and 45- 49 - 4 parents (3,</w:t>
      </w:r>
      <w:r w:rsidR="00AA2BF5">
        <w:rPr>
          <w:lang w:val="en-US"/>
        </w:rPr>
        <w:t xml:space="preserve"> </w:t>
      </w:r>
      <w:r w:rsidRPr="00956238">
        <w:rPr>
          <w:lang w:val="en-US"/>
        </w:rPr>
        <w:t xml:space="preserve">2%). </w:t>
      </w:r>
    </w:p>
    <w:p w:rsidR="00AA2BF5" w:rsidRDefault="00AA2BF5" w:rsidP="00956238">
      <w:pPr>
        <w:tabs>
          <w:tab w:val="left" w:pos="3330"/>
        </w:tabs>
        <w:jc w:val="both"/>
        <w:rPr>
          <w:lang w:val="en-US"/>
        </w:rPr>
      </w:pPr>
      <w:r>
        <w:rPr>
          <w:lang w:val="en-US"/>
        </w:rPr>
        <w:t>Education categories are:</w:t>
      </w:r>
      <w:r w:rsidR="00956238" w:rsidRPr="00956238">
        <w:rPr>
          <w:lang w:val="en-US"/>
        </w:rPr>
        <w:t xml:space="preserve"> 20 parents (16,</w:t>
      </w:r>
      <w:r>
        <w:rPr>
          <w:lang w:val="en-US"/>
        </w:rPr>
        <w:t xml:space="preserve"> </w:t>
      </w:r>
      <w:r w:rsidR="00956238" w:rsidRPr="00956238">
        <w:rPr>
          <w:lang w:val="en-US"/>
        </w:rPr>
        <w:t>0%) with four years of primary school education, 35 (28,</w:t>
      </w:r>
      <w:r>
        <w:rPr>
          <w:lang w:val="en-US"/>
        </w:rPr>
        <w:t xml:space="preserve"> </w:t>
      </w:r>
      <w:r w:rsidR="00956238" w:rsidRPr="00956238">
        <w:rPr>
          <w:lang w:val="en-US"/>
        </w:rPr>
        <w:t>0%) %) with eight years of primary school education, 48 (38,</w:t>
      </w:r>
      <w:r>
        <w:rPr>
          <w:lang w:val="en-US"/>
        </w:rPr>
        <w:t xml:space="preserve"> </w:t>
      </w:r>
      <w:r w:rsidR="00956238" w:rsidRPr="00956238">
        <w:rPr>
          <w:lang w:val="en-US"/>
        </w:rPr>
        <w:t>4%) with secondary education, 10 (8,</w:t>
      </w:r>
      <w:r>
        <w:rPr>
          <w:lang w:val="en-US"/>
        </w:rPr>
        <w:t xml:space="preserve"> </w:t>
      </w:r>
      <w:r w:rsidR="00956238" w:rsidRPr="00956238">
        <w:rPr>
          <w:lang w:val="en-US"/>
        </w:rPr>
        <w:t>0%) with college education and 12 (9,</w:t>
      </w:r>
      <w:r>
        <w:rPr>
          <w:lang w:val="en-US"/>
        </w:rPr>
        <w:t xml:space="preserve"> </w:t>
      </w:r>
      <w:r w:rsidR="00956238" w:rsidRPr="00956238">
        <w:rPr>
          <w:lang w:val="en-US"/>
        </w:rPr>
        <w:t xml:space="preserve">6%) with university education. </w:t>
      </w:r>
    </w:p>
    <w:p w:rsidR="00956238" w:rsidRPr="00956238" w:rsidRDefault="00956238" w:rsidP="00956238">
      <w:pPr>
        <w:tabs>
          <w:tab w:val="left" w:pos="3330"/>
        </w:tabs>
        <w:jc w:val="both"/>
        <w:rPr>
          <w:lang w:val="en-US"/>
        </w:rPr>
      </w:pPr>
      <w:r w:rsidRPr="00956238">
        <w:rPr>
          <w:lang w:val="en-US"/>
        </w:rPr>
        <w:t>Social categories are: 17 parents (13,</w:t>
      </w:r>
      <w:r w:rsidR="00AA2BF5">
        <w:rPr>
          <w:lang w:val="en-US"/>
        </w:rPr>
        <w:t xml:space="preserve"> </w:t>
      </w:r>
      <w:r w:rsidRPr="00956238">
        <w:rPr>
          <w:lang w:val="en-US"/>
        </w:rPr>
        <w:t>6%) without any income, 3 (2,</w:t>
      </w:r>
      <w:r w:rsidR="00AA2BF5">
        <w:rPr>
          <w:lang w:val="en-US"/>
        </w:rPr>
        <w:t xml:space="preserve"> </w:t>
      </w:r>
      <w:r w:rsidRPr="00956238">
        <w:rPr>
          <w:lang w:val="en-US"/>
        </w:rPr>
        <w:t>4%) with income up to 100 BAM, 12 (9,</w:t>
      </w:r>
      <w:r w:rsidR="00AA2BF5">
        <w:rPr>
          <w:lang w:val="en-US"/>
        </w:rPr>
        <w:t xml:space="preserve"> </w:t>
      </w:r>
      <w:r w:rsidRPr="00956238">
        <w:rPr>
          <w:lang w:val="en-US"/>
        </w:rPr>
        <w:t>6) with income between 100 and 300 BAM, 27 (21,</w:t>
      </w:r>
      <w:r w:rsidR="00AA2BF5">
        <w:rPr>
          <w:lang w:val="en-US"/>
        </w:rPr>
        <w:t xml:space="preserve"> </w:t>
      </w:r>
      <w:r w:rsidRPr="00956238">
        <w:rPr>
          <w:lang w:val="en-US"/>
        </w:rPr>
        <w:t>6) with income between 300 and 500 BAM and 66 (52,</w:t>
      </w:r>
      <w:r w:rsidR="00AA2BF5">
        <w:rPr>
          <w:lang w:val="en-US"/>
        </w:rPr>
        <w:t xml:space="preserve"> </w:t>
      </w:r>
      <w:r w:rsidRPr="00956238">
        <w:rPr>
          <w:lang w:val="en-US"/>
        </w:rPr>
        <w:t>8%) with income above 500 KM.</w:t>
      </w:r>
    </w:p>
    <w:p w:rsidR="00956238" w:rsidRDefault="00956238" w:rsidP="00956238">
      <w:pPr>
        <w:tabs>
          <w:tab w:val="left" w:pos="3330"/>
        </w:tabs>
        <w:jc w:val="both"/>
        <w:rPr>
          <w:lang w:val="en-US"/>
        </w:rPr>
      </w:pPr>
    </w:p>
    <w:p w:rsidR="00AA2BF5" w:rsidRDefault="00AA2BF5" w:rsidP="00956238">
      <w:pPr>
        <w:tabs>
          <w:tab w:val="left" w:pos="3330"/>
        </w:tabs>
        <w:jc w:val="both"/>
        <w:rPr>
          <w:lang w:val="en-US"/>
        </w:rPr>
      </w:pPr>
    </w:p>
    <w:p w:rsidR="00956238" w:rsidRPr="00956238" w:rsidRDefault="00956238" w:rsidP="00956238">
      <w:pPr>
        <w:tabs>
          <w:tab w:val="left" w:pos="3330"/>
        </w:tabs>
        <w:jc w:val="both"/>
        <w:rPr>
          <w:b/>
          <w:i/>
          <w:lang w:val="en-US" w:eastAsia="hr-HR"/>
        </w:rPr>
      </w:pPr>
      <w:r w:rsidRPr="00956238">
        <w:rPr>
          <w:b/>
          <w:i/>
          <w:lang w:val="en-US" w:eastAsia="hr-HR"/>
        </w:rPr>
        <w:t>The Instrument</w:t>
      </w:r>
    </w:p>
    <w:p w:rsidR="00956238" w:rsidRPr="00956238" w:rsidRDefault="00956238" w:rsidP="00956238">
      <w:pPr>
        <w:tabs>
          <w:tab w:val="left" w:pos="3330"/>
        </w:tabs>
        <w:ind w:firstLine="708"/>
        <w:jc w:val="both"/>
        <w:rPr>
          <w:i/>
          <w:lang w:val="en-US" w:eastAsia="hr-HR"/>
        </w:rPr>
      </w:pPr>
    </w:p>
    <w:p w:rsidR="00AA2BF5" w:rsidRDefault="00956238" w:rsidP="00956238">
      <w:pPr>
        <w:tabs>
          <w:tab w:val="left" w:pos="3330"/>
        </w:tabs>
        <w:jc w:val="both"/>
        <w:rPr>
          <w:lang w:val="en-US"/>
        </w:rPr>
      </w:pPr>
      <w:r w:rsidRPr="00956238">
        <w:rPr>
          <w:lang w:val="en-US" w:eastAsia="hr-HR"/>
        </w:rPr>
        <w:t xml:space="preserve">The instrument used in the research is </w:t>
      </w:r>
      <w:r w:rsidRPr="00956238">
        <w:rPr>
          <w:i/>
          <w:lang w:val="en-US" w:eastAsia="hr-HR"/>
        </w:rPr>
        <w:t xml:space="preserve">RID- </w:t>
      </w:r>
      <w:r w:rsidRPr="00956238">
        <w:rPr>
          <w:i/>
          <w:lang w:val="en-US"/>
        </w:rPr>
        <w:t xml:space="preserve">Parental instruction to children </w:t>
      </w:r>
      <w:r w:rsidRPr="00956238">
        <w:rPr>
          <w:lang w:val="en-US"/>
        </w:rPr>
        <w:t>(</w:t>
      </w:r>
      <w:r w:rsidRPr="00956238">
        <w:rPr>
          <w:color w:val="000000"/>
          <w:lang w:val="en-US"/>
        </w:rPr>
        <w:t>Suzić</w:t>
      </w:r>
      <w:r w:rsidRPr="00956238">
        <w:rPr>
          <w:color w:val="000000"/>
          <w:lang w:val="en-US"/>
        </w:rPr>
        <w:t>, 2005</w:t>
      </w:r>
      <w:r w:rsidRPr="00956238">
        <w:rPr>
          <w:color w:val="000000"/>
          <w:lang w:val="en-US"/>
        </w:rPr>
        <w:t>, pp. 9</w:t>
      </w:r>
      <w:r w:rsidRPr="00956238">
        <w:rPr>
          <w:lang w:val="en-US"/>
        </w:rPr>
        <w:t xml:space="preserve">09). </w:t>
      </w:r>
    </w:p>
    <w:p w:rsidR="00AA2BF5" w:rsidRDefault="00956238" w:rsidP="00956238">
      <w:pPr>
        <w:tabs>
          <w:tab w:val="left" w:pos="3330"/>
        </w:tabs>
        <w:jc w:val="both"/>
        <w:rPr>
          <w:lang w:val="en-US"/>
        </w:rPr>
      </w:pPr>
      <w:r w:rsidRPr="00956238">
        <w:rPr>
          <w:lang w:val="en-US"/>
        </w:rPr>
        <w:t xml:space="preserve">The instrument uses Likert type assessment scale which consists of the five-level list of possible answers, two of which are agreement levels, one is neutral, and two are disagreement. </w:t>
      </w:r>
    </w:p>
    <w:p w:rsidR="00956238" w:rsidRPr="00956238" w:rsidRDefault="00956238" w:rsidP="00956238">
      <w:pPr>
        <w:tabs>
          <w:tab w:val="left" w:pos="3330"/>
        </w:tabs>
        <w:jc w:val="both"/>
        <w:rPr>
          <w:lang w:val="en-US"/>
        </w:rPr>
      </w:pPr>
      <w:r w:rsidRPr="00956238">
        <w:rPr>
          <w:lang w:val="en-US"/>
        </w:rPr>
        <w:t xml:space="preserve">The parents used this scale to express their agreement, neutrality or disagreement with the information provided.  </w:t>
      </w:r>
    </w:p>
    <w:p w:rsidR="00956238" w:rsidRDefault="00956238" w:rsidP="00956238">
      <w:pPr>
        <w:tabs>
          <w:tab w:val="left" w:pos="3330"/>
        </w:tabs>
        <w:jc w:val="both"/>
        <w:rPr>
          <w:i/>
          <w:lang w:val="en-US"/>
        </w:rPr>
      </w:pPr>
    </w:p>
    <w:p w:rsidR="00AA2BF5" w:rsidRDefault="00956238" w:rsidP="00956238">
      <w:pPr>
        <w:tabs>
          <w:tab w:val="left" w:pos="3330"/>
        </w:tabs>
        <w:jc w:val="both"/>
        <w:rPr>
          <w:lang w:val="en-US"/>
        </w:rPr>
      </w:pPr>
      <w:r w:rsidRPr="00956238">
        <w:rPr>
          <w:i/>
          <w:lang w:val="en-US"/>
        </w:rPr>
        <w:t>RID - Parental instruction to children</w:t>
      </w:r>
      <w:r w:rsidRPr="00956238">
        <w:rPr>
          <w:color w:val="000000"/>
          <w:lang w:val="en-US"/>
        </w:rPr>
        <w:t xml:space="preserve"> is an instrument taken from the 21</w:t>
      </w:r>
      <w:r w:rsidRPr="00956238">
        <w:rPr>
          <w:color w:val="000000"/>
          <w:vertAlign w:val="superscript"/>
          <w:lang w:val="en-US"/>
        </w:rPr>
        <w:t>st</w:t>
      </w:r>
      <w:r w:rsidRPr="00956238">
        <w:rPr>
          <w:color w:val="000000"/>
          <w:lang w:val="en-US"/>
        </w:rPr>
        <w:t xml:space="preserve"> Century Pedagogy, (Suzić 2005, pp. 9</w:t>
      </w:r>
      <w:r w:rsidRPr="00956238">
        <w:rPr>
          <w:lang w:val="en-US"/>
        </w:rPr>
        <w:t>09</w:t>
      </w:r>
      <w:r w:rsidRPr="00956238">
        <w:rPr>
          <w:color w:val="000000"/>
          <w:lang w:val="en-US"/>
        </w:rPr>
        <w:t>).</w:t>
      </w:r>
      <w:r w:rsidRPr="00956238">
        <w:rPr>
          <w:lang w:val="en-US"/>
        </w:rPr>
        <w:t xml:space="preserve"> </w:t>
      </w:r>
    </w:p>
    <w:p w:rsidR="00AA2BF5" w:rsidRDefault="00956238" w:rsidP="00956238">
      <w:pPr>
        <w:tabs>
          <w:tab w:val="left" w:pos="3330"/>
        </w:tabs>
        <w:jc w:val="both"/>
        <w:rPr>
          <w:lang w:val="en-US"/>
        </w:rPr>
      </w:pPr>
      <w:r w:rsidRPr="00956238">
        <w:rPr>
          <w:lang w:val="en-US"/>
        </w:rPr>
        <w:t>It consists of seven subtests: Metacognitive instruction context (6 items),</w:t>
      </w:r>
      <w:r w:rsidRPr="00956238">
        <w:rPr>
          <w:color w:val="000000"/>
          <w:lang w:val="en-US"/>
        </w:rPr>
        <w:t xml:space="preserve"> </w:t>
      </w:r>
      <w:r w:rsidRPr="00956238">
        <w:rPr>
          <w:lang w:val="en-US"/>
        </w:rPr>
        <w:t xml:space="preserve">Task complexity reduction (5 items), Attaching significance to the instruction (7 items), Emotional support (7 items), Instruction frequency (5 items), </w:t>
      </w:r>
      <w:r w:rsidRPr="00956238">
        <w:rPr>
          <w:lang w:val="en-US"/>
        </w:rPr>
        <w:t>Improvement</w:t>
      </w:r>
      <w:r w:rsidRPr="00956238">
        <w:rPr>
          <w:lang w:val="en-US"/>
        </w:rPr>
        <w:t xml:space="preserve"> monitoring (5 items), </w:t>
      </w:r>
      <w:r w:rsidRPr="00956238">
        <w:rPr>
          <w:lang w:val="en-US"/>
        </w:rPr>
        <w:t>and Parent’s</w:t>
      </w:r>
      <w:r w:rsidRPr="00956238">
        <w:rPr>
          <w:lang w:val="en-US"/>
        </w:rPr>
        <w:t xml:space="preserve"> instruction capability level (7 items). </w:t>
      </w:r>
    </w:p>
    <w:p w:rsidR="00956238" w:rsidRPr="00956238" w:rsidRDefault="00956238" w:rsidP="00956238">
      <w:pPr>
        <w:tabs>
          <w:tab w:val="left" w:pos="3330"/>
        </w:tabs>
        <w:jc w:val="both"/>
        <w:rPr>
          <w:lang w:val="en-US"/>
        </w:rPr>
      </w:pPr>
      <w:r w:rsidRPr="00956238">
        <w:rPr>
          <w:lang w:val="en-US"/>
        </w:rPr>
        <w:t>The subtests are summary so we reached an overall RID score: The questions are answered using the Likert scale as follows: 1 (none, never), 2 (to a certain extent, occasionally), 3 (medium or 50%), 4 (mostly, often) and 5 (completely, always).</w:t>
      </w:r>
    </w:p>
    <w:p w:rsidR="00AA2BF5" w:rsidRDefault="00AA2BF5" w:rsidP="00AA2BF5">
      <w:pPr>
        <w:tabs>
          <w:tab w:val="left" w:pos="3330"/>
        </w:tabs>
        <w:jc w:val="both"/>
        <w:rPr>
          <w:color w:val="000000"/>
          <w:lang w:val="en-US" w:eastAsia="hr-HR"/>
        </w:rPr>
      </w:pPr>
    </w:p>
    <w:p w:rsidR="00956238" w:rsidRPr="00956238" w:rsidRDefault="00956238" w:rsidP="00AA2BF5">
      <w:pPr>
        <w:tabs>
          <w:tab w:val="left" w:pos="3330"/>
        </w:tabs>
        <w:jc w:val="both"/>
        <w:rPr>
          <w:color w:val="000000"/>
          <w:lang w:val="en-US" w:eastAsia="hr-HR"/>
        </w:rPr>
      </w:pPr>
      <w:r w:rsidRPr="00956238">
        <w:rPr>
          <w:color w:val="000000"/>
          <w:lang w:val="en-US" w:eastAsia="hr-HR"/>
        </w:rPr>
        <w:t>Instrument’s reliability is determined by Alpha- Cronbach coefficient which is (</w:t>
      </w:r>
      <w:r w:rsidRPr="00956238">
        <w:rPr>
          <w:color w:val="000000"/>
          <w:lang w:val="en-US" w:eastAsia="hr-HR"/>
        </w:rPr>
        <w:sym w:font="Euclid Symbol" w:char="F061"/>
      </w:r>
      <w:r w:rsidRPr="00956238">
        <w:rPr>
          <w:color w:val="000000"/>
          <w:lang w:val="en-US" w:eastAsia="hr-HR"/>
        </w:rPr>
        <w:t xml:space="preserve"> = 0,</w:t>
      </w:r>
      <w:r w:rsidR="00AA2BF5">
        <w:rPr>
          <w:color w:val="000000"/>
          <w:lang w:val="en-US" w:eastAsia="hr-HR"/>
        </w:rPr>
        <w:t xml:space="preserve"> </w:t>
      </w:r>
      <w:r w:rsidRPr="00956238">
        <w:rPr>
          <w:color w:val="000000"/>
          <w:lang w:val="en-US" w:eastAsia="hr-HR"/>
        </w:rPr>
        <w:t>85).</w:t>
      </w:r>
    </w:p>
    <w:p w:rsidR="00956238" w:rsidRDefault="00956238" w:rsidP="00956238">
      <w:pPr>
        <w:tabs>
          <w:tab w:val="left" w:pos="3330"/>
        </w:tabs>
        <w:ind w:firstLine="708"/>
        <w:jc w:val="both"/>
        <w:rPr>
          <w:lang w:val="en-US"/>
        </w:rPr>
      </w:pPr>
      <w:r w:rsidRPr="00956238">
        <w:rPr>
          <w:lang w:val="en-US"/>
        </w:rPr>
        <w:t xml:space="preserve"> </w:t>
      </w:r>
    </w:p>
    <w:p w:rsidR="00AA2BF5" w:rsidRDefault="00AA2BF5" w:rsidP="00956238">
      <w:pPr>
        <w:tabs>
          <w:tab w:val="left" w:pos="3330"/>
        </w:tabs>
        <w:ind w:firstLine="708"/>
        <w:jc w:val="both"/>
        <w:rPr>
          <w:lang w:val="en-US"/>
        </w:rPr>
      </w:pPr>
    </w:p>
    <w:p w:rsidR="00AA2BF5" w:rsidRPr="00956238" w:rsidRDefault="00AA2BF5" w:rsidP="00956238">
      <w:pPr>
        <w:tabs>
          <w:tab w:val="left" w:pos="3330"/>
        </w:tabs>
        <w:ind w:firstLine="708"/>
        <w:jc w:val="both"/>
        <w:rPr>
          <w:lang w:val="en-US"/>
        </w:rPr>
      </w:pPr>
    </w:p>
    <w:p w:rsidR="00956238" w:rsidRPr="00956238" w:rsidRDefault="00956238" w:rsidP="00956238">
      <w:pPr>
        <w:shd w:val="clear" w:color="auto" w:fill="FFFFFF"/>
        <w:tabs>
          <w:tab w:val="left" w:pos="3330"/>
        </w:tabs>
        <w:rPr>
          <w:b/>
          <w:lang w:val="en-US"/>
        </w:rPr>
      </w:pPr>
      <w:r w:rsidRPr="00956238">
        <w:rPr>
          <w:b/>
          <w:lang w:val="en-US"/>
        </w:rPr>
        <w:t xml:space="preserve">Study Results  </w:t>
      </w:r>
    </w:p>
    <w:p w:rsidR="00AA2BF5" w:rsidRDefault="00AA2BF5" w:rsidP="00AA2BF5">
      <w:pPr>
        <w:tabs>
          <w:tab w:val="left" w:pos="3330"/>
        </w:tabs>
        <w:jc w:val="both"/>
        <w:rPr>
          <w:b/>
          <w:lang w:val="en-US"/>
        </w:rPr>
      </w:pPr>
    </w:p>
    <w:p w:rsidR="00AA2BF5" w:rsidRDefault="00956238" w:rsidP="00AA2BF5">
      <w:pPr>
        <w:tabs>
          <w:tab w:val="left" w:pos="3330"/>
        </w:tabs>
        <w:jc w:val="both"/>
        <w:rPr>
          <w:lang w:val="en-US"/>
        </w:rPr>
      </w:pPr>
      <w:r w:rsidRPr="00956238">
        <w:rPr>
          <w:lang w:val="en-US"/>
        </w:rPr>
        <w:t xml:space="preserve">The first hypothesis of this study states that experimental treatment has beneficial effect on parental instructions to children in relation to acquiring school curriculum. </w:t>
      </w:r>
    </w:p>
    <w:p w:rsidR="00AA2BF5" w:rsidRDefault="00956238" w:rsidP="00AA2BF5">
      <w:pPr>
        <w:tabs>
          <w:tab w:val="left" w:pos="3330"/>
        </w:tabs>
        <w:jc w:val="both"/>
        <w:rPr>
          <w:lang w:val="en-US"/>
        </w:rPr>
      </w:pPr>
      <w:r w:rsidRPr="00956238">
        <w:rPr>
          <w:lang w:val="en-US"/>
        </w:rPr>
        <w:t xml:space="preserve">Confirmation of this hypothesis can be seen in the Table 1. </w:t>
      </w:r>
    </w:p>
    <w:p w:rsidR="00956238" w:rsidRPr="00956238" w:rsidRDefault="00956238" w:rsidP="00AA2BF5">
      <w:pPr>
        <w:tabs>
          <w:tab w:val="left" w:pos="3330"/>
        </w:tabs>
        <w:jc w:val="both"/>
        <w:rPr>
          <w:lang w:val="en-US"/>
        </w:rPr>
      </w:pPr>
      <w:r w:rsidRPr="00956238">
        <w:rPr>
          <w:lang w:val="en-US"/>
        </w:rPr>
        <w:t xml:space="preserve">Overall, it is evident that application of the experimental treatment has positive effect on parental instructions to children.  </w:t>
      </w:r>
    </w:p>
    <w:p w:rsidR="00956238" w:rsidRDefault="00956238" w:rsidP="00AA2BF5">
      <w:pPr>
        <w:keepNext/>
        <w:tabs>
          <w:tab w:val="left" w:pos="3330"/>
        </w:tabs>
        <w:jc w:val="center"/>
        <w:outlineLvl w:val="3"/>
        <w:rPr>
          <w:bCs/>
          <w:sz w:val="22"/>
          <w:lang w:val="en-US" w:eastAsia="hr-HR"/>
        </w:rPr>
      </w:pPr>
      <w:r w:rsidRPr="00AA2BF5">
        <w:rPr>
          <w:bCs/>
          <w:sz w:val="22"/>
          <w:lang w:val="en-US" w:eastAsia="hr-HR"/>
        </w:rPr>
        <w:lastRenderedPageBreak/>
        <w:t>Table 1: Differences between parental instructions to children</w:t>
      </w:r>
    </w:p>
    <w:p w:rsidR="00AA2BF5" w:rsidRPr="00AA2BF5" w:rsidRDefault="00AA2BF5" w:rsidP="00AA2BF5">
      <w:pPr>
        <w:keepNext/>
        <w:tabs>
          <w:tab w:val="left" w:pos="3330"/>
        </w:tabs>
        <w:jc w:val="center"/>
        <w:outlineLvl w:val="3"/>
        <w:rPr>
          <w:b/>
          <w:bCs/>
          <w:sz w:val="22"/>
          <w:lang w:val="en-US" w:eastAsia="hr-HR"/>
        </w:rPr>
      </w:pP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1634"/>
        <w:gridCol w:w="755"/>
        <w:gridCol w:w="882"/>
        <w:gridCol w:w="881"/>
        <w:gridCol w:w="881"/>
        <w:gridCol w:w="1007"/>
        <w:gridCol w:w="881"/>
        <w:gridCol w:w="965"/>
      </w:tblGrid>
      <w:tr w:rsidR="00956238" w:rsidRPr="00AA2BF5" w:rsidTr="00AA2BF5">
        <w:trPr>
          <w:trHeight w:val="717"/>
          <w:jc w:val="center"/>
        </w:trPr>
        <w:tc>
          <w:tcPr>
            <w:tcW w:w="1634"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Parameter</w:t>
            </w:r>
          </w:p>
        </w:tc>
        <w:tc>
          <w:tcPr>
            <w:tcW w:w="755"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No of subjects</w:t>
            </w:r>
          </w:p>
        </w:tc>
        <w:tc>
          <w:tcPr>
            <w:tcW w:w="882"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M</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SD</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Diff. M</w:t>
            </w:r>
          </w:p>
        </w:tc>
        <w:tc>
          <w:tcPr>
            <w:tcW w:w="1007"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t-time.</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i/>
                <w:sz w:val="20"/>
                <w:szCs w:val="20"/>
                <w:lang w:val="en-US"/>
              </w:rPr>
              <w:t>Level of freedom</w:t>
            </w:r>
          </w:p>
        </w:tc>
        <w:tc>
          <w:tcPr>
            <w:tcW w:w="965"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i/>
                <w:sz w:val="20"/>
                <w:szCs w:val="20"/>
                <w:lang w:val="en-US"/>
              </w:rPr>
            </w:pPr>
            <w:r w:rsidRPr="00AA2BF5">
              <w:rPr>
                <w:i/>
                <w:sz w:val="20"/>
                <w:szCs w:val="20"/>
                <w:lang w:val="en-US"/>
              </w:rPr>
              <w:t>Signif.</w:t>
            </w:r>
          </w:p>
        </w:tc>
      </w:tr>
      <w:tr w:rsidR="00956238" w:rsidRPr="00AA2BF5" w:rsidTr="00AA2BF5">
        <w:trPr>
          <w:trHeight w:val="462"/>
          <w:jc w:val="center"/>
        </w:trPr>
        <w:tc>
          <w:tcPr>
            <w:tcW w:w="1634" w:type="dxa"/>
            <w:tcBorders>
              <w:top w:val="single" w:sz="4" w:space="0" w:color="auto"/>
            </w:tcBorders>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MKI  01i-06i</w:t>
            </w:r>
          </w:p>
          <w:p w:rsidR="00956238" w:rsidRPr="00AA2BF5" w:rsidRDefault="00956238" w:rsidP="00956238">
            <w:pPr>
              <w:tabs>
                <w:tab w:val="left" w:pos="3330"/>
              </w:tabs>
              <w:rPr>
                <w:sz w:val="20"/>
                <w:szCs w:val="20"/>
                <w:lang w:val="en-US"/>
              </w:rPr>
            </w:pPr>
            <w:r w:rsidRPr="00AA2BF5">
              <w:rPr>
                <w:sz w:val="20"/>
                <w:szCs w:val="20"/>
                <w:lang w:val="en-US"/>
              </w:rPr>
              <w:t>MKI  01f-06f</w:t>
            </w:r>
          </w:p>
        </w:tc>
        <w:tc>
          <w:tcPr>
            <w:tcW w:w="755" w:type="dxa"/>
            <w:tcBorders>
              <w:top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tcBorders>
              <w:top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22,63 </w:t>
            </w:r>
          </w:p>
          <w:p w:rsidR="00956238" w:rsidRPr="00AA2BF5" w:rsidRDefault="00956238" w:rsidP="00956238">
            <w:pPr>
              <w:tabs>
                <w:tab w:val="left" w:pos="3330"/>
              </w:tabs>
              <w:jc w:val="right"/>
              <w:rPr>
                <w:sz w:val="20"/>
                <w:szCs w:val="20"/>
                <w:lang w:val="en-US"/>
              </w:rPr>
            </w:pPr>
            <w:r w:rsidRPr="00AA2BF5">
              <w:rPr>
                <w:sz w:val="20"/>
                <w:szCs w:val="20"/>
                <w:lang w:val="en-US"/>
              </w:rPr>
              <w:t>22,97</w:t>
            </w:r>
          </w:p>
        </w:tc>
        <w:tc>
          <w:tcPr>
            <w:tcW w:w="881" w:type="dxa"/>
            <w:tcBorders>
              <w:top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4,30 </w:t>
            </w:r>
          </w:p>
          <w:p w:rsidR="00956238" w:rsidRPr="00AA2BF5" w:rsidRDefault="00956238" w:rsidP="00956238">
            <w:pPr>
              <w:tabs>
                <w:tab w:val="left" w:pos="3330"/>
              </w:tabs>
              <w:jc w:val="right"/>
              <w:rPr>
                <w:sz w:val="20"/>
                <w:szCs w:val="20"/>
                <w:lang w:val="en-US"/>
              </w:rPr>
            </w:pPr>
            <w:r w:rsidRPr="00AA2BF5">
              <w:rPr>
                <w:sz w:val="20"/>
                <w:szCs w:val="20"/>
                <w:lang w:val="en-US"/>
              </w:rPr>
              <w:t>3,06</w:t>
            </w:r>
          </w:p>
        </w:tc>
        <w:tc>
          <w:tcPr>
            <w:tcW w:w="881" w:type="dxa"/>
            <w:tcBorders>
              <w:top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0,34</w:t>
            </w:r>
          </w:p>
        </w:tc>
        <w:tc>
          <w:tcPr>
            <w:tcW w:w="1007" w:type="dxa"/>
            <w:tcBorders>
              <w:top w:val="single" w:sz="4" w:space="0" w:color="auto"/>
            </w:tcBorders>
            <w:shd w:val="clear" w:color="auto" w:fill="auto"/>
          </w:tcPr>
          <w:p w:rsidR="00AA2BF5" w:rsidRDefault="00956238" w:rsidP="00956238">
            <w:pPr>
              <w:tabs>
                <w:tab w:val="left" w:pos="3330"/>
              </w:tabs>
              <w:jc w:val="right"/>
              <w:rPr>
                <w:sz w:val="20"/>
                <w:szCs w:val="20"/>
                <w:lang w:val="en-US"/>
              </w:rPr>
            </w:pPr>
            <w:r w:rsidRPr="00AA2BF5">
              <w:rPr>
                <w:sz w:val="20"/>
                <w:szCs w:val="20"/>
                <w:lang w:val="en-US"/>
              </w:rPr>
              <w:t xml:space="preserve">– </w:t>
            </w:r>
          </w:p>
          <w:p w:rsidR="00956238" w:rsidRPr="00AA2BF5" w:rsidRDefault="00956238" w:rsidP="00956238">
            <w:pPr>
              <w:tabs>
                <w:tab w:val="left" w:pos="3330"/>
              </w:tabs>
              <w:jc w:val="right"/>
              <w:rPr>
                <w:sz w:val="20"/>
                <w:szCs w:val="20"/>
                <w:lang w:val="en-US"/>
              </w:rPr>
            </w:pPr>
            <w:r w:rsidRPr="00AA2BF5">
              <w:rPr>
                <w:sz w:val="20"/>
                <w:szCs w:val="20"/>
                <w:lang w:val="en-US"/>
              </w:rPr>
              <w:t>0,729</w:t>
            </w:r>
          </w:p>
        </w:tc>
        <w:tc>
          <w:tcPr>
            <w:tcW w:w="881" w:type="dxa"/>
            <w:tcBorders>
              <w:top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tcBorders>
              <w:top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0,467</w:t>
            </w:r>
          </w:p>
        </w:tc>
      </w:tr>
      <w:tr w:rsidR="00956238" w:rsidRPr="00AA2BF5" w:rsidTr="00AA2BF5">
        <w:trPr>
          <w:trHeight w:val="479"/>
          <w:jc w:val="center"/>
        </w:trPr>
        <w:tc>
          <w:tcPr>
            <w:tcW w:w="1634" w:type="dxa"/>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RKZ  07i-11i</w:t>
            </w:r>
          </w:p>
          <w:p w:rsidR="00956238" w:rsidRPr="00AA2BF5" w:rsidRDefault="00956238" w:rsidP="00956238">
            <w:pPr>
              <w:tabs>
                <w:tab w:val="left" w:pos="3330"/>
              </w:tabs>
              <w:rPr>
                <w:sz w:val="20"/>
                <w:szCs w:val="20"/>
                <w:lang w:val="en-US"/>
              </w:rPr>
            </w:pPr>
            <w:r w:rsidRPr="00AA2BF5">
              <w:rPr>
                <w:sz w:val="20"/>
                <w:szCs w:val="20"/>
                <w:lang w:val="en-US"/>
              </w:rPr>
              <w:t>RKZ  07f-11f</w:t>
            </w:r>
          </w:p>
        </w:tc>
        <w:tc>
          <w:tcPr>
            <w:tcW w:w="75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18,45 </w:t>
            </w:r>
          </w:p>
          <w:p w:rsidR="00956238" w:rsidRPr="00AA2BF5" w:rsidRDefault="00956238" w:rsidP="00956238">
            <w:pPr>
              <w:tabs>
                <w:tab w:val="left" w:pos="3330"/>
              </w:tabs>
              <w:jc w:val="right"/>
              <w:rPr>
                <w:sz w:val="20"/>
                <w:szCs w:val="20"/>
                <w:lang w:val="en-US"/>
              </w:rPr>
            </w:pPr>
            <w:r w:rsidRPr="00AA2BF5">
              <w:rPr>
                <w:sz w:val="20"/>
                <w:szCs w:val="20"/>
                <w:lang w:val="en-US"/>
              </w:rPr>
              <w:t>20,05</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3,82 </w:t>
            </w:r>
          </w:p>
          <w:p w:rsidR="00956238" w:rsidRPr="00AA2BF5" w:rsidRDefault="00956238" w:rsidP="00956238">
            <w:pPr>
              <w:tabs>
                <w:tab w:val="left" w:pos="3330"/>
              </w:tabs>
              <w:jc w:val="right"/>
              <w:rPr>
                <w:sz w:val="20"/>
                <w:szCs w:val="20"/>
                <w:lang w:val="en-US"/>
              </w:rPr>
            </w:pPr>
            <w:r w:rsidRPr="00AA2BF5">
              <w:rPr>
                <w:sz w:val="20"/>
                <w:szCs w:val="20"/>
                <w:lang w:val="en-US"/>
              </w:rPr>
              <w:t>1,98</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1,60</w:t>
            </w:r>
          </w:p>
        </w:tc>
        <w:tc>
          <w:tcPr>
            <w:tcW w:w="1007"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4,255</w:t>
            </w:r>
          </w:p>
        </w:tc>
        <w:tc>
          <w:tcPr>
            <w:tcW w:w="881"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0,000</w:t>
            </w:r>
          </w:p>
        </w:tc>
      </w:tr>
      <w:tr w:rsidR="00956238" w:rsidRPr="00AA2BF5" w:rsidTr="00AA2BF5">
        <w:trPr>
          <w:trHeight w:val="479"/>
          <w:jc w:val="center"/>
        </w:trPr>
        <w:tc>
          <w:tcPr>
            <w:tcW w:w="1634" w:type="dxa"/>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PZI    12i-18i</w:t>
            </w:r>
          </w:p>
          <w:p w:rsidR="00956238" w:rsidRPr="00AA2BF5" w:rsidRDefault="00956238" w:rsidP="00956238">
            <w:pPr>
              <w:tabs>
                <w:tab w:val="left" w:pos="3330"/>
              </w:tabs>
              <w:rPr>
                <w:sz w:val="20"/>
                <w:szCs w:val="20"/>
                <w:lang w:val="en-US"/>
              </w:rPr>
            </w:pPr>
            <w:r w:rsidRPr="00AA2BF5">
              <w:rPr>
                <w:sz w:val="20"/>
                <w:szCs w:val="20"/>
                <w:lang w:val="en-US"/>
              </w:rPr>
              <w:t>PZI    12f-18f</w:t>
            </w:r>
          </w:p>
        </w:tc>
        <w:tc>
          <w:tcPr>
            <w:tcW w:w="75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29,41</w:t>
            </w:r>
          </w:p>
          <w:p w:rsidR="00956238" w:rsidRPr="00AA2BF5" w:rsidRDefault="00956238" w:rsidP="00956238">
            <w:pPr>
              <w:tabs>
                <w:tab w:val="left" w:pos="3330"/>
              </w:tabs>
              <w:jc w:val="right"/>
              <w:rPr>
                <w:sz w:val="20"/>
                <w:szCs w:val="20"/>
                <w:lang w:val="en-US"/>
              </w:rPr>
            </w:pPr>
            <w:r w:rsidRPr="00AA2BF5">
              <w:rPr>
                <w:sz w:val="20"/>
                <w:szCs w:val="20"/>
                <w:lang w:val="en-US"/>
              </w:rPr>
              <w:t>30,14</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3,52</w:t>
            </w:r>
          </w:p>
          <w:p w:rsidR="00956238" w:rsidRPr="00AA2BF5" w:rsidRDefault="00956238" w:rsidP="00956238">
            <w:pPr>
              <w:tabs>
                <w:tab w:val="left" w:pos="3330"/>
              </w:tabs>
              <w:jc w:val="right"/>
              <w:rPr>
                <w:sz w:val="20"/>
                <w:szCs w:val="20"/>
                <w:lang w:val="en-US"/>
              </w:rPr>
            </w:pPr>
            <w:r w:rsidRPr="00AA2BF5">
              <w:rPr>
                <w:sz w:val="20"/>
                <w:szCs w:val="20"/>
                <w:lang w:val="en-US"/>
              </w:rPr>
              <w:t>2,22</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0,25</w:t>
            </w:r>
          </w:p>
        </w:tc>
        <w:tc>
          <w:tcPr>
            <w:tcW w:w="1007"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2,149</w:t>
            </w:r>
          </w:p>
        </w:tc>
        <w:tc>
          <w:tcPr>
            <w:tcW w:w="881"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0,034</w:t>
            </w:r>
          </w:p>
        </w:tc>
      </w:tr>
      <w:tr w:rsidR="00956238" w:rsidRPr="00AA2BF5" w:rsidTr="00AA2BF5">
        <w:trPr>
          <w:trHeight w:val="255"/>
          <w:jc w:val="center"/>
        </w:trPr>
        <w:tc>
          <w:tcPr>
            <w:tcW w:w="1634" w:type="dxa"/>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EPD  19i-25i</w:t>
            </w:r>
          </w:p>
          <w:p w:rsidR="00956238" w:rsidRPr="00AA2BF5" w:rsidRDefault="00956238" w:rsidP="00956238">
            <w:pPr>
              <w:tabs>
                <w:tab w:val="left" w:pos="3330"/>
              </w:tabs>
              <w:rPr>
                <w:sz w:val="20"/>
                <w:szCs w:val="20"/>
                <w:lang w:val="en-US"/>
              </w:rPr>
            </w:pPr>
            <w:r w:rsidRPr="00AA2BF5">
              <w:rPr>
                <w:sz w:val="20"/>
                <w:szCs w:val="20"/>
                <w:lang w:val="en-US"/>
              </w:rPr>
              <w:t>EPD  19f-25f</w:t>
            </w:r>
          </w:p>
        </w:tc>
        <w:tc>
          <w:tcPr>
            <w:tcW w:w="75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28,54 </w:t>
            </w:r>
          </w:p>
          <w:p w:rsidR="00956238" w:rsidRPr="00AA2BF5" w:rsidRDefault="00956238" w:rsidP="00956238">
            <w:pPr>
              <w:tabs>
                <w:tab w:val="left" w:pos="3330"/>
              </w:tabs>
              <w:jc w:val="right"/>
              <w:rPr>
                <w:sz w:val="20"/>
                <w:szCs w:val="20"/>
                <w:lang w:val="en-US"/>
              </w:rPr>
            </w:pPr>
            <w:r w:rsidRPr="00AA2BF5">
              <w:rPr>
                <w:sz w:val="20"/>
                <w:szCs w:val="20"/>
                <w:lang w:val="en-US"/>
              </w:rPr>
              <w:t>29,50</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3,63 </w:t>
            </w:r>
          </w:p>
          <w:p w:rsidR="00956238" w:rsidRPr="00AA2BF5" w:rsidRDefault="00956238" w:rsidP="00956238">
            <w:pPr>
              <w:tabs>
                <w:tab w:val="left" w:pos="3330"/>
              </w:tabs>
              <w:jc w:val="right"/>
              <w:rPr>
                <w:sz w:val="20"/>
                <w:szCs w:val="20"/>
                <w:lang w:val="en-US"/>
              </w:rPr>
            </w:pPr>
            <w:r w:rsidRPr="00AA2BF5">
              <w:rPr>
                <w:sz w:val="20"/>
                <w:szCs w:val="20"/>
                <w:lang w:val="en-US"/>
              </w:rPr>
              <w:t xml:space="preserve">2,41 </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0,74</w:t>
            </w:r>
          </w:p>
        </w:tc>
        <w:tc>
          <w:tcPr>
            <w:tcW w:w="1007"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1,707</w:t>
            </w:r>
          </w:p>
        </w:tc>
        <w:tc>
          <w:tcPr>
            <w:tcW w:w="881"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0,090</w:t>
            </w:r>
          </w:p>
        </w:tc>
      </w:tr>
      <w:tr w:rsidR="00956238" w:rsidRPr="00AA2BF5" w:rsidTr="00AA2BF5">
        <w:trPr>
          <w:trHeight w:val="150"/>
          <w:jc w:val="center"/>
        </w:trPr>
        <w:tc>
          <w:tcPr>
            <w:tcW w:w="1634" w:type="dxa"/>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FID   26i-30i</w:t>
            </w:r>
          </w:p>
          <w:p w:rsidR="00956238" w:rsidRPr="00AA2BF5" w:rsidRDefault="00956238" w:rsidP="00956238">
            <w:pPr>
              <w:tabs>
                <w:tab w:val="left" w:pos="3330"/>
              </w:tabs>
              <w:rPr>
                <w:sz w:val="20"/>
                <w:szCs w:val="20"/>
                <w:lang w:val="en-US"/>
              </w:rPr>
            </w:pPr>
            <w:r w:rsidRPr="00AA2BF5">
              <w:rPr>
                <w:sz w:val="20"/>
                <w:szCs w:val="20"/>
                <w:lang w:val="en-US"/>
              </w:rPr>
              <w:t>FID   26f-30f</w:t>
            </w:r>
          </w:p>
        </w:tc>
        <w:tc>
          <w:tcPr>
            <w:tcW w:w="75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17,82 </w:t>
            </w:r>
          </w:p>
          <w:p w:rsidR="00956238" w:rsidRPr="00AA2BF5" w:rsidRDefault="00956238" w:rsidP="00956238">
            <w:pPr>
              <w:tabs>
                <w:tab w:val="left" w:pos="3330"/>
              </w:tabs>
              <w:jc w:val="right"/>
              <w:rPr>
                <w:sz w:val="20"/>
                <w:szCs w:val="20"/>
                <w:lang w:val="en-US"/>
              </w:rPr>
            </w:pPr>
            <w:r w:rsidRPr="00AA2BF5">
              <w:rPr>
                <w:sz w:val="20"/>
                <w:szCs w:val="20"/>
                <w:lang w:val="en-US"/>
              </w:rPr>
              <w:t>18,36</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2,58 </w:t>
            </w:r>
          </w:p>
          <w:p w:rsidR="00956238" w:rsidRPr="00AA2BF5" w:rsidRDefault="00956238" w:rsidP="00956238">
            <w:pPr>
              <w:tabs>
                <w:tab w:val="left" w:pos="3330"/>
              </w:tabs>
              <w:jc w:val="right"/>
              <w:rPr>
                <w:sz w:val="20"/>
                <w:szCs w:val="20"/>
                <w:lang w:val="en-US"/>
              </w:rPr>
            </w:pPr>
            <w:r w:rsidRPr="00AA2BF5">
              <w:rPr>
                <w:sz w:val="20"/>
                <w:szCs w:val="20"/>
                <w:lang w:val="en-US"/>
              </w:rPr>
              <w:t xml:space="preserve">1,56 </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0,66</w:t>
            </w:r>
          </w:p>
        </w:tc>
        <w:tc>
          <w:tcPr>
            <w:tcW w:w="1007"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2,148</w:t>
            </w:r>
          </w:p>
        </w:tc>
        <w:tc>
          <w:tcPr>
            <w:tcW w:w="881"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0,034</w:t>
            </w:r>
          </w:p>
        </w:tc>
      </w:tr>
      <w:tr w:rsidR="00956238" w:rsidRPr="00AA2BF5" w:rsidTr="00AA2BF5">
        <w:trPr>
          <w:trHeight w:val="150"/>
          <w:jc w:val="center"/>
        </w:trPr>
        <w:tc>
          <w:tcPr>
            <w:tcW w:w="1634" w:type="dxa"/>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PND  31i-35i</w:t>
            </w:r>
          </w:p>
          <w:p w:rsidR="00956238" w:rsidRPr="00AA2BF5" w:rsidRDefault="00956238" w:rsidP="00956238">
            <w:pPr>
              <w:tabs>
                <w:tab w:val="left" w:pos="3330"/>
              </w:tabs>
              <w:rPr>
                <w:sz w:val="20"/>
                <w:szCs w:val="20"/>
                <w:lang w:val="en-US"/>
              </w:rPr>
            </w:pPr>
            <w:r w:rsidRPr="00AA2BF5">
              <w:rPr>
                <w:sz w:val="20"/>
                <w:szCs w:val="20"/>
                <w:lang w:val="en-US"/>
              </w:rPr>
              <w:t>PND  31f-35f</w:t>
            </w:r>
          </w:p>
        </w:tc>
        <w:tc>
          <w:tcPr>
            <w:tcW w:w="75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18,66 </w:t>
            </w:r>
          </w:p>
          <w:p w:rsidR="00956238" w:rsidRPr="00AA2BF5" w:rsidRDefault="00956238" w:rsidP="00956238">
            <w:pPr>
              <w:tabs>
                <w:tab w:val="left" w:pos="3330"/>
              </w:tabs>
              <w:jc w:val="right"/>
              <w:rPr>
                <w:sz w:val="20"/>
                <w:szCs w:val="20"/>
                <w:lang w:val="en-US"/>
              </w:rPr>
            </w:pPr>
            <w:r w:rsidRPr="00AA2BF5">
              <w:rPr>
                <w:sz w:val="20"/>
                <w:szCs w:val="20"/>
                <w:lang w:val="en-US"/>
              </w:rPr>
              <w:t>20,35</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2,79 </w:t>
            </w:r>
          </w:p>
          <w:p w:rsidR="00956238" w:rsidRPr="00AA2BF5" w:rsidRDefault="00956238" w:rsidP="00956238">
            <w:pPr>
              <w:tabs>
                <w:tab w:val="left" w:pos="3330"/>
              </w:tabs>
              <w:jc w:val="right"/>
              <w:rPr>
                <w:sz w:val="20"/>
                <w:szCs w:val="20"/>
                <w:lang w:val="en-US"/>
              </w:rPr>
            </w:pPr>
            <w:r w:rsidRPr="00AA2BF5">
              <w:rPr>
                <w:sz w:val="20"/>
                <w:szCs w:val="20"/>
                <w:lang w:val="en-US"/>
              </w:rPr>
              <w:t xml:space="preserve">1,74 </w:t>
            </w:r>
          </w:p>
        </w:tc>
        <w:tc>
          <w:tcPr>
            <w:tcW w:w="881"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0,54</w:t>
            </w:r>
          </w:p>
        </w:tc>
        <w:tc>
          <w:tcPr>
            <w:tcW w:w="1007" w:type="dxa"/>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5,937</w:t>
            </w:r>
          </w:p>
        </w:tc>
        <w:tc>
          <w:tcPr>
            <w:tcW w:w="881"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0,000</w:t>
            </w:r>
          </w:p>
        </w:tc>
      </w:tr>
      <w:tr w:rsidR="00956238" w:rsidRPr="00AA2BF5" w:rsidTr="00AA2BF5">
        <w:trPr>
          <w:trHeight w:val="150"/>
          <w:jc w:val="center"/>
        </w:trPr>
        <w:tc>
          <w:tcPr>
            <w:tcW w:w="1634" w:type="dxa"/>
            <w:tcBorders>
              <w:bottom w:val="single" w:sz="4" w:space="0" w:color="auto"/>
            </w:tcBorders>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NOR  36i-42i</w:t>
            </w:r>
          </w:p>
          <w:p w:rsidR="00956238" w:rsidRPr="00AA2BF5" w:rsidRDefault="00956238" w:rsidP="00956238">
            <w:pPr>
              <w:tabs>
                <w:tab w:val="left" w:pos="3330"/>
              </w:tabs>
              <w:rPr>
                <w:sz w:val="20"/>
                <w:szCs w:val="20"/>
                <w:lang w:val="en-US"/>
              </w:rPr>
            </w:pPr>
            <w:r w:rsidRPr="00AA2BF5">
              <w:rPr>
                <w:sz w:val="20"/>
                <w:szCs w:val="20"/>
                <w:lang w:val="en-US"/>
              </w:rPr>
              <w:t>NOR  36f-42f</w:t>
            </w:r>
          </w:p>
        </w:tc>
        <w:tc>
          <w:tcPr>
            <w:tcW w:w="755" w:type="dxa"/>
            <w:tcBorders>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tcBorders>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19,33 </w:t>
            </w:r>
          </w:p>
          <w:p w:rsidR="00956238" w:rsidRPr="00AA2BF5" w:rsidRDefault="00956238" w:rsidP="00956238">
            <w:pPr>
              <w:tabs>
                <w:tab w:val="left" w:pos="3330"/>
              </w:tabs>
              <w:jc w:val="right"/>
              <w:rPr>
                <w:sz w:val="20"/>
                <w:szCs w:val="20"/>
                <w:lang w:val="en-US"/>
              </w:rPr>
            </w:pPr>
            <w:r w:rsidRPr="00AA2BF5">
              <w:rPr>
                <w:sz w:val="20"/>
                <w:szCs w:val="20"/>
                <w:lang w:val="en-US"/>
              </w:rPr>
              <w:t>29,72</w:t>
            </w:r>
          </w:p>
        </w:tc>
        <w:tc>
          <w:tcPr>
            <w:tcW w:w="881" w:type="dxa"/>
            <w:tcBorders>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xml:space="preserve">5,27 </w:t>
            </w:r>
          </w:p>
          <w:p w:rsidR="00956238" w:rsidRPr="00AA2BF5" w:rsidRDefault="00956238" w:rsidP="00956238">
            <w:pPr>
              <w:tabs>
                <w:tab w:val="left" w:pos="3330"/>
              </w:tabs>
              <w:jc w:val="right"/>
              <w:rPr>
                <w:sz w:val="20"/>
                <w:szCs w:val="20"/>
                <w:lang w:val="en-US"/>
              </w:rPr>
            </w:pPr>
            <w:r w:rsidRPr="00AA2BF5">
              <w:rPr>
                <w:sz w:val="20"/>
                <w:szCs w:val="20"/>
                <w:lang w:val="en-US"/>
              </w:rPr>
              <w:t xml:space="preserve">2,92 </w:t>
            </w:r>
          </w:p>
        </w:tc>
        <w:tc>
          <w:tcPr>
            <w:tcW w:w="881" w:type="dxa"/>
            <w:tcBorders>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1,69</w:t>
            </w:r>
          </w:p>
        </w:tc>
        <w:tc>
          <w:tcPr>
            <w:tcW w:w="1007" w:type="dxa"/>
            <w:tcBorders>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20,251</w:t>
            </w:r>
          </w:p>
        </w:tc>
        <w:tc>
          <w:tcPr>
            <w:tcW w:w="881" w:type="dxa"/>
            <w:tcBorders>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tcBorders>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0,000</w:t>
            </w:r>
          </w:p>
        </w:tc>
      </w:tr>
      <w:tr w:rsidR="00956238" w:rsidRPr="00AA2BF5" w:rsidTr="00AA2BF5">
        <w:trPr>
          <w:trHeight w:val="150"/>
          <w:jc w:val="center"/>
        </w:trPr>
        <w:tc>
          <w:tcPr>
            <w:tcW w:w="1634" w:type="dxa"/>
            <w:tcBorders>
              <w:top w:val="single" w:sz="4" w:space="0" w:color="auto"/>
              <w:bottom w:val="single" w:sz="4" w:space="0" w:color="auto"/>
            </w:tcBorders>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RID   SUM i ∑</w:t>
            </w:r>
          </w:p>
          <w:p w:rsidR="00956238" w:rsidRPr="00AA2BF5" w:rsidRDefault="00956238" w:rsidP="00956238">
            <w:pPr>
              <w:tabs>
                <w:tab w:val="left" w:pos="3330"/>
              </w:tabs>
              <w:rPr>
                <w:sz w:val="20"/>
                <w:szCs w:val="20"/>
                <w:lang w:val="en-US"/>
              </w:rPr>
            </w:pPr>
            <w:r w:rsidRPr="00AA2BF5">
              <w:rPr>
                <w:sz w:val="20"/>
                <w:szCs w:val="20"/>
                <w:lang w:val="en-US"/>
              </w:rPr>
              <w:t>RID   SUM f ∑</w:t>
            </w:r>
          </w:p>
        </w:tc>
        <w:tc>
          <w:tcPr>
            <w:tcW w:w="755"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125</w:t>
            </w:r>
          </w:p>
        </w:tc>
        <w:tc>
          <w:tcPr>
            <w:tcW w:w="882" w:type="dxa"/>
            <w:tcBorders>
              <w:top w:val="single" w:sz="4" w:space="0" w:color="auto"/>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150,79</w:t>
            </w:r>
          </w:p>
          <w:p w:rsidR="00956238" w:rsidRPr="00AA2BF5" w:rsidRDefault="00956238" w:rsidP="00956238">
            <w:pPr>
              <w:tabs>
                <w:tab w:val="left" w:pos="3330"/>
              </w:tabs>
              <w:jc w:val="right"/>
              <w:rPr>
                <w:sz w:val="20"/>
                <w:szCs w:val="20"/>
                <w:lang w:val="en-US"/>
              </w:rPr>
            </w:pPr>
            <w:r w:rsidRPr="00AA2BF5">
              <w:rPr>
                <w:sz w:val="20"/>
                <w:szCs w:val="20"/>
                <w:lang w:val="en-US"/>
              </w:rPr>
              <w:t>170,79</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18,17</w:t>
            </w:r>
          </w:p>
          <w:p w:rsidR="00956238" w:rsidRPr="00AA2BF5" w:rsidRDefault="00956238" w:rsidP="00956238">
            <w:pPr>
              <w:tabs>
                <w:tab w:val="left" w:pos="3330"/>
              </w:tabs>
              <w:jc w:val="right"/>
              <w:rPr>
                <w:sz w:val="20"/>
                <w:szCs w:val="20"/>
                <w:lang w:val="en-US"/>
              </w:rPr>
            </w:pPr>
            <w:r w:rsidRPr="00AA2BF5">
              <w:rPr>
                <w:sz w:val="20"/>
                <w:szCs w:val="20"/>
                <w:lang w:val="en-US"/>
              </w:rPr>
              <w:t>10,11</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20,00</w:t>
            </w:r>
          </w:p>
        </w:tc>
        <w:tc>
          <w:tcPr>
            <w:tcW w:w="1007" w:type="dxa"/>
            <w:tcBorders>
              <w:top w:val="single" w:sz="4" w:space="0" w:color="auto"/>
              <w:bottom w:val="single" w:sz="4" w:space="0" w:color="auto"/>
            </w:tcBorders>
            <w:shd w:val="clear" w:color="auto" w:fill="auto"/>
          </w:tcPr>
          <w:p w:rsidR="00956238" w:rsidRPr="00AA2BF5" w:rsidRDefault="00956238" w:rsidP="00956238">
            <w:pPr>
              <w:tabs>
                <w:tab w:val="left" w:pos="3330"/>
              </w:tabs>
              <w:jc w:val="right"/>
              <w:rPr>
                <w:sz w:val="20"/>
                <w:szCs w:val="20"/>
                <w:lang w:val="en-US"/>
              </w:rPr>
            </w:pPr>
            <w:r w:rsidRPr="00AA2BF5">
              <w:rPr>
                <w:sz w:val="20"/>
                <w:szCs w:val="20"/>
                <w:lang w:val="en-US"/>
              </w:rPr>
              <w:t>– 11,341</w:t>
            </w:r>
          </w:p>
        </w:tc>
        <w:tc>
          <w:tcPr>
            <w:tcW w:w="881"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124</w:t>
            </w:r>
          </w:p>
        </w:tc>
        <w:tc>
          <w:tcPr>
            <w:tcW w:w="965"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sz w:val="20"/>
                <w:szCs w:val="20"/>
                <w:lang w:val="en-US"/>
              </w:rPr>
            </w:pPr>
            <w:r w:rsidRPr="00AA2BF5">
              <w:rPr>
                <w:sz w:val="20"/>
                <w:szCs w:val="20"/>
                <w:lang w:val="en-US"/>
              </w:rPr>
              <w:t>0,000</w:t>
            </w:r>
          </w:p>
        </w:tc>
      </w:tr>
    </w:tbl>
    <w:p w:rsidR="00956238" w:rsidRPr="00956238" w:rsidRDefault="00956238" w:rsidP="00956238">
      <w:pPr>
        <w:tabs>
          <w:tab w:val="left" w:pos="3330"/>
        </w:tabs>
        <w:rPr>
          <w:lang w:val="en-US"/>
        </w:rPr>
      </w:pPr>
    </w:p>
    <w:p w:rsidR="00956238" w:rsidRPr="00AA2BF5" w:rsidRDefault="00956238" w:rsidP="00AA2BF5">
      <w:pPr>
        <w:tabs>
          <w:tab w:val="left" w:pos="630"/>
        </w:tabs>
        <w:jc w:val="both"/>
        <w:rPr>
          <w:lang w:val="en-US"/>
        </w:rPr>
      </w:pPr>
      <w:r w:rsidRPr="00956238">
        <w:rPr>
          <w:i/>
          <w:lang w:val="en-US"/>
        </w:rPr>
        <w:t>Note</w:t>
      </w:r>
      <w:r w:rsidR="00AA2BF5">
        <w:rPr>
          <w:lang w:val="en-US"/>
        </w:rPr>
        <w:t xml:space="preserve">:   </w:t>
      </w:r>
      <w:r w:rsidRPr="00956238">
        <w:rPr>
          <w:sz w:val="20"/>
          <w:szCs w:val="20"/>
          <w:lang w:val="en-US"/>
        </w:rPr>
        <w:t>MKI  (01-06)  - Metacognitive instruction context</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RKZ  (07-11)  - Task complexity reduction</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PZI    (12-18)  - Attaching significance to the instruction</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EPD  (19-25)  - Emotional support to a child</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FID   (26-30)  - Instruction frequency</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PND  (31-35)  -  Child’s improvement monitoring</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NOR (36-42)  -  Parent’s instruction capability level</w:t>
      </w:r>
    </w:p>
    <w:p w:rsidR="00956238" w:rsidRPr="00956238" w:rsidRDefault="00956238" w:rsidP="00AA2BF5">
      <w:pPr>
        <w:tabs>
          <w:tab w:val="left" w:pos="630"/>
        </w:tabs>
        <w:rPr>
          <w:sz w:val="20"/>
          <w:szCs w:val="20"/>
          <w:lang w:val="en-US"/>
        </w:rPr>
      </w:pPr>
      <w:r w:rsidRPr="00956238">
        <w:rPr>
          <w:sz w:val="20"/>
          <w:szCs w:val="20"/>
          <w:lang w:val="en-US"/>
        </w:rPr>
        <w:tab/>
      </w:r>
      <w:r w:rsidRPr="00956238">
        <w:rPr>
          <w:sz w:val="20"/>
          <w:szCs w:val="20"/>
          <w:lang w:val="en-US"/>
        </w:rPr>
        <w:tab/>
        <w:t>RID  (01-42)  -  Parental instruction to children (summarily)</w:t>
      </w:r>
    </w:p>
    <w:p w:rsidR="00AA2BF5" w:rsidRDefault="00AA2BF5" w:rsidP="00AA2BF5">
      <w:pPr>
        <w:tabs>
          <w:tab w:val="left" w:pos="3330"/>
        </w:tabs>
        <w:jc w:val="both"/>
        <w:rPr>
          <w:sz w:val="20"/>
          <w:szCs w:val="20"/>
          <w:lang w:val="en-US"/>
        </w:rPr>
      </w:pPr>
    </w:p>
    <w:p w:rsidR="00AA2BF5" w:rsidRDefault="00AA2BF5" w:rsidP="00AA2BF5">
      <w:pPr>
        <w:tabs>
          <w:tab w:val="left" w:pos="3330"/>
        </w:tabs>
        <w:jc w:val="both"/>
        <w:rPr>
          <w:sz w:val="20"/>
          <w:szCs w:val="20"/>
          <w:lang w:val="en-US"/>
        </w:rPr>
      </w:pPr>
    </w:p>
    <w:p w:rsidR="00956238" w:rsidRPr="00956238" w:rsidRDefault="00956238" w:rsidP="00AA2BF5">
      <w:pPr>
        <w:tabs>
          <w:tab w:val="left" w:pos="3330"/>
        </w:tabs>
        <w:jc w:val="both"/>
        <w:rPr>
          <w:lang w:val="en-US"/>
        </w:rPr>
      </w:pPr>
      <w:r w:rsidRPr="00956238">
        <w:rPr>
          <w:rFonts w:eastAsia="Calibri"/>
          <w:lang w:val="en-US" w:eastAsia="en-US"/>
        </w:rPr>
        <w:t xml:space="preserve">Establishing the significance of the difference between </w:t>
      </w:r>
      <w:r w:rsidRPr="00956238">
        <w:rPr>
          <w:rFonts w:eastAsia="Calibri"/>
          <w:i/>
          <w:lang w:val="en-US" w:eastAsia="en-US"/>
        </w:rPr>
        <w:t>the initial and final states</w:t>
      </w:r>
      <w:r w:rsidRPr="00956238">
        <w:rPr>
          <w:rFonts w:eastAsia="Calibri"/>
          <w:lang w:val="en-US" w:eastAsia="en-US"/>
        </w:rPr>
        <w:t xml:space="preserve"> of parental instructions to child (RID) </w:t>
      </w:r>
      <w:r w:rsidRPr="00956238">
        <w:rPr>
          <w:rFonts w:eastAsia="Calibri"/>
          <w:i/>
          <w:lang w:val="en-US" w:eastAsia="en-US"/>
        </w:rPr>
        <w:t>Metacognitive instruction context MKI 01-06 (IF)</w:t>
      </w:r>
      <w:r w:rsidRPr="00956238">
        <w:rPr>
          <w:rFonts w:eastAsia="Calibri"/>
          <w:lang w:val="en-US" w:eastAsia="en-US"/>
        </w:rPr>
        <w:t xml:space="preserve"> – the very first parameter of Table 1 demonstrates that there are no statistically significant differences (at p &lt;0.05) in all six components of parental instruction to child, with a statistically insignificant correlation of 0.05 between both sets before and after the experimental treatment. The effect of the experimental treatment did not yield any significant results in terms of metacognitive competence in parents-children relationship. The reasons for these results are to be found in the fact that the development of metacognition in parents was unsuccessful i.e. development of awareness of their own cognition failed. The reasons for this are hard to explain but it is a fact that some parents tend to analyze their own actions while others are mainly engaged in specific activities.</w:t>
      </w:r>
      <w:r w:rsidRPr="00956238">
        <w:rPr>
          <w:lang w:val="en-US"/>
        </w:rPr>
        <w:t xml:space="preserve"> </w:t>
      </w:r>
      <w:r w:rsidRPr="00956238">
        <w:rPr>
          <w:rFonts w:eastAsia="Calibri"/>
          <w:lang w:val="en-US" w:eastAsia="en-US"/>
        </w:rPr>
        <w:t xml:space="preserve">Determining the significance of the difference between the initial and final states of parental instructions to child (RID) </w:t>
      </w:r>
      <w:r w:rsidRPr="00956238">
        <w:rPr>
          <w:rFonts w:eastAsia="Calibri"/>
          <w:i/>
          <w:lang w:val="en-US" w:eastAsia="en-US"/>
        </w:rPr>
        <w:t>Reduction of the tasks’</w:t>
      </w:r>
      <w:r w:rsidRPr="00956238">
        <w:rPr>
          <w:rFonts w:eastAsia="Calibri"/>
          <w:lang w:val="en-US" w:eastAsia="en-US"/>
        </w:rPr>
        <w:t xml:space="preserve"> </w:t>
      </w:r>
      <w:r w:rsidRPr="00956238">
        <w:rPr>
          <w:rFonts w:eastAsia="Calibri"/>
          <w:i/>
          <w:lang w:val="en-US" w:eastAsia="en-US"/>
        </w:rPr>
        <w:t xml:space="preserve">complexity </w:t>
      </w:r>
      <w:r w:rsidRPr="00956238">
        <w:rPr>
          <w:rFonts w:eastAsia="Calibri"/>
          <w:lang w:val="en-US" w:eastAsia="en-US"/>
        </w:rPr>
        <w:t xml:space="preserve">RKZ 07-11 (IF) - the second parameter of Table 1 shows that there are statistically significant differences (at p &lt;0.01) in all five components of parental instructions to child, with a statistically insignificant correlation of 0.06 between both sets before and after the experimental treatment. The effect of experimental treatments yielded significant results in terms of reduction of the tasks’ complexity at the parents to children instructions. Based on the analysis of the findings it can be concluded that the parents acquired certain knowledge through workshops, knowledge regarding reduction of tasks’ complexity, i.e. they managed to understand the importance of adjusting instructions to the needs of their children. Understanding the specific ways of learning certain subject matters resulted in </w:t>
      </w:r>
      <w:r w:rsidRPr="00956238">
        <w:rPr>
          <w:rFonts w:eastAsia="Calibri"/>
          <w:lang w:val="en-US" w:eastAsia="en-US"/>
        </w:rPr>
        <w:lastRenderedPageBreak/>
        <w:t>learning how the same matter can be learnt more easily than when applying the method used before the experiment.</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Determining the significance of the difference between the initial and final states of parental instruction to child (RID) A</w:t>
      </w:r>
      <w:r w:rsidRPr="00956238">
        <w:rPr>
          <w:rFonts w:eastAsia="Calibri"/>
          <w:i/>
          <w:lang w:val="en-US" w:eastAsia="en-US"/>
        </w:rPr>
        <w:t>ttributing significance to instruction</w:t>
      </w:r>
      <w:r w:rsidRPr="00956238">
        <w:rPr>
          <w:rFonts w:eastAsia="Calibri"/>
          <w:lang w:val="en-US" w:eastAsia="en-US"/>
        </w:rPr>
        <w:t xml:space="preserve"> PZI 12-18 (IF) - the third parameter, Table 1 shows that there are statistically significant differences (at p &lt;0.05) in all seven components of parental instructions to child, with a statistically insignificant correlation of 0.17 between both sets before and after the experimental treatment. The effect of the experimental treatment yielded tangible results in terms of the importance that parents attribute to instructions. The effect of knowledge that parents acquired through workshops and relating to the instructions, motivated parents to attribute greater importance to instructions to their children in mastering the curriculum content in terms of time needed for instructions and personal engagement in the success. The fact that they were involved in the experiment contributed to motivating parents, as well as the desire for new knowledge about instructions which parents showed even during the experimental treatment by reading additional literature.</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Determining the significance of the difference between the initial and final states of parental instructions to child (RID) </w:t>
      </w:r>
      <w:r w:rsidRPr="00956238">
        <w:rPr>
          <w:rFonts w:eastAsia="Calibri"/>
          <w:i/>
          <w:lang w:val="en-US" w:eastAsia="en-US"/>
        </w:rPr>
        <w:t>Emotional support to the child</w:t>
      </w:r>
      <w:r w:rsidRPr="00956238">
        <w:rPr>
          <w:rFonts w:eastAsia="Calibri"/>
          <w:lang w:val="en-US" w:eastAsia="en-US"/>
        </w:rPr>
        <w:t xml:space="preserve"> EPD 19-25 (IF) - the fourth parameter, Table 1 shows that there are no statistically significant differences (at p &lt;0.05) in all seven components of parental instructions to child, with a statistically insignificant correlation of 0.03 between both sets of before and after the experimental treatment. The effect of the experimental treatment did not yield significant results in terms of emotional support from the parents to the child.</w:t>
      </w:r>
    </w:p>
    <w:p w:rsidR="00AA2BF5" w:rsidRDefault="00AA2BF5" w:rsidP="00AA2BF5">
      <w:pPr>
        <w:tabs>
          <w:tab w:val="left" w:pos="3330"/>
        </w:tabs>
        <w:jc w:val="both"/>
        <w:rPr>
          <w:lang w:val="en-US"/>
        </w:rPr>
      </w:pPr>
    </w:p>
    <w:p w:rsidR="00956238" w:rsidRPr="00956238" w:rsidRDefault="00956238" w:rsidP="00AA2BF5">
      <w:pPr>
        <w:tabs>
          <w:tab w:val="left" w:pos="3330"/>
        </w:tabs>
        <w:jc w:val="both"/>
        <w:rPr>
          <w:lang w:val="en-US"/>
        </w:rPr>
      </w:pPr>
      <w:r w:rsidRPr="00956238">
        <w:rPr>
          <w:rFonts w:eastAsia="Calibri"/>
          <w:lang w:val="en-US" w:eastAsia="en-US"/>
        </w:rPr>
        <w:t>The lack of statistical significance in the emotional support to children points to the fact that parents, during the instructions, paid more attention to the adoption of specific teaching content ignoring the emotional support, which can be interpreted by different levels of aspirations of children and parents where parents focused only on acquiring knowledge while children needed emotional support as well. This also points to the interconnectedness of metacognition which also did not show statistically significant improvement in terms of emotional self-regulation of the parents.</w:t>
      </w:r>
    </w:p>
    <w:p w:rsidR="00AA2BF5" w:rsidRDefault="00AA2BF5" w:rsidP="00AA2BF5">
      <w:pPr>
        <w:tabs>
          <w:tab w:val="left" w:pos="3330"/>
        </w:tabs>
        <w:jc w:val="both"/>
        <w:rPr>
          <w:lang w:val="en-US"/>
        </w:rPr>
      </w:pPr>
    </w:p>
    <w:p w:rsidR="00956238" w:rsidRPr="00956238" w:rsidRDefault="00956238" w:rsidP="00AA2BF5">
      <w:pPr>
        <w:tabs>
          <w:tab w:val="left" w:pos="3330"/>
        </w:tabs>
        <w:jc w:val="both"/>
        <w:rPr>
          <w:lang w:val="en-US"/>
        </w:rPr>
      </w:pPr>
      <w:r w:rsidRPr="00956238">
        <w:rPr>
          <w:rFonts w:eastAsia="Calibri"/>
          <w:lang w:val="en-US" w:eastAsia="en-US"/>
        </w:rPr>
        <w:t xml:space="preserve">Determining the significance of the difference between the initial and final states of parental instructions to child (RID) </w:t>
      </w:r>
      <w:r w:rsidRPr="00956238">
        <w:rPr>
          <w:rFonts w:eastAsia="Calibri"/>
          <w:i/>
          <w:lang w:val="en-US" w:eastAsia="en-US"/>
        </w:rPr>
        <w:t>Frequency of instructions to child</w:t>
      </w:r>
      <w:r w:rsidRPr="00956238">
        <w:rPr>
          <w:rFonts w:eastAsia="Calibri"/>
          <w:lang w:val="en-US" w:eastAsia="en-US"/>
        </w:rPr>
        <w:t xml:space="preserve"> FID 26-30 (IF) - the fifth parameter, Table 1 shows that there are statistically significant differences (at p &lt;0.05) in all five components of parental instructions to child, with a statistically insignificant correlation of 0.16 between both sets of before and after the experimental treatment. The effect of experimental treatments yielded significant results in terms of frequency of parental instructions. Parents started to help their children more often, to talk more about the school and school related topics and to share parental concerns with spouses. This last finding is rather interesting because the majority of parents in the initial stage of the study indicated that solely they care about helping children in school activities and they considered it to be justified, but under the influence of all that they have experienced in the workshops their attitude changed and they began to include spouses and considered them to be an equal collaborators/partners.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Determining the significance of the difference between the initial and final states of parental instructions to child (RID) </w:t>
      </w:r>
      <w:r w:rsidRPr="00956238">
        <w:rPr>
          <w:rFonts w:eastAsia="Calibri"/>
          <w:i/>
          <w:lang w:val="en-US" w:eastAsia="en-US"/>
        </w:rPr>
        <w:t xml:space="preserve">Monitoring progress of the child </w:t>
      </w:r>
      <w:r w:rsidRPr="00956238">
        <w:rPr>
          <w:rFonts w:eastAsia="Calibri"/>
          <w:lang w:val="en-US" w:eastAsia="en-US"/>
        </w:rPr>
        <w:t xml:space="preserve">PND 31-35 (IF) - the sixth parameter of Table 1 shows that there are statistically significant differences (at p </w:t>
      </w:r>
      <w:r w:rsidRPr="00956238">
        <w:rPr>
          <w:rFonts w:eastAsia="Calibri"/>
          <w:lang w:val="en-US" w:eastAsia="en-US"/>
        </w:rPr>
        <w:lastRenderedPageBreak/>
        <w:t>&lt;0.01) in all five components of parental instructions to child, with a statistically insignificant correlation of 0.07 between both sets before and after the experimental treatment. Progress in this subtest came as a result of greater concern showed by parents for the success of their child, as well as by creating a better, trusting relationship with their children, dosing instructions to the needs of their children and monitoring the success of instructions. All this came as a result of experimental treatment.</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Determining the significance of the difference between the initial and final states of parental instructions to child (RID) </w:t>
      </w:r>
      <w:r w:rsidRPr="00956238">
        <w:rPr>
          <w:rFonts w:eastAsia="Calibri"/>
          <w:i/>
          <w:lang w:val="en-US" w:eastAsia="en-US"/>
        </w:rPr>
        <w:t>Competence level of parents for instructions</w:t>
      </w:r>
      <w:r w:rsidRPr="00956238">
        <w:rPr>
          <w:rFonts w:eastAsia="Calibri"/>
          <w:lang w:val="en-US" w:eastAsia="en-US"/>
        </w:rPr>
        <w:t xml:space="preserve"> NOR 36-42 (IF) - the seventh parameter of Table 1 shows that there are statistically significant differences (at p &lt;0.01) in all five components of parental instructions to child, with a statistically insignificant correlation of 0.11 between both sets before and after the experimental treatment. Certainly the biggest improvement of all subtests was made with respect to the level of competence of the parents which can be seen from the arithmetic mean. Parents have entered experimental treatment with a very modest knowledge of instructions as a way to help children learning. Active participation in all workshops enabled them to get acquainted with all that is needed for their children to achieve better results. Motivated by the desire to find out everything needed to successfully work with children, parents have improved their instructions to children and it yielded statistical significance compared to the initial test.</w:t>
      </w:r>
    </w:p>
    <w:p w:rsidR="00AA2BF5" w:rsidRDefault="00AA2BF5" w:rsidP="00AA2BF5">
      <w:pPr>
        <w:tabs>
          <w:tab w:val="left" w:pos="3330"/>
        </w:tabs>
        <w:jc w:val="both"/>
        <w:rPr>
          <w:lang w:val="en-US"/>
        </w:rPr>
      </w:pPr>
    </w:p>
    <w:p w:rsidR="00956238" w:rsidRPr="00956238" w:rsidRDefault="00956238" w:rsidP="00AA2BF5">
      <w:pPr>
        <w:tabs>
          <w:tab w:val="left" w:pos="3330"/>
        </w:tabs>
        <w:jc w:val="both"/>
        <w:rPr>
          <w:rFonts w:eastAsia="Calibri"/>
          <w:lang w:val="en-US" w:eastAsia="en-US"/>
        </w:rPr>
      </w:pPr>
      <w:r w:rsidRPr="00956238">
        <w:rPr>
          <w:rFonts w:eastAsia="Calibri"/>
          <w:lang w:val="en-US" w:eastAsia="en-US"/>
        </w:rPr>
        <w:t xml:space="preserve">Determining the significance of the difference between the </w:t>
      </w:r>
      <w:r w:rsidRPr="00956238">
        <w:rPr>
          <w:rFonts w:eastAsia="Calibri"/>
          <w:i/>
          <w:lang w:val="en-US" w:eastAsia="en-US"/>
        </w:rPr>
        <w:t>initial and final states</w:t>
      </w:r>
      <w:r w:rsidRPr="00956238">
        <w:rPr>
          <w:rFonts w:eastAsia="Calibri"/>
          <w:lang w:val="en-US" w:eastAsia="en-US"/>
        </w:rPr>
        <w:t xml:space="preserve"> of parental instructions to child (RID) - </w:t>
      </w:r>
      <w:r w:rsidRPr="00956238">
        <w:rPr>
          <w:rFonts w:eastAsia="Calibri"/>
          <w:i/>
          <w:lang w:val="en-US" w:eastAsia="en-US"/>
        </w:rPr>
        <w:t>Summary</w:t>
      </w:r>
      <w:r w:rsidRPr="00956238">
        <w:rPr>
          <w:rFonts w:eastAsia="Calibri"/>
          <w:lang w:val="en-US" w:eastAsia="en-US"/>
        </w:rPr>
        <w:t xml:space="preserve"> Table 1 shows that there are </w:t>
      </w:r>
      <w:r w:rsidRPr="00956238">
        <w:rPr>
          <w:rFonts w:eastAsia="Calibri"/>
          <w:i/>
          <w:lang w:val="en-US" w:eastAsia="en-US"/>
        </w:rPr>
        <w:t>statistically significant differences in general</w:t>
      </w:r>
      <w:r w:rsidRPr="00956238">
        <w:rPr>
          <w:rFonts w:eastAsia="Calibri"/>
          <w:lang w:val="en-US" w:eastAsia="en-US"/>
        </w:rPr>
        <w:t xml:space="preserve"> (at p &lt;0.01) in all components of </w:t>
      </w:r>
      <w:r w:rsidRPr="00956238">
        <w:rPr>
          <w:rFonts w:eastAsia="Calibri"/>
          <w:i/>
          <w:lang w:val="en-US" w:eastAsia="en-US"/>
        </w:rPr>
        <w:t>parental instructions to child</w:t>
      </w:r>
      <w:r w:rsidRPr="00956238">
        <w:rPr>
          <w:rFonts w:eastAsia="Calibri"/>
          <w:lang w:val="en-US" w:eastAsia="en-US"/>
        </w:rPr>
        <w:t>, with a statistically insignificant correlation of 0.12 between both sets before and after the experimental treatment.</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The effect of the experimental treatment was felt in the aggregate findings of the instruments of parental instructions to children, which confirmed that parents were actively involved in the experimental program and that they had gained considerable knowledge and experience in order to better and improve success rate of instruction for their children in learning process.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The second hypothesis of this study is that the experimental treatment has positive influence on parental instructions to children in relation to school children attend. The findings indicate that there are significant differences in terms of parental instructions to the child with respect to school children attend. The results confirming this hypothesis are shown in Table 2</w:t>
      </w:r>
    </w:p>
    <w:p w:rsidR="00956238" w:rsidRPr="00956238" w:rsidRDefault="00956238" w:rsidP="00956238">
      <w:pPr>
        <w:tabs>
          <w:tab w:val="left" w:pos="3330"/>
        </w:tabs>
        <w:ind w:firstLine="720"/>
        <w:jc w:val="both"/>
        <w:rPr>
          <w:lang w:val="en-US"/>
        </w:rPr>
      </w:pPr>
    </w:p>
    <w:p w:rsidR="00956238" w:rsidRPr="00AA2BF5" w:rsidRDefault="00956238" w:rsidP="00AA2BF5">
      <w:pPr>
        <w:keepNext/>
        <w:tabs>
          <w:tab w:val="left" w:pos="3330"/>
        </w:tabs>
        <w:jc w:val="center"/>
        <w:outlineLvl w:val="3"/>
        <w:rPr>
          <w:b/>
          <w:iCs/>
          <w:spacing w:val="-4"/>
          <w:sz w:val="22"/>
          <w:lang w:val="en-US" w:eastAsia="en-US"/>
        </w:rPr>
      </w:pPr>
      <w:r w:rsidRPr="00AA2BF5">
        <w:rPr>
          <w:bCs/>
          <w:sz w:val="22"/>
          <w:lang w:val="en-US" w:eastAsia="hr-HR"/>
        </w:rPr>
        <w:t>Table 2:</w:t>
      </w:r>
      <w:r w:rsidRPr="00AA2BF5">
        <w:rPr>
          <w:b/>
          <w:bCs/>
          <w:sz w:val="22"/>
          <w:lang w:val="en-US" w:eastAsia="hr-HR"/>
        </w:rPr>
        <w:t xml:space="preserve"> </w:t>
      </w:r>
      <w:r w:rsidRPr="00AA2BF5">
        <w:rPr>
          <w:bCs/>
          <w:sz w:val="22"/>
          <w:lang w:val="en-US" w:eastAsia="hr-HR"/>
        </w:rPr>
        <w:t>Differences between parental instructions to the child with respect to school children attend</w:t>
      </w:r>
    </w:p>
    <w:tbl>
      <w:tblPr>
        <w:tblW w:w="0" w:type="auto"/>
        <w:tblBorders>
          <w:top w:val="single" w:sz="12" w:space="0" w:color="000000"/>
          <w:bottom w:val="single" w:sz="12" w:space="0" w:color="000000"/>
        </w:tblBorders>
        <w:tblLook w:val="0000" w:firstRow="0" w:lastRow="0" w:firstColumn="0" w:lastColumn="0" w:noHBand="0" w:noVBand="0"/>
      </w:tblPr>
      <w:tblGrid>
        <w:gridCol w:w="1684"/>
        <w:gridCol w:w="951"/>
        <w:gridCol w:w="883"/>
        <w:gridCol w:w="796"/>
        <w:gridCol w:w="656"/>
        <w:gridCol w:w="687"/>
        <w:gridCol w:w="737"/>
        <w:gridCol w:w="772"/>
        <w:gridCol w:w="855"/>
        <w:gridCol w:w="982"/>
      </w:tblGrid>
      <w:tr w:rsidR="00956238" w:rsidRPr="00AA2BF5" w:rsidTr="00AA2BF5">
        <w:trPr>
          <w:trHeight w:val="284"/>
        </w:trPr>
        <w:tc>
          <w:tcPr>
            <w:tcW w:w="1684"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Parameter</w:t>
            </w:r>
          </w:p>
        </w:tc>
        <w:tc>
          <w:tcPr>
            <w:tcW w:w="951"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School</w:t>
            </w:r>
          </w:p>
        </w:tc>
        <w:tc>
          <w:tcPr>
            <w:tcW w:w="883"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Subjects tested</w:t>
            </w:r>
          </w:p>
        </w:tc>
        <w:tc>
          <w:tcPr>
            <w:tcW w:w="796"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M</w:t>
            </w:r>
          </w:p>
        </w:tc>
        <w:tc>
          <w:tcPr>
            <w:tcW w:w="656"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SD</w:t>
            </w:r>
          </w:p>
        </w:tc>
        <w:tc>
          <w:tcPr>
            <w:tcW w:w="687"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Diff.</w:t>
            </w:r>
          </w:p>
          <w:p w:rsidR="00956238" w:rsidRPr="00AA2BF5" w:rsidRDefault="00956238" w:rsidP="00956238">
            <w:pPr>
              <w:tabs>
                <w:tab w:val="left" w:pos="3330"/>
              </w:tabs>
              <w:jc w:val="center"/>
              <w:rPr>
                <w:bCs/>
                <w:i/>
                <w:sz w:val="20"/>
                <w:szCs w:val="20"/>
                <w:lang w:val="en-US"/>
              </w:rPr>
            </w:pPr>
            <w:r w:rsidRPr="00AA2BF5">
              <w:rPr>
                <w:bCs/>
                <w:i/>
                <w:sz w:val="20"/>
                <w:szCs w:val="20"/>
                <w:lang w:val="en-US"/>
              </w:rPr>
              <w:t>M</w:t>
            </w:r>
          </w:p>
        </w:tc>
        <w:tc>
          <w:tcPr>
            <w:tcW w:w="737"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F</w:t>
            </w:r>
          </w:p>
        </w:tc>
        <w:tc>
          <w:tcPr>
            <w:tcW w:w="772"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Signif.</w:t>
            </w:r>
          </w:p>
        </w:tc>
        <w:tc>
          <w:tcPr>
            <w:tcW w:w="855"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t-time.</w:t>
            </w:r>
          </w:p>
        </w:tc>
        <w:tc>
          <w:tcPr>
            <w:tcW w:w="982" w:type="dxa"/>
            <w:tcBorders>
              <w:top w:val="single" w:sz="4" w:space="0" w:color="auto"/>
              <w:bottom w:val="single" w:sz="4" w:space="0" w:color="auto"/>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Signif.</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MKI 01-06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23,42</w:t>
            </w:r>
          </w:p>
          <w:p w:rsidR="00956238" w:rsidRPr="00AA2BF5" w:rsidRDefault="00956238" w:rsidP="00956238">
            <w:pPr>
              <w:tabs>
                <w:tab w:val="left" w:pos="3330"/>
              </w:tabs>
              <w:jc w:val="center"/>
              <w:rPr>
                <w:bCs/>
                <w:sz w:val="20"/>
                <w:szCs w:val="20"/>
                <w:lang w:val="en-US"/>
              </w:rPr>
            </w:pPr>
            <w:r w:rsidRPr="00AA2BF5">
              <w:rPr>
                <w:bCs/>
                <w:sz w:val="20"/>
                <w:szCs w:val="20"/>
                <w:lang w:val="en-US"/>
              </w:rPr>
              <w:t>22,52</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4,23</w:t>
            </w:r>
          </w:p>
          <w:p w:rsidR="00956238" w:rsidRPr="00AA2BF5" w:rsidRDefault="00956238" w:rsidP="00956238">
            <w:pPr>
              <w:tabs>
                <w:tab w:val="left" w:pos="3330"/>
              </w:tabs>
              <w:jc w:val="center"/>
              <w:rPr>
                <w:bCs/>
                <w:sz w:val="20"/>
                <w:szCs w:val="20"/>
                <w:lang w:val="en-US"/>
              </w:rPr>
            </w:pPr>
            <w:r w:rsidRPr="00AA2BF5">
              <w:rPr>
                <w:bCs/>
                <w:sz w:val="20"/>
                <w:szCs w:val="20"/>
                <w:lang w:val="en-US"/>
              </w:rPr>
              <w:t>4,86</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0,90</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0,166</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0,685</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0,826</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sz w:val="20"/>
                <w:szCs w:val="20"/>
                <w:lang w:val="en-US"/>
              </w:rPr>
              <w:t>0,411</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23,42</w:t>
            </w:r>
          </w:p>
          <w:p w:rsidR="00956238" w:rsidRPr="00AA2BF5" w:rsidRDefault="00956238" w:rsidP="00956238">
            <w:pPr>
              <w:tabs>
                <w:tab w:val="left" w:pos="3330"/>
              </w:tabs>
              <w:jc w:val="center"/>
              <w:rPr>
                <w:bCs/>
                <w:sz w:val="20"/>
                <w:szCs w:val="20"/>
                <w:lang w:val="en-US"/>
              </w:rPr>
            </w:pPr>
            <w:r w:rsidRPr="00AA2BF5">
              <w:rPr>
                <w:bCs/>
                <w:sz w:val="20"/>
                <w:szCs w:val="20"/>
                <w:lang w:val="en-US"/>
              </w:rPr>
              <w:t>21,90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4,23</w:t>
            </w:r>
          </w:p>
          <w:p w:rsidR="00956238" w:rsidRPr="00AA2BF5" w:rsidRDefault="00956238" w:rsidP="00956238">
            <w:pPr>
              <w:tabs>
                <w:tab w:val="left" w:pos="3330"/>
              </w:tabs>
              <w:jc w:val="center"/>
              <w:rPr>
                <w:bCs/>
                <w:sz w:val="20"/>
                <w:szCs w:val="20"/>
                <w:lang w:val="en-US"/>
              </w:rPr>
            </w:pPr>
            <w:r w:rsidRPr="00AA2BF5">
              <w:rPr>
                <w:bCs/>
                <w:sz w:val="20"/>
                <w:szCs w:val="20"/>
                <w:lang w:val="en-US"/>
              </w:rPr>
              <w:t>4,03</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1,52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0,317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0,575</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1,840</w:t>
            </w:r>
          </w:p>
        </w:tc>
        <w:tc>
          <w:tcPr>
            <w:tcW w:w="982" w:type="dxa"/>
            <w:shd w:val="clear" w:color="auto" w:fill="auto"/>
          </w:tcPr>
          <w:p w:rsidR="00956238" w:rsidRPr="00AA2BF5" w:rsidRDefault="00956238" w:rsidP="00956238">
            <w:pPr>
              <w:tabs>
                <w:tab w:val="left" w:pos="3330"/>
              </w:tabs>
              <w:ind w:left="14"/>
              <w:rPr>
                <w:bCs/>
                <w:i/>
                <w:sz w:val="20"/>
                <w:szCs w:val="20"/>
                <w:lang w:val="en-US"/>
              </w:rPr>
            </w:pPr>
            <w:r w:rsidRPr="00AA2BF5">
              <w:rPr>
                <w:bCs/>
                <w:i/>
                <w:sz w:val="20"/>
                <w:szCs w:val="20"/>
                <w:lang w:val="en-US"/>
              </w:rPr>
              <w:t>0,069</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22,52</w:t>
            </w:r>
          </w:p>
          <w:p w:rsidR="00956238" w:rsidRPr="00AA2BF5" w:rsidRDefault="00956238" w:rsidP="00956238">
            <w:pPr>
              <w:tabs>
                <w:tab w:val="left" w:pos="3330"/>
              </w:tabs>
              <w:jc w:val="center"/>
              <w:rPr>
                <w:bCs/>
                <w:sz w:val="20"/>
                <w:szCs w:val="20"/>
                <w:lang w:val="en-US"/>
              </w:rPr>
            </w:pPr>
            <w:r w:rsidRPr="00AA2BF5">
              <w:rPr>
                <w:bCs/>
                <w:sz w:val="20"/>
                <w:szCs w:val="20"/>
                <w:lang w:val="en-US"/>
              </w:rPr>
              <w:t>21,90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4,86</w:t>
            </w:r>
          </w:p>
          <w:p w:rsidR="00956238" w:rsidRPr="00AA2BF5" w:rsidRDefault="00956238" w:rsidP="00956238">
            <w:pPr>
              <w:tabs>
                <w:tab w:val="left" w:pos="3330"/>
              </w:tabs>
              <w:jc w:val="center"/>
              <w:rPr>
                <w:bCs/>
                <w:sz w:val="20"/>
                <w:szCs w:val="20"/>
                <w:lang w:val="en-US"/>
              </w:rPr>
            </w:pPr>
            <w:r w:rsidRPr="00AA2BF5">
              <w:rPr>
                <w:bCs/>
                <w:sz w:val="20"/>
                <w:szCs w:val="20"/>
                <w:lang w:val="en-US"/>
              </w:rPr>
              <w:t>4,03</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0,62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0,001</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0,970</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0,586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0,560</w:t>
            </w:r>
          </w:p>
        </w:tc>
      </w:tr>
      <w:tr w:rsidR="00956238" w:rsidRPr="00AA2BF5" w:rsidTr="00AA2BF5">
        <w:trPr>
          <w:trHeight w:val="227"/>
        </w:trPr>
        <w:tc>
          <w:tcPr>
            <w:tcW w:w="1684" w:type="dxa"/>
            <w:vMerge w:val="restart"/>
            <w:tcBorders>
              <w:top w:val="nil"/>
            </w:tcBorders>
            <w:shd w:val="clear" w:color="auto" w:fill="auto"/>
          </w:tcPr>
          <w:p w:rsidR="00956238" w:rsidRPr="00AA2BF5" w:rsidRDefault="00956238" w:rsidP="00956238">
            <w:pPr>
              <w:tabs>
                <w:tab w:val="left" w:pos="3330"/>
              </w:tabs>
              <w:rPr>
                <w:bCs/>
                <w:sz w:val="20"/>
                <w:szCs w:val="20"/>
                <w:lang w:val="en-US"/>
              </w:rPr>
            </w:pPr>
            <w:r w:rsidRPr="00AA2BF5">
              <w:rPr>
                <w:sz w:val="20"/>
                <w:szCs w:val="20"/>
                <w:lang w:val="en-US"/>
              </w:rPr>
              <w:t>MKI 01-06 (F)</w:t>
            </w:r>
          </w:p>
        </w:tc>
        <w:tc>
          <w:tcPr>
            <w:tcW w:w="951"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22,86</w:t>
            </w:r>
          </w:p>
          <w:p w:rsidR="00956238" w:rsidRPr="00AA2BF5" w:rsidRDefault="00956238" w:rsidP="00956238">
            <w:pPr>
              <w:tabs>
                <w:tab w:val="left" w:pos="3330"/>
              </w:tabs>
              <w:jc w:val="center"/>
              <w:rPr>
                <w:bCs/>
                <w:sz w:val="20"/>
                <w:szCs w:val="20"/>
                <w:lang w:val="en-US"/>
              </w:rPr>
            </w:pPr>
            <w:r w:rsidRPr="00AA2BF5">
              <w:rPr>
                <w:bCs/>
                <w:sz w:val="20"/>
                <w:szCs w:val="20"/>
                <w:lang w:val="en-US"/>
              </w:rPr>
              <w:t>23,04</w:t>
            </w:r>
          </w:p>
        </w:tc>
        <w:tc>
          <w:tcPr>
            <w:tcW w:w="656"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3,29</w:t>
            </w:r>
          </w:p>
          <w:p w:rsidR="00956238" w:rsidRPr="00AA2BF5" w:rsidRDefault="00956238" w:rsidP="00956238">
            <w:pPr>
              <w:tabs>
                <w:tab w:val="left" w:pos="3330"/>
              </w:tabs>
              <w:jc w:val="center"/>
              <w:rPr>
                <w:bCs/>
                <w:sz w:val="20"/>
                <w:szCs w:val="20"/>
                <w:lang w:val="en-US"/>
              </w:rPr>
            </w:pPr>
            <w:r w:rsidRPr="00AA2BF5">
              <w:rPr>
                <w:bCs/>
                <w:sz w:val="20"/>
                <w:szCs w:val="20"/>
                <w:lang w:val="en-US"/>
              </w:rPr>
              <w:t>2,26</w:t>
            </w:r>
          </w:p>
        </w:tc>
        <w:tc>
          <w:tcPr>
            <w:tcW w:w="687"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0,18</w:t>
            </w:r>
          </w:p>
        </w:tc>
        <w:tc>
          <w:tcPr>
            <w:tcW w:w="737"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2,700</w:t>
            </w:r>
          </w:p>
        </w:tc>
        <w:tc>
          <w:tcPr>
            <w:tcW w:w="772"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0,105</w:t>
            </w:r>
          </w:p>
        </w:tc>
        <w:tc>
          <w:tcPr>
            <w:tcW w:w="855"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0,245</w:t>
            </w:r>
          </w:p>
        </w:tc>
        <w:tc>
          <w:tcPr>
            <w:tcW w:w="982" w:type="dxa"/>
            <w:tcBorders>
              <w:top w:val="nil"/>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0,807</w:t>
            </w:r>
          </w:p>
        </w:tc>
      </w:tr>
      <w:tr w:rsidR="00956238" w:rsidRPr="00AA2BF5" w:rsidTr="00AA2BF5">
        <w:trPr>
          <w:trHeight w:val="227"/>
        </w:trPr>
        <w:tc>
          <w:tcPr>
            <w:tcW w:w="1684" w:type="dxa"/>
            <w:vMerge/>
            <w:tcBorders>
              <w:top w:val="nil"/>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50</w:t>
            </w:r>
          </w:p>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22,86</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23,00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3,29</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3,20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 xml:space="preserve">– </w:t>
            </w:r>
            <w:r w:rsidRPr="00AA2BF5">
              <w:rPr>
                <w:bCs/>
                <w:sz w:val="20"/>
                <w:szCs w:val="20"/>
                <w:lang w:val="en-US"/>
              </w:rPr>
              <w:lastRenderedPageBreak/>
              <w:t>0,14</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0,037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0,849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0,277</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0,783</w:t>
            </w:r>
          </w:p>
        </w:tc>
      </w:tr>
      <w:tr w:rsidR="00956238" w:rsidRPr="00AA2BF5" w:rsidTr="00AA2BF5">
        <w:trPr>
          <w:trHeight w:val="227"/>
        </w:trPr>
        <w:tc>
          <w:tcPr>
            <w:tcW w:w="1684" w:type="dxa"/>
            <w:vMerge/>
            <w:tcBorders>
              <w:top w:val="nil"/>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23,04</w:t>
            </w:r>
          </w:p>
          <w:p w:rsidR="00956238" w:rsidRPr="00AA2BF5" w:rsidRDefault="00956238" w:rsidP="00956238">
            <w:pPr>
              <w:tabs>
                <w:tab w:val="left" w:pos="3330"/>
              </w:tabs>
              <w:jc w:val="center"/>
              <w:rPr>
                <w:bCs/>
                <w:sz w:val="20"/>
                <w:szCs w:val="20"/>
                <w:lang w:val="en-US"/>
              </w:rPr>
            </w:pPr>
            <w:r w:rsidRPr="00AA2BF5">
              <w:rPr>
                <w:bCs/>
                <w:sz w:val="20"/>
                <w:szCs w:val="20"/>
                <w:lang w:val="en-US"/>
              </w:rPr>
              <w:t>23,00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2,26</w:t>
            </w:r>
          </w:p>
          <w:p w:rsidR="00956238" w:rsidRPr="00AA2BF5" w:rsidRDefault="00956238" w:rsidP="00956238">
            <w:pPr>
              <w:tabs>
                <w:tab w:val="left" w:pos="3330"/>
              </w:tabs>
              <w:jc w:val="center"/>
              <w:rPr>
                <w:bCs/>
                <w:sz w:val="20"/>
                <w:szCs w:val="20"/>
                <w:lang w:val="en-US"/>
              </w:rPr>
            </w:pPr>
            <w:r w:rsidRPr="00AA2BF5">
              <w:rPr>
                <w:bCs/>
                <w:sz w:val="20"/>
                <w:szCs w:val="20"/>
                <w:lang w:val="en-US"/>
              </w:rPr>
              <w:t>3,20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0,04</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3,005</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0,101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0,231</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0,926</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RKZ 07-11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19,36</w:t>
            </w:r>
          </w:p>
          <w:p w:rsidR="00956238" w:rsidRPr="00AA2BF5" w:rsidRDefault="00956238" w:rsidP="00956238">
            <w:pPr>
              <w:tabs>
                <w:tab w:val="left" w:pos="3330"/>
              </w:tabs>
              <w:jc w:val="center"/>
              <w:rPr>
                <w:bCs/>
                <w:sz w:val="20"/>
                <w:szCs w:val="20"/>
                <w:lang w:val="en-US"/>
              </w:rPr>
            </w:pPr>
            <w:r w:rsidRPr="00AA2BF5">
              <w:rPr>
                <w:bCs/>
                <w:sz w:val="20"/>
                <w:szCs w:val="20"/>
                <w:lang w:val="en-US"/>
              </w:rPr>
              <w:t>17,76</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4,12</w:t>
            </w:r>
          </w:p>
          <w:p w:rsidR="00956238" w:rsidRPr="00AA2BF5" w:rsidRDefault="00956238" w:rsidP="00956238">
            <w:pPr>
              <w:tabs>
                <w:tab w:val="left" w:pos="3330"/>
              </w:tabs>
              <w:jc w:val="center"/>
              <w:rPr>
                <w:bCs/>
                <w:sz w:val="20"/>
                <w:szCs w:val="20"/>
                <w:lang w:val="en-US"/>
              </w:rPr>
            </w:pPr>
            <w:r w:rsidRPr="00AA2BF5">
              <w:rPr>
                <w:bCs/>
                <w:sz w:val="20"/>
                <w:szCs w:val="20"/>
                <w:lang w:val="en-US"/>
              </w:rPr>
              <w:t>3,91</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1,60</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0,307</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0,581</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1,611</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0,111</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19,36</w:t>
            </w:r>
          </w:p>
          <w:p w:rsidR="00956238" w:rsidRPr="00AA2BF5" w:rsidRDefault="00956238" w:rsidP="00956238">
            <w:pPr>
              <w:tabs>
                <w:tab w:val="left" w:pos="3330"/>
              </w:tabs>
              <w:jc w:val="center"/>
              <w:rPr>
                <w:bCs/>
                <w:sz w:val="20"/>
                <w:szCs w:val="20"/>
                <w:lang w:val="en-US"/>
              </w:rPr>
            </w:pPr>
            <w:r w:rsidRPr="00AA2BF5">
              <w:rPr>
                <w:bCs/>
                <w:sz w:val="20"/>
                <w:szCs w:val="20"/>
                <w:lang w:val="en-US"/>
              </w:rPr>
              <w:t>17,88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4,12</w:t>
            </w:r>
          </w:p>
          <w:p w:rsidR="00956238" w:rsidRPr="00AA2BF5" w:rsidRDefault="00956238" w:rsidP="00956238">
            <w:pPr>
              <w:tabs>
                <w:tab w:val="left" w:pos="3330"/>
              </w:tabs>
              <w:jc w:val="center"/>
              <w:rPr>
                <w:bCs/>
                <w:sz w:val="20"/>
                <w:szCs w:val="20"/>
                <w:lang w:val="en-US"/>
              </w:rPr>
            </w:pPr>
            <w:r w:rsidRPr="00AA2BF5">
              <w:rPr>
                <w:bCs/>
                <w:sz w:val="20"/>
                <w:szCs w:val="20"/>
                <w:lang w:val="en-US"/>
              </w:rPr>
              <w:t>3,32</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1,48</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2,231</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0,139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1,976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0,051</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17,76</w:t>
            </w:r>
          </w:p>
          <w:p w:rsidR="00956238" w:rsidRPr="00AA2BF5" w:rsidRDefault="00956238" w:rsidP="00956238">
            <w:pPr>
              <w:tabs>
                <w:tab w:val="left" w:pos="3330"/>
              </w:tabs>
              <w:jc w:val="center"/>
              <w:rPr>
                <w:bCs/>
                <w:sz w:val="20"/>
                <w:szCs w:val="20"/>
                <w:lang w:val="en-US"/>
              </w:rPr>
            </w:pPr>
            <w:r w:rsidRPr="00AA2BF5">
              <w:rPr>
                <w:bCs/>
                <w:sz w:val="20"/>
                <w:szCs w:val="20"/>
                <w:lang w:val="en-US"/>
              </w:rPr>
              <w:t>17,88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3,91</w:t>
            </w:r>
          </w:p>
          <w:p w:rsidR="00956238" w:rsidRPr="00AA2BF5" w:rsidRDefault="00956238" w:rsidP="00956238">
            <w:pPr>
              <w:tabs>
                <w:tab w:val="left" w:pos="3330"/>
              </w:tabs>
              <w:jc w:val="center"/>
              <w:rPr>
                <w:bCs/>
                <w:sz w:val="20"/>
                <w:szCs w:val="20"/>
                <w:lang w:val="en-US"/>
              </w:rPr>
            </w:pPr>
            <w:r w:rsidRPr="00AA2BF5">
              <w:rPr>
                <w:bCs/>
                <w:sz w:val="20"/>
                <w:szCs w:val="20"/>
                <w:lang w:val="en-US"/>
              </w:rPr>
              <w:t>3,32</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0,12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0,397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0,531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0,139</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0,890</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RKZ 07-11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20,76</w:t>
            </w:r>
          </w:p>
          <w:p w:rsidR="00956238" w:rsidRPr="00AA2BF5" w:rsidRDefault="00956238" w:rsidP="00956238">
            <w:pPr>
              <w:tabs>
                <w:tab w:val="left" w:pos="3330"/>
              </w:tabs>
              <w:jc w:val="center"/>
              <w:rPr>
                <w:bCs/>
                <w:sz w:val="20"/>
                <w:szCs w:val="20"/>
                <w:lang w:val="en-US"/>
              </w:rPr>
            </w:pPr>
            <w:r w:rsidRPr="00AA2BF5">
              <w:rPr>
                <w:bCs/>
                <w:sz w:val="20"/>
                <w:szCs w:val="20"/>
                <w:lang w:val="en-US"/>
              </w:rPr>
              <w:t>19,56</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2,11</w:t>
            </w:r>
          </w:p>
          <w:p w:rsidR="00956238" w:rsidRPr="00AA2BF5" w:rsidRDefault="00956238" w:rsidP="00956238">
            <w:pPr>
              <w:tabs>
                <w:tab w:val="left" w:pos="3330"/>
              </w:tabs>
              <w:jc w:val="center"/>
              <w:rPr>
                <w:bCs/>
                <w:sz w:val="20"/>
                <w:szCs w:val="20"/>
                <w:lang w:val="en-US"/>
              </w:rPr>
            </w:pPr>
            <w:r w:rsidRPr="00AA2BF5">
              <w:rPr>
                <w:bCs/>
                <w:sz w:val="20"/>
                <w:szCs w:val="20"/>
                <w:lang w:val="en-US"/>
              </w:rPr>
              <w:t>1,32</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1,20</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9,573</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0,003</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2,589</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0,012*</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20,76</w:t>
            </w:r>
          </w:p>
          <w:p w:rsidR="00956238" w:rsidRPr="00AA2BF5" w:rsidRDefault="00956238" w:rsidP="00956238">
            <w:pPr>
              <w:tabs>
                <w:tab w:val="left" w:pos="3330"/>
              </w:tabs>
              <w:jc w:val="center"/>
              <w:rPr>
                <w:bCs/>
                <w:sz w:val="20"/>
                <w:szCs w:val="20"/>
                <w:lang w:val="en-US"/>
              </w:rPr>
            </w:pPr>
            <w:r w:rsidRPr="00AA2BF5">
              <w:rPr>
                <w:bCs/>
                <w:sz w:val="20"/>
                <w:szCs w:val="20"/>
                <w:lang w:val="en-US"/>
              </w:rPr>
              <w:t>19,58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2,11</w:t>
            </w:r>
          </w:p>
          <w:p w:rsidR="00956238" w:rsidRPr="00AA2BF5" w:rsidRDefault="00956238" w:rsidP="00956238">
            <w:pPr>
              <w:tabs>
                <w:tab w:val="left" w:pos="3330"/>
              </w:tabs>
              <w:jc w:val="center"/>
              <w:rPr>
                <w:bCs/>
                <w:sz w:val="20"/>
                <w:szCs w:val="20"/>
                <w:lang w:val="en-US"/>
              </w:rPr>
            </w:pPr>
            <w:r w:rsidRPr="00AA2BF5">
              <w:rPr>
                <w:bCs/>
                <w:sz w:val="20"/>
                <w:szCs w:val="20"/>
                <w:lang w:val="en-US"/>
              </w:rPr>
              <w:t>1,94</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1,18</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0,407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0,525</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2,908</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0,004**</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19,56</w:t>
            </w:r>
          </w:p>
          <w:p w:rsidR="00956238" w:rsidRPr="00AA2BF5" w:rsidRDefault="00956238" w:rsidP="00956238">
            <w:pPr>
              <w:tabs>
                <w:tab w:val="left" w:pos="3330"/>
              </w:tabs>
              <w:jc w:val="center"/>
              <w:rPr>
                <w:bCs/>
                <w:sz w:val="20"/>
                <w:szCs w:val="20"/>
                <w:lang w:val="en-US"/>
              </w:rPr>
            </w:pPr>
            <w:r w:rsidRPr="00AA2BF5">
              <w:rPr>
                <w:bCs/>
                <w:sz w:val="20"/>
                <w:szCs w:val="20"/>
                <w:lang w:val="en-US"/>
              </w:rPr>
              <w:t>19,58</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1,32</w:t>
            </w:r>
          </w:p>
          <w:p w:rsidR="00956238" w:rsidRPr="00AA2BF5" w:rsidRDefault="00956238" w:rsidP="00956238">
            <w:pPr>
              <w:tabs>
                <w:tab w:val="left" w:pos="3330"/>
              </w:tabs>
              <w:jc w:val="center"/>
              <w:rPr>
                <w:bCs/>
                <w:sz w:val="20"/>
                <w:szCs w:val="20"/>
                <w:lang w:val="en-US"/>
              </w:rPr>
            </w:pPr>
            <w:r w:rsidRPr="00AA2BF5">
              <w:rPr>
                <w:bCs/>
                <w:sz w:val="20"/>
                <w:szCs w:val="20"/>
                <w:lang w:val="en-US"/>
              </w:rPr>
              <w:t>1,94</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0,02</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7,835</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0,007</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0,046</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0,963</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PZI 12-18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30,76</w:t>
            </w:r>
          </w:p>
          <w:p w:rsidR="00956238" w:rsidRPr="00AA2BF5" w:rsidRDefault="00956238" w:rsidP="00956238">
            <w:pPr>
              <w:tabs>
                <w:tab w:val="left" w:pos="3330"/>
              </w:tabs>
              <w:jc w:val="center"/>
              <w:rPr>
                <w:bCs/>
                <w:sz w:val="20"/>
                <w:szCs w:val="20"/>
                <w:lang w:val="en-US"/>
              </w:rPr>
            </w:pPr>
            <w:r w:rsidRPr="00AA2BF5">
              <w:rPr>
                <w:bCs/>
                <w:sz w:val="20"/>
                <w:szCs w:val="20"/>
                <w:lang w:val="en-US"/>
              </w:rPr>
              <w:t>29,32</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2,37</w:t>
            </w:r>
          </w:p>
          <w:p w:rsidR="00956238" w:rsidRPr="00AA2BF5" w:rsidRDefault="00956238" w:rsidP="00956238">
            <w:pPr>
              <w:tabs>
                <w:tab w:val="left" w:pos="3330"/>
              </w:tabs>
              <w:jc w:val="center"/>
              <w:rPr>
                <w:bCs/>
                <w:sz w:val="20"/>
                <w:szCs w:val="20"/>
                <w:lang w:val="en-US"/>
              </w:rPr>
            </w:pPr>
            <w:r w:rsidRPr="00AA2BF5">
              <w:rPr>
                <w:bCs/>
                <w:sz w:val="20"/>
                <w:szCs w:val="20"/>
                <w:lang w:val="en-US"/>
              </w:rPr>
              <w:t>3,50</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1,44</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5,466</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0,022</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2,106</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0,039*</w:t>
            </w:r>
          </w:p>
        </w:tc>
      </w:tr>
      <w:tr w:rsidR="00956238" w:rsidRPr="00AA2BF5" w:rsidTr="00AA2BF5">
        <w:trPr>
          <w:trHeight w:val="227"/>
        </w:trPr>
        <w:tc>
          <w:tcPr>
            <w:tcW w:w="1684" w:type="dxa"/>
            <w:vMerge/>
            <w:tcBorders>
              <w:top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30,76</w:t>
            </w:r>
          </w:p>
          <w:p w:rsidR="00956238" w:rsidRPr="00AA2BF5" w:rsidRDefault="00956238" w:rsidP="00956238">
            <w:pPr>
              <w:tabs>
                <w:tab w:val="left" w:pos="3330"/>
              </w:tabs>
              <w:jc w:val="center"/>
              <w:rPr>
                <w:bCs/>
                <w:sz w:val="20"/>
                <w:szCs w:val="20"/>
                <w:lang w:val="en-US"/>
              </w:rPr>
            </w:pPr>
            <w:r w:rsidRPr="00AA2BF5">
              <w:rPr>
                <w:bCs/>
                <w:sz w:val="20"/>
                <w:szCs w:val="20"/>
                <w:lang w:val="en-US"/>
              </w:rPr>
              <w:t>28,10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2,37</w:t>
            </w:r>
          </w:p>
          <w:p w:rsidR="00956238" w:rsidRPr="00AA2BF5" w:rsidRDefault="00956238" w:rsidP="00956238">
            <w:pPr>
              <w:tabs>
                <w:tab w:val="left" w:pos="3330"/>
              </w:tabs>
              <w:jc w:val="center"/>
              <w:rPr>
                <w:bCs/>
                <w:sz w:val="20"/>
                <w:szCs w:val="20"/>
                <w:lang w:val="en-US"/>
              </w:rPr>
            </w:pPr>
            <w:r w:rsidRPr="00AA2BF5">
              <w:rPr>
                <w:bCs/>
                <w:sz w:val="20"/>
                <w:szCs w:val="20"/>
                <w:lang w:val="en-US"/>
              </w:rPr>
              <w:t>4,01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8,007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0,006</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4,037</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0,000**</w:t>
            </w:r>
          </w:p>
        </w:tc>
      </w:tr>
      <w:tr w:rsidR="00956238" w:rsidRPr="00AA2BF5" w:rsidTr="00AA2BF5">
        <w:trPr>
          <w:trHeight w:val="227"/>
        </w:trPr>
        <w:tc>
          <w:tcPr>
            <w:tcW w:w="1684" w:type="dxa"/>
            <w:vMerge/>
            <w:tcBorders>
              <w:top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29,32</w:t>
            </w:r>
          </w:p>
          <w:p w:rsidR="00956238" w:rsidRPr="00AA2BF5" w:rsidRDefault="00956238" w:rsidP="00956238">
            <w:pPr>
              <w:tabs>
                <w:tab w:val="left" w:pos="3330"/>
              </w:tabs>
              <w:jc w:val="center"/>
              <w:rPr>
                <w:bCs/>
                <w:sz w:val="20"/>
                <w:szCs w:val="20"/>
                <w:lang w:val="en-US"/>
              </w:rPr>
            </w:pPr>
            <w:r w:rsidRPr="00AA2BF5">
              <w:rPr>
                <w:bCs/>
                <w:sz w:val="20"/>
                <w:szCs w:val="20"/>
                <w:lang w:val="en-US"/>
              </w:rPr>
              <w:t>28,10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3,50</w:t>
            </w:r>
          </w:p>
          <w:p w:rsidR="00956238" w:rsidRPr="00AA2BF5" w:rsidRDefault="00956238" w:rsidP="00956238">
            <w:pPr>
              <w:tabs>
                <w:tab w:val="left" w:pos="3330"/>
              </w:tabs>
              <w:jc w:val="center"/>
              <w:rPr>
                <w:bCs/>
                <w:sz w:val="20"/>
                <w:szCs w:val="20"/>
                <w:lang w:val="en-US"/>
              </w:rPr>
            </w:pPr>
            <w:r w:rsidRPr="00AA2BF5">
              <w:rPr>
                <w:bCs/>
                <w:sz w:val="20"/>
                <w:szCs w:val="20"/>
                <w:lang w:val="en-US"/>
              </w:rPr>
              <w:t>4,01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1,22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0,166</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0,685</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1,294</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0,200</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PZI 12-18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30,56</w:t>
            </w:r>
          </w:p>
          <w:p w:rsidR="00956238" w:rsidRPr="00AA2BF5" w:rsidRDefault="00956238" w:rsidP="00956238">
            <w:pPr>
              <w:tabs>
                <w:tab w:val="left" w:pos="3330"/>
              </w:tabs>
              <w:jc w:val="center"/>
              <w:rPr>
                <w:bCs/>
                <w:sz w:val="20"/>
                <w:szCs w:val="20"/>
                <w:lang w:val="en-US"/>
              </w:rPr>
            </w:pPr>
            <w:r w:rsidRPr="00AA2BF5">
              <w:rPr>
                <w:bCs/>
                <w:sz w:val="20"/>
                <w:szCs w:val="20"/>
                <w:lang w:val="en-US"/>
              </w:rPr>
              <w:t>31,12</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1,79</w:t>
            </w:r>
          </w:p>
          <w:p w:rsidR="00956238" w:rsidRPr="00AA2BF5" w:rsidRDefault="00956238" w:rsidP="00956238">
            <w:pPr>
              <w:tabs>
                <w:tab w:val="left" w:pos="3330"/>
              </w:tabs>
              <w:jc w:val="center"/>
              <w:rPr>
                <w:bCs/>
                <w:sz w:val="20"/>
                <w:szCs w:val="20"/>
                <w:lang w:val="en-US"/>
              </w:rPr>
            </w:pPr>
            <w:r w:rsidRPr="00AA2BF5">
              <w:rPr>
                <w:bCs/>
                <w:sz w:val="20"/>
                <w:szCs w:val="20"/>
                <w:lang w:val="en-US"/>
              </w:rPr>
              <w:t>1,42</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0,56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1,532</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0,220</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1,364</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0,177</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30,56</w:t>
            </w:r>
          </w:p>
          <w:p w:rsidR="00956238" w:rsidRPr="00AA2BF5" w:rsidRDefault="00956238" w:rsidP="00956238">
            <w:pPr>
              <w:tabs>
                <w:tab w:val="left" w:pos="3330"/>
              </w:tabs>
              <w:jc w:val="center"/>
              <w:rPr>
                <w:bCs/>
                <w:sz w:val="20"/>
                <w:szCs w:val="20"/>
                <w:lang w:val="en-US"/>
              </w:rPr>
            </w:pPr>
            <w:r w:rsidRPr="00AA2BF5">
              <w:rPr>
                <w:bCs/>
                <w:sz w:val="20"/>
                <w:szCs w:val="20"/>
                <w:lang w:val="en-US"/>
              </w:rPr>
              <w:t>29,24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1,79</w:t>
            </w:r>
          </w:p>
          <w:p w:rsidR="00956238" w:rsidRPr="00AA2BF5" w:rsidRDefault="00956238" w:rsidP="00956238">
            <w:pPr>
              <w:tabs>
                <w:tab w:val="left" w:pos="3330"/>
              </w:tabs>
              <w:jc w:val="center"/>
              <w:rPr>
                <w:bCs/>
                <w:sz w:val="20"/>
                <w:szCs w:val="20"/>
                <w:lang w:val="en-US"/>
              </w:rPr>
            </w:pPr>
            <w:r w:rsidRPr="00AA2BF5">
              <w:rPr>
                <w:bCs/>
                <w:sz w:val="20"/>
                <w:szCs w:val="20"/>
                <w:lang w:val="en-US"/>
              </w:rPr>
              <w:t>2,60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6,871</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0,010</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2,959</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0,004**</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31,12</w:t>
            </w:r>
          </w:p>
          <w:p w:rsidR="00956238" w:rsidRPr="00AA2BF5" w:rsidRDefault="00956238" w:rsidP="00956238">
            <w:pPr>
              <w:tabs>
                <w:tab w:val="left" w:pos="3330"/>
              </w:tabs>
              <w:jc w:val="center"/>
              <w:rPr>
                <w:bCs/>
                <w:sz w:val="20"/>
                <w:szCs w:val="20"/>
                <w:lang w:val="en-US"/>
              </w:rPr>
            </w:pPr>
            <w:r w:rsidRPr="00AA2BF5">
              <w:rPr>
                <w:bCs/>
                <w:sz w:val="20"/>
                <w:szCs w:val="20"/>
                <w:lang w:val="en-US"/>
              </w:rPr>
              <w:t>29,24</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1,42</w:t>
            </w:r>
          </w:p>
          <w:p w:rsidR="00956238" w:rsidRPr="00AA2BF5" w:rsidRDefault="00956238" w:rsidP="00956238">
            <w:pPr>
              <w:tabs>
                <w:tab w:val="left" w:pos="3330"/>
              </w:tabs>
              <w:jc w:val="center"/>
              <w:rPr>
                <w:bCs/>
                <w:sz w:val="20"/>
                <w:szCs w:val="20"/>
                <w:lang w:val="en-US"/>
              </w:rPr>
            </w:pPr>
            <w:r w:rsidRPr="00AA2BF5">
              <w:rPr>
                <w:bCs/>
                <w:sz w:val="20"/>
                <w:szCs w:val="20"/>
                <w:lang w:val="en-US"/>
              </w:rPr>
              <w:t>2,60</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1,88</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9,618</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0,003</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3,365</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0,001**</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EPD 19-25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29,96</w:t>
            </w:r>
          </w:p>
          <w:p w:rsidR="00956238" w:rsidRPr="00AA2BF5" w:rsidRDefault="00956238" w:rsidP="00956238">
            <w:pPr>
              <w:tabs>
                <w:tab w:val="left" w:pos="3330"/>
              </w:tabs>
              <w:jc w:val="center"/>
              <w:rPr>
                <w:bCs/>
                <w:sz w:val="20"/>
                <w:szCs w:val="20"/>
                <w:lang w:val="en-US"/>
              </w:rPr>
            </w:pPr>
            <w:r w:rsidRPr="00AA2BF5">
              <w:rPr>
                <w:bCs/>
                <w:sz w:val="20"/>
                <w:szCs w:val="20"/>
                <w:lang w:val="en-US"/>
              </w:rPr>
              <w:t>28,64</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3,42</w:t>
            </w:r>
          </w:p>
          <w:p w:rsidR="00956238" w:rsidRPr="00AA2BF5" w:rsidRDefault="00956238" w:rsidP="00956238">
            <w:pPr>
              <w:tabs>
                <w:tab w:val="left" w:pos="3330"/>
              </w:tabs>
              <w:jc w:val="center"/>
              <w:rPr>
                <w:bCs/>
                <w:sz w:val="20"/>
                <w:szCs w:val="20"/>
                <w:lang w:val="en-US"/>
              </w:rPr>
            </w:pPr>
            <w:r w:rsidRPr="00AA2BF5">
              <w:rPr>
                <w:bCs/>
                <w:sz w:val="20"/>
                <w:szCs w:val="20"/>
                <w:lang w:val="en-US"/>
              </w:rPr>
              <w:t>3,12</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1,32</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0,039</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0,845</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1,620</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0,110</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29,96</w:t>
            </w:r>
          </w:p>
          <w:p w:rsidR="00956238" w:rsidRPr="00AA2BF5" w:rsidRDefault="00956238" w:rsidP="00956238">
            <w:pPr>
              <w:tabs>
                <w:tab w:val="left" w:pos="3330"/>
              </w:tabs>
              <w:jc w:val="center"/>
              <w:rPr>
                <w:bCs/>
                <w:sz w:val="20"/>
                <w:szCs w:val="20"/>
                <w:lang w:val="en-US"/>
              </w:rPr>
            </w:pPr>
            <w:r w:rsidRPr="00AA2BF5">
              <w:rPr>
                <w:bCs/>
                <w:sz w:val="20"/>
                <w:szCs w:val="20"/>
                <w:lang w:val="en-US"/>
              </w:rPr>
              <w:t>27,08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3,42</w:t>
            </w:r>
          </w:p>
          <w:p w:rsidR="00956238" w:rsidRPr="00AA2BF5" w:rsidRDefault="00956238" w:rsidP="00956238">
            <w:pPr>
              <w:tabs>
                <w:tab w:val="left" w:pos="3330"/>
              </w:tabs>
              <w:jc w:val="center"/>
              <w:rPr>
                <w:bCs/>
                <w:sz w:val="20"/>
                <w:szCs w:val="20"/>
                <w:lang w:val="en-US"/>
              </w:rPr>
            </w:pPr>
            <w:r w:rsidRPr="00AA2BF5">
              <w:rPr>
                <w:bCs/>
                <w:sz w:val="20"/>
                <w:szCs w:val="20"/>
                <w:lang w:val="en-US"/>
              </w:rPr>
              <w:t>3,56</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2,88</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0,686</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0,409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4,123</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0,000**</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28,64</w:t>
            </w:r>
          </w:p>
          <w:p w:rsidR="00956238" w:rsidRPr="00AA2BF5" w:rsidRDefault="00956238" w:rsidP="00956238">
            <w:pPr>
              <w:tabs>
                <w:tab w:val="left" w:pos="3330"/>
              </w:tabs>
              <w:jc w:val="center"/>
              <w:rPr>
                <w:bCs/>
                <w:sz w:val="20"/>
                <w:szCs w:val="20"/>
                <w:lang w:val="en-US"/>
              </w:rPr>
            </w:pPr>
            <w:r w:rsidRPr="00AA2BF5">
              <w:rPr>
                <w:bCs/>
                <w:sz w:val="20"/>
                <w:szCs w:val="20"/>
                <w:lang w:val="en-US"/>
              </w:rPr>
              <w:t>27,08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3,12</w:t>
            </w:r>
          </w:p>
          <w:p w:rsidR="00956238" w:rsidRPr="00AA2BF5" w:rsidRDefault="00956238" w:rsidP="00956238">
            <w:pPr>
              <w:tabs>
                <w:tab w:val="left" w:pos="3330"/>
              </w:tabs>
              <w:jc w:val="center"/>
              <w:rPr>
                <w:bCs/>
                <w:sz w:val="20"/>
                <w:szCs w:val="20"/>
                <w:lang w:val="en-US"/>
              </w:rPr>
            </w:pPr>
            <w:r w:rsidRPr="00AA2BF5">
              <w:rPr>
                <w:bCs/>
                <w:sz w:val="20"/>
                <w:szCs w:val="20"/>
                <w:lang w:val="en-US"/>
              </w:rPr>
              <w:t>3,56</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1,56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0,907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0,344</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1,860</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0,067</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EPD 19-25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29,30</w:t>
            </w:r>
          </w:p>
          <w:p w:rsidR="00956238" w:rsidRPr="00AA2BF5" w:rsidRDefault="00956238" w:rsidP="00956238">
            <w:pPr>
              <w:tabs>
                <w:tab w:val="left" w:pos="3330"/>
              </w:tabs>
              <w:jc w:val="center"/>
              <w:rPr>
                <w:bCs/>
                <w:sz w:val="20"/>
                <w:szCs w:val="20"/>
                <w:lang w:val="en-US"/>
              </w:rPr>
            </w:pPr>
            <w:r w:rsidRPr="00AA2BF5">
              <w:rPr>
                <w:bCs/>
                <w:sz w:val="20"/>
                <w:szCs w:val="20"/>
                <w:lang w:val="en-US"/>
              </w:rPr>
              <w:t>28,68</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2,56</w:t>
            </w:r>
          </w:p>
          <w:p w:rsidR="00956238" w:rsidRPr="00AA2BF5" w:rsidRDefault="00956238" w:rsidP="00956238">
            <w:pPr>
              <w:tabs>
                <w:tab w:val="left" w:pos="3330"/>
              </w:tabs>
              <w:jc w:val="center"/>
              <w:rPr>
                <w:bCs/>
                <w:sz w:val="20"/>
                <w:szCs w:val="20"/>
                <w:lang w:val="en-US"/>
              </w:rPr>
            </w:pPr>
            <w:r w:rsidRPr="00AA2BF5">
              <w:rPr>
                <w:bCs/>
                <w:sz w:val="20"/>
                <w:szCs w:val="20"/>
                <w:lang w:val="en-US"/>
              </w:rPr>
              <w:t>1,60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0,62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5,602</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0,021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1,107</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0,272</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29,30</w:t>
            </w:r>
          </w:p>
          <w:p w:rsidR="00956238" w:rsidRPr="00AA2BF5" w:rsidRDefault="00956238" w:rsidP="00956238">
            <w:pPr>
              <w:tabs>
                <w:tab w:val="left" w:pos="3330"/>
              </w:tabs>
              <w:jc w:val="center"/>
              <w:rPr>
                <w:bCs/>
                <w:sz w:val="20"/>
                <w:szCs w:val="20"/>
                <w:lang w:val="en-US"/>
              </w:rPr>
            </w:pPr>
            <w:r w:rsidRPr="00AA2BF5">
              <w:rPr>
                <w:bCs/>
                <w:sz w:val="20"/>
                <w:szCs w:val="20"/>
                <w:lang w:val="en-US"/>
              </w:rPr>
              <w:t>29,36</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2,56</w:t>
            </w:r>
          </w:p>
          <w:p w:rsidR="00956238" w:rsidRPr="00AA2BF5" w:rsidRDefault="00956238" w:rsidP="00956238">
            <w:pPr>
              <w:tabs>
                <w:tab w:val="left" w:pos="3330"/>
              </w:tabs>
              <w:jc w:val="center"/>
              <w:rPr>
                <w:bCs/>
                <w:sz w:val="20"/>
                <w:szCs w:val="20"/>
                <w:lang w:val="en-US"/>
              </w:rPr>
            </w:pPr>
            <w:r w:rsidRPr="00AA2BF5">
              <w:rPr>
                <w:bCs/>
                <w:sz w:val="20"/>
                <w:szCs w:val="20"/>
                <w:lang w:val="en-US"/>
              </w:rPr>
              <w:t>2,59</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0,06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0,023</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0,880</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0,116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0,908</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28,68</w:t>
            </w:r>
          </w:p>
          <w:p w:rsidR="00956238" w:rsidRPr="00AA2BF5" w:rsidRDefault="00956238" w:rsidP="00956238">
            <w:pPr>
              <w:tabs>
                <w:tab w:val="left" w:pos="3330"/>
              </w:tabs>
              <w:jc w:val="center"/>
              <w:rPr>
                <w:bCs/>
                <w:sz w:val="20"/>
                <w:szCs w:val="20"/>
                <w:lang w:val="en-US"/>
              </w:rPr>
            </w:pPr>
            <w:r w:rsidRPr="00AA2BF5">
              <w:rPr>
                <w:bCs/>
                <w:sz w:val="20"/>
                <w:szCs w:val="20"/>
                <w:lang w:val="en-US"/>
              </w:rPr>
              <w:t>29,36</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1,60</w:t>
            </w:r>
          </w:p>
          <w:p w:rsidR="00956238" w:rsidRPr="00AA2BF5" w:rsidRDefault="00956238" w:rsidP="00956238">
            <w:pPr>
              <w:tabs>
                <w:tab w:val="left" w:pos="3330"/>
              </w:tabs>
              <w:jc w:val="center"/>
              <w:rPr>
                <w:bCs/>
                <w:sz w:val="20"/>
                <w:szCs w:val="20"/>
                <w:lang w:val="en-US"/>
              </w:rPr>
            </w:pPr>
            <w:r w:rsidRPr="00AA2BF5">
              <w:rPr>
                <w:bCs/>
                <w:sz w:val="20"/>
                <w:szCs w:val="20"/>
                <w:lang w:val="en-US"/>
              </w:rPr>
              <w:t>2,59</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0,68</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4,191</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0,044</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1,120</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0,234</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FID 26-30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18,52</w:t>
            </w:r>
          </w:p>
          <w:p w:rsidR="00956238" w:rsidRPr="00AA2BF5" w:rsidRDefault="00956238" w:rsidP="00956238">
            <w:pPr>
              <w:tabs>
                <w:tab w:val="left" w:pos="3330"/>
              </w:tabs>
              <w:jc w:val="center"/>
              <w:rPr>
                <w:bCs/>
                <w:sz w:val="20"/>
                <w:szCs w:val="20"/>
                <w:lang w:val="en-US"/>
              </w:rPr>
            </w:pPr>
            <w:r w:rsidRPr="00AA2BF5">
              <w:rPr>
                <w:bCs/>
                <w:sz w:val="20"/>
                <w:szCs w:val="20"/>
                <w:lang w:val="en-US"/>
              </w:rPr>
              <w:t>17,28</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2,51</w:t>
            </w:r>
          </w:p>
          <w:p w:rsidR="00956238" w:rsidRPr="00AA2BF5" w:rsidRDefault="00956238" w:rsidP="00956238">
            <w:pPr>
              <w:tabs>
                <w:tab w:val="left" w:pos="3330"/>
              </w:tabs>
              <w:jc w:val="center"/>
              <w:rPr>
                <w:bCs/>
                <w:sz w:val="20"/>
                <w:szCs w:val="20"/>
                <w:lang w:val="en-US"/>
              </w:rPr>
            </w:pPr>
            <w:r w:rsidRPr="00AA2BF5">
              <w:rPr>
                <w:bCs/>
                <w:sz w:val="20"/>
                <w:szCs w:val="20"/>
                <w:lang w:val="en-US"/>
              </w:rPr>
              <w:t>2,81</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1,24</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0,036</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0,850</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1,939</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0,056</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18,52</w:t>
            </w:r>
          </w:p>
          <w:p w:rsidR="00956238" w:rsidRPr="00AA2BF5" w:rsidRDefault="00956238" w:rsidP="00956238">
            <w:pPr>
              <w:tabs>
                <w:tab w:val="left" w:pos="3330"/>
              </w:tabs>
              <w:jc w:val="center"/>
              <w:rPr>
                <w:bCs/>
                <w:sz w:val="20"/>
                <w:szCs w:val="20"/>
                <w:lang w:val="en-US"/>
              </w:rPr>
            </w:pPr>
            <w:r w:rsidRPr="00AA2BF5">
              <w:rPr>
                <w:bCs/>
                <w:sz w:val="20"/>
                <w:szCs w:val="20"/>
                <w:lang w:val="en-US"/>
              </w:rPr>
              <w:t>17,40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2,51</w:t>
            </w:r>
          </w:p>
          <w:p w:rsidR="00956238" w:rsidRPr="00AA2BF5" w:rsidRDefault="00956238" w:rsidP="00956238">
            <w:pPr>
              <w:tabs>
                <w:tab w:val="left" w:pos="3330"/>
              </w:tabs>
              <w:jc w:val="center"/>
              <w:rPr>
                <w:bCs/>
                <w:sz w:val="20"/>
                <w:szCs w:val="20"/>
                <w:lang w:val="en-US"/>
              </w:rPr>
            </w:pPr>
            <w:r w:rsidRPr="00AA2BF5">
              <w:rPr>
                <w:bCs/>
                <w:sz w:val="20"/>
                <w:szCs w:val="20"/>
                <w:lang w:val="en-US"/>
              </w:rPr>
              <w:t>2,43</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0,001</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0,982</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2,266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0,026*</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17,28</w:t>
            </w:r>
          </w:p>
          <w:p w:rsidR="00956238" w:rsidRPr="00AA2BF5" w:rsidRDefault="00956238" w:rsidP="00956238">
            <w:pPr>
              <w:tabs>
                <w:tab w:val="left" w:pos="3330"/>
              </w:tabs>
              <w:jc w:val="center"/>
              <w:rPr>
                <w:bCs/>
                <w:sz w:val="20"/>
                <w:szCs w:val="20"/>
                <w:lang w:val="en-US"/>
              </w:rPr>
            </w:pPr>
            <w:r w:rsidRPr="00AA2BF5">
              <w:rPr>
                <w:bCs/>
                <w:sz w:val="20"/>
                <w:szCs w:val="20"/>
                <w:lang w:val="en-US"/>
              </w:rPr>
              <w:t>17,40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2,81</w:t>
            </w:r>
          </w:p>
          <w:p w:rsidR="00956238" w:rsidRPr="00AA2BF5" w:rsidRDefault="00956238" w:rsidP="00956238">
            <w:pPr>
              <w:tabs>
                <w:tab w:val="left" w:pos="3330"/>
              </w:tabs>
              <w:jc w:val="center"/>
              <w:rPr>
                <w:bCs/>
                <w:sz w:val="20"/>
                <w:szCs w:val="20"/>
                <w:lang w:val="en-US"/>
              </w:rPr>
            </w:pPr>
            <w:r w:rsidRPr="00AA2BF5">
              <w:rPr>
                <w:bCs/>
                <w:sz w:val="20"/>
                <w:szCs w:val="20"/>
                <w:lang w:val="en-US"/>
              </w:rPr>
              <w:t>2,43</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–0,12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0,014</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0,829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–0,191</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0,849</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FID 26-30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18,68</w:t>
            </w:r>
          </w:p>
          <w:p w:rsidR="00956238" w:rsidRPr="00AA2BF5" w:rsidRDefault="00956238" w:rsidP="00956238">
            <w:pPr>
              <w:tabs>
                <w:tab w:val="left" w:pos="3330"/>
              </w:tabs>
              <w:jc w:val="center"/>
              <w:rPr>
                <w:bCs/>
                <w:sz w:val="20"/>
                <w:szCs w:val="20"/>
                <w:lang w:val="en-US"/>
              </w:rPr>
            </w:pPr>
            <w:r w:rsidRPr="00AA2BF5">
              <w:rPr>
                <w:bCs/>
                <w:sz w:val="20"/>
                <w:szCs w:val="20"/>
                <w:lang w:val="en-US"/>
              </w:rPr>
              <w:t>17,96</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1,45</w:t>
            </w:r>
          </w:p>
          <w:p w:rsidR="00956238" w:rsidRPr="00AA2BF5" w:rsidRDefault="00956238" w:rsidP="00956238">
            <w:pPr>
              <w:tabs>
                <w:tab w:val="left" w:pos="3330"/>
              </w:tabs>
              <w:jc w:val="center"/>
              <w:rPr>
                <w:bCs/>
                <w:sz w:val="20"/>
                <w:szCs w:val="20"/>
                <w:lang w:val="en-US"/>
              </w:rPr>
            </w:pPr>
            <w:r w:rsidRPr="00AA2BF5">
              <w:rPr>
                <w:bCs/>
                <w:sz w:val="20"/>
                <w:szCs w:val="20"/>
                <w:lang w:val="en-US"/>
              </w:rPr>
              <w:t>1,10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0,72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1,323</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0,254</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2,187</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0,032*</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18,68</w:t>
            </w:r>
          </w:p>
          <w:p w:rsidR="00956238" w:rsidRPr="00AA2BF5" w:rsidRDefault="00956238" w:rsidP="00956238">
            <w:pPr>
              <w:tabs>
                <w:tab w:val="left" w:pos="3330"/>
              </w:tabs>
              <w:jc w:val="center"/>
              <w:rPr>
                <w:bCs/>
                <w:sz w:val="20"/>
                <w:szCs w:val="20"/>
                <w:lang w:val="en-US"/>
              </w:rPr>
            </w:pPr>
            <w:r w:rsidRPr="00AA2BF5">
              <w:rPr>
                <w:bCs/>
                <w:sz w:val="20"/>
                <w:szCs w:val="20"/>
                <w:lang w:val="en-US"/>
              </w:rPr>
              <w:t>18,24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1,45</w:t>
            </w:r>
          </w:p>
          <w:p w:rsidR="00956238" w:rsidRPr="00AA2BF5" w:rsidRDefault="00956238" w:rsidP="00956238">
            <w:pPr>
              <w:tabs>
                <w:tab w:val="left" w:pos="3330"/>
              </w:tabs>
              <w:jc w:val="center"/>
              <w:rPr>
                <w:bCs/>
                <w:sz w:val="20"/>
                <w:szCs w:val="20"/>
                <w:lang w:val="en-US"/>
              </w:rPr>
            </w:pPr>
            <w:r w:rsidRPr="00AA2BF5">
              <w:rPr>
                <w:bCs/>
                <w:sz w:val="20"/>
                <w:szCs w:val="20"/>
                <w:lang w:val="en-US"/>
              </w:rPr>
              <w:t>1,80</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0,44</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3,647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0,059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1,346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0,182</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bCs/>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17,96</w:t>
            </w:r>
          </w:p>
          <w:p w:rsidR="00956238" w:rsidRPr="00AA2BF5" w:rsidRDefault="00956238" w:rsidP="00956238">
            <w:pPr>
              <w:tabs>
                <w:tab w:val="left" w:pos="3330"/>
              </w:tabs>
              <w:jc w:val="center"/>
              <w:rPr>
                <w:bCs/>
                <w:sz w:val="20"/>
                <w:szCs w:val="20"/>
                <w:lang w:val="en-US"/>
              </w:rPr>
            </w:pPr>
            <w:r w:rsidRPr="00AA2BF5">
              <w:rPr>
                <w:bCs/>
                <w:sz w:val="20"/>
                <w:szCs w:val="20"/>
                <w:lang w:val="en-US"/>
              </w:rPr>
              <w:t>18,24</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1,10</w:t>
            </w:r>
          </w:p>
          <w:p w:rsidR="00956238" w:rsidRPr="00AA2BF5" w:rsidRDefault="00956238" w:rsidP="00956238">
            <w:pPr>
              <w:tabs>
                <w:tab w:val="left" w:pos="3330"/>
              </w:tabs>
              <w:jc w:val="center"/>
              <w:rPr>
                <w:bCs/>
                <w:sz w:val="20"/>
                <w:szCs w:val="20"/>
                <w:lang w:val="en-US"/>
              </w:rPr>
            </w:pPr>
            <w:r w:rsidRPr="00AA2BF5">
              <w:rPr>
                <w:bCs/>
                <w:sz w:val="20"/>
                <w:szCs w:val="20"/>
                <w:lang w:val="en-US"/>
              </w:rPr>
              <w:t>1,80</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0,28</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7,390</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0,008</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0,712</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0,479</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PND 31-35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19,60</w:t>
            </w:r>
          </w:p>
          <w:p w:rsidR="00956238" w:rsidRPr="00AA2BF5" w:rsidRDefault="00956238" w:rsidP="00956238">
            <w:pPr>
              <w:tabs>
                <w:tab w:val="left" w:pos="3330"/>
              </w:tabs>
              <w:jc w:val="center"/>
              <w:rPr>
                <w:bCs/>
                <w:sz w:val="20"/>
                <w:szCs w:val="20"/>
                <w:lang w:val="en-US"/>
              </w:rPr>
            </w:pPr>
            <w:r w:rsidRPr="00AA2BF5">
              <w:rPr>
                <w:bCs/>
                <w:sz w:val="20"/>
                <w:szCs w:val="20"/>
                <w:lang w:val="en-US"/>
              </w:rPr>
              <w:t>17,64</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2,35</w:t>
            </w:r>
          </w:p>
          <w:p w:rsidR="00956238" w:rsidRPr="00AA2BF5" w:rsidRDefault="00956238" w:rsidP="00956238">
            <w:pPr>
              <w:tabs>
                <w:tab w:val="left" w:pos="3330"/>
              </w:tabs>
              <w:jc w:val="center"/>
              <w:rPr>
                <w:bCs/>
                <w:sz w:val="20"/>
                <w:szCs w:val="20"/>
                <w:lang w:val="en-US"/>
              </w:rPr>
            </w:pPr>
            <w:r w:rsidRPr="00AA2BF5">
              <w:rPr>
                <w:bCs/>
                <w:sz w:val="20"/>
                <w:szCs w:val="20"/>
                <w:lang w:val="en-US"/>
              </w:rPr>
              <w:t>3,09</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1,96</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2,679</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0,106</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3,058</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0,003**</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19,60</w:t>
            </w:r>
          </w:p>
          <w:p w:rsidR="00956238" w:rsidRPr="00AA2BF5" w:rsidRDefault="00956238" w:rsidP="00956238">
            <w:pPr>
              <w:tabs>
                <w:tab w:val="left" w:pos="3330"/>
              </w:tabs>
              <w:jc w:val="center"/>
              <w:rPr>
                <w:bCs/>
                <w:sz w:val="20"/>
                <w:szCs w:val="20"/>
                <w:lang w:val="en-US"/>
              </w:rPr>
            </w:pPr>
            <w:r w:rsidRPr="00AA2BF5">
              <w:rPr>
                <w:bCs/>
                <w:sz w:val="20"/>
                <w:szCs w:val="20"/>
                <w:lang w:val="en-US"/>
              </w:rPr>
              <w:t>18,24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2,35</w:t>
            </w:r>
          </w:p>
          <w:p w:rsidR="00956238" w:rsidRPr="00AA2BF5" w:rsidRDefault="00956238" w:rsidP="00956238">
            <w:pPr>
              <w:tabs>
                <w:tab w:val="left" w:pos="3330"/>
              </w:tabs>
              <w:jc w:val="center"/>
              <w:rPr>
                <w:bCs/>
                <w:sz w:val="20"/>
                <w:szCs w:val="20"/>
                <w:lang w:val="en-US"/>
              </w:rPr>
            </w:pPr>
            <w:r w:rsidRPr="00AA2BF5">
              <w:rPr>
                <w:bCs/>
                <w:sz w:val="20"/>
                <w:szCs w:val="20"/>
                <w:lang w:val="en-US"/>
              </w:rPr>
              <w:t>2,81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1,488</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0,225</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2,626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0,010**</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17,64</w:t>
            </w:r>
          </w:p>
          <w:p w:rsidR="00956238" w:rsidRPr="00AA2BF5" w:rsidRDefault="00956238" w:rsidP="00956238">
            <w:pPr>
              <w:tabs>
                <w:tab w:val="left" w:pos="3330"/>
              </w:tabs>
              <w:jc w:val="center"/>
              <w:rPr>
                <w:bCs/>
                <w:sz w:val="20"/>
                <w:szCs w:val="20"/>
                <w:lang w:val="en-US"/>
              </w:rPr>
            </w:pPr>
            <w:r w:rsidRPr="00AA2BF5">
              <w:rPr>
                <w:bCs/>
                <w:sz w:val="20"/>
                <w:szCs w:val="20"/>
                <w:lang w:val="en-US"/>
              </w:rPr>
              <w:t>18,24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3,09</w:t>
            </w:r>
          </w:p>
          <w:p w:rsidR="00956238" w:rsidRPr="00AA2BF5" w:rsidRDefault="00956238" w:rsidP="00956238">
            <w:pPr>
              <w:tabs>
                <w:tab w:val="left" w:pos="3330"/>
              </w:tabs>
              <w:jc w:val="center"/>
              <w:rPr>
                <w:bCs/>
                <w:sz w:val="20"/>
                <w:szCs w:val="20"/>
                <w:lang w:val="en-US"/>
              </w:rPr>
            </w:pPr>
            <w:r w:rsidRPr="00AA2BF5">
              <w:rPr>
                <w:bCs/>
                <w:sz w:val="20"/>
                <w:szCs w:val="20"/>
                <w:lang w:val="en-US"/>
              </w:rPr>
              <w:t>2,81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0,60</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0,340</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0,562</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0,843</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0,402</w:t>
            </w:r>
          </w:p>
        </w:tc>
      </w:tr>
      <w:tr w:rsidR="00956238" w:rsidRPr="00AA2BF5" w:rsidTr="00AA2BF5">
        <w:trPr>
          <w:trHeight w:val="227"/>
        </w:trPr>
        <w:tc>
          <w:tcPr>
            <w:tcW w:w="1684" w:type="dxa"/>
            <w:vMerge w:val="restart"/>
            <w:tcBorders>
              <w:top w:val="nil"/>
            </w:tcBorders>
            <w:shd w:val="clear" w:color="auto" w:fill="auto"/>
          </w:tcPr>
          <w:p w:rsidR="00956238" w:rsidRPr="00AA2BF5" w:rsidRDefault="00956238" w:rsidP="00956238">
            <w:pPr>
              <w:tabs>
                <w:tab w:val="left" w:pos="3330"/>
              </w:tabs>
              <w:rPr>
                <w:bCs/>
                <w:sz w:val="20"/>
                <w:szCs w:val="20"/>
                <w:lang w:val="en-US"/>
              </w:rPr>
            </w:pPr>
            <w:r w:rsidRPr="00AA2BF5">
              <w:rPr>
                <w:bCs/>
                <w:sz w:val="20"/>
                <w:szCs w:val="20"/>
                <w:lang w:val="en-US"/>
              </w:rPr>
              <w:t>PND 31-35 (F)</w:t>
            </w:r>
          </w:p>
        </w:tc>
        <w:tc>
          <w:tcPr>
            <w:tcW w:w="951"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20,62</w:t>
            </w:r>
          </w:p>
          <w:p w:rsidR="00956238" w:rsidRPr="00AA2BF5" w:rsidRDefault="00956238" w:rsidP="00956238">
            <w:pPr>
              <w:tabs>
                <w:tab w:val="left" w:pos="3330"/>
              </w:tabs>
              <w:jc w:val="center"/>
              <w:rPr>
                <w:bCs/>
                <w:sz w:val="20"/>
                <w:szCs w:val="20"/>
                <w:lang w:val="en-US"/>
              </w:rPr>
            </w:pPr>
            <w:r w:rsidRPr="00AA2BF5">
              <w:rPr>
                <w:bCs/>
                <w:sz w:val="20"/>
                <w:szCs w:val="20"/>
                <w:lang w:val="en-US"/>
              </w:rPr>
              <w:t>20,12</w:t>
            </w:r>
          </w:p>
        </w:tc>
        <w:tc>
          <w:tcPr>
            <w:tcW w:w="656" w:type="dxa"/>
            <w:tcBorders>
              <w:top w:val="nil"/>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1,94</w:t>
            </w:r>
          </w:p>
          <w:p w:rsidR="00956238" w:rsidRPr="00AA2BF5" w:rsidRDefault="00956238" w:rsidP="00956238">
            <w:pPr>
              <w:tabs>
                <w:tab w:val="left" w:pos="3330"/>
              </w:tabs>
              <w:jc w:val="center"/>
              <w:rPr>
                <w:bCs/>
                <w:sz w:val="20"/>
                <w:szCs w:val="20"/>
                <w:lang w:val="en-US"/>
              </w:rPr>
            </w:pPr>
            <w:r w:rsidRPr="00AA2BF5">
              <w:rPr>
                <w:bCs/>
                <w:sz w:val="20"/>
                <w:szCs w:val="20"/>
                <w:lang w:val="en-US"/>
              </w:rPr>
              <w:t>1,39</w:t>
            </w:r>
          </w:p>
        </w:tc>
        <w:tc>
          <w:tcPr>
            <w:tcW w:w="687"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0,50</w:t>
            </w:r>
          </w:p>
        </w:tc>
        <w:tc>
          <w:tcPr>
            <w:tcW w:w="737"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3,355</w:t>
            </w:r>
          </w:p>
        </w:tc>
        <w:tc>
          <w:tcPr>
            <w:tcW w:w="772" w:type="dxa"/>
            <w:tcBorders>
              <w:top w:val="nil"/>
            </w:tcBorders>
            <w:shd w:val="clear" w:color="auto" w:fill="auto"/>
          </w:tcPr>
          <w:p w:rsidR="00956238" w:rsidRPr="00AA2BF5" w:rsidRDefault="00956238" w:rsidP="00956238">
            <w:pPr>
              <w:tabs>
                <w:tab w:val="left" w:pos="3330"/>
              </w:tabs>
              <w:jc w:val="center"/>
              <w:rPr>
                <w:bCs/>
                <w:i/>
                <w:sz w:val="20"/>
                <w:szCs w:val="20"/>
                <w:lang w:val="en-US"/>
              </w:rPr>
            </w:pPr>
            <w:r w:rsidRPr="00AA2BF5">
              <w:rPr>
                <w:bCs/>
                <w:i/>
                <w:sz w:val="20"/>
                <w:szCs w:val="20"/>
                <w:lang w:val="en-US"/>
              </w:rPr>
              <w:t>0,071</w:t>
            </w:r>
          </w:p>
        </w:tc>
        <w:tc>
          <w:tcPr>
            <w:tcW w:w="855" w:type="dxa"/>
            <w:tcBorders>
              <w:top w:val="nil"/>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1,149</w:t>
            </w:r>
          </w:p>
        </w:tc>
        <w:tc>
          <w:tcPr>
            <w:tcW w:w="982" w:type="dxa"/>
            <w:tcBorders>
              <w:top w:val="nil"/>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0,254</w:t>
            </w:r>
          </w:p>
        </w:tc>
      </w:tr>
      <w:tr w:rsidR="00956238" w:rsidRPr="00AA2BF5" w:rsidTr="00AA2BF5">
        <w:trPr>
          <w:trHeight w:val="227"/>
        </w:trPr>
        <w:tc>
          <w:tcPr>
            <w:tcW w:w="1684" w:type="dxa"/>
            <w:vMerge/>
            <w:tcBorders>
              <w:top w:val="nil"/>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50</w:t>
            </w:r>
          </w:p>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20,62</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20,20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1,94</w:t>
            </w:r>
          </w:p>
          <w:p w:rsidR="00956238" w:rsidRPr="00AA2BF5" w:rsidRDefault="00956238" w:rsidP="00956238">
            <w:pPr>
              <w:tabs>
                <w:tab w:val="left" w:pos="3330"/>
              </w:tabs>
              <w:jc w:val="center"/>
              <w:rPr>
                <w:bCs/>
                <w:sz w:val="20"/>
                <w:szCs w:val="20"/>
                <w:lang w:val="en-US"/>
              </w:rPr>
            </w:pPr>
            <w:r w:rsidRPr="00AA2BF5">
              <w:rPr>
                <w:bCs/>
                <w:sz w:val="20"/>
                <w:szCs w:val="20"/>
                <w:lang w:val="en-US"/>
              </w:rPr>
              <w:lastRenderedPageBreak/>
              <w:t>1,69</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lastRenderedPageBreak/>
              <w:t>0,42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1,278</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0,261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1,155</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0,251</w:t>
            </w:r>
          </w:p>
        </w:tc>
      </w:tr>
      <w:tr w:rsidR="00956238" w:rsidRPr="00AA2BF5" w:rsidTr="00AA2BF5">
        <w:trPr>
          <w:trHeight w:val="227"/>
        </w:trPr>
        <w:tc>
          <w:tcPr>
            <w:tcW w:w="1684" w:type="dxa"/>
            <w:vMerge/>
            <w:tcBorders>
              <w:top w:val="nil"/>
            </w:tcBorders>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20,12</w:t>
            </w:r>
          </w:p>
          <w:p w:rsidR="00956238" w:rsidRPr="00AA2BF5" w:rsidRDefault="00956238" w:rsidP="00956238">
            <w:pPr>
              <w:tabs>
                <w:tab w:val="left" w:pos="3330"/>
              </w:tabs>
              <w:jc w:val="center"/>
              <w:rPr>
                <w:bCs/>
                <w:sz w:val="20"/>
                <w:szCs w:val="20"/>
                <w:lang w:val="en-US"/>
              </w:rPr>
            </w:pPr>
            <w:r w:rsidRPr="00AA2BF5">
              <w:rPr>
                <w:bCs/>
                <w:sz w:val="20"/>
                <w:szCs w:val="20"/>
                <w:lang w:val="en-US"/>
              </w:rPr>
              <w:t>20,20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1,39</w:t>
            </w:r>
          </w:p>
          <w:p w:rsidR="00956238" w:rsidRPr="00AA2BF5" w:rsidRDefault="00956238" w:rsidP="00956238">
            <w:pPr>
              <w:tabs>
                <w:tab w:val="left" w:pos="3330"/>
              </w:tabs>
              <w:jc w:val="center"/>
              <w:rPr>
                <w:bCs/>
                <w:sz w:val="20"/>
                <w:szCs w:val="20"/>
                <w:lang w:val="en-US"/>
              </w:rPr>
            </w:pPr>
            <w:r w:rsidRPr="00AA2BF5">
              <w:rPr>
                <w:bCs/>
                <w:sz w:val="20"/>
                <w:szCs w:val="20"/>
                <w:lang w:val="en-US"/>
              </w:rPr>
              <w:t>1,69</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0,08</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0,860</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0,357</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0,204</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0,839</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bCs/>
                <w:sz w:val="20"/>
                <w:szCs w:val="20"/>
                <w:lang w:val="en-US"/>
              </w:rPr>
            </w:pPr>
            <w:r w:rsidRPr="00AA2BF5">
              <w:rPr>
                <w:sz w:val="20"/>
                <w:szCs w:val="20"/>
                <w:lang w:val="en-US"/>
              </w:rPr>
              <w:t>NOR 36-42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21,04</w:t>
            </w:r>
          </w:p>
          <w:p w:rsidR="00956238" w:rsidRPr="00AA2BF5" w:rsidRDefault="00956238" w:rsidP="00956238">
            <w:pPr>
              <w:tabs>
                <w:tab w:val="left" w:pos="3330"/>
              </w:tabs>
              <w:jc w:val="center"/>
              <w:rPr>
                <w:bCs/>
                <w:sz w:val="20"/>
                <w:szCs w:val="20"/>
                <w:lang w:val="en-US"/>
              </w:rPr>
            </w:pPr>
            <w:r w:rsidRPr="00AA2BF5">
              <w:rPr>
                <w:bCs/>
                <w:sz w:val="20"/>
                <w:szCs w:val="20"/>
                <w:lang w:val="en-US"/>
              </w:rPr>
              <w:t>17,56</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6,23</w:t>
            </w:r>
          </w:p>
          <w:p w:rsidR="00956238" w:rsidRPr="00AA2BF5" w:rsidRDefault="00956238" w:rsidP="00956238">
            <w:pPr>
              <w:tabs>
                <w:tab w:val="left" w:pos="3330"/>
              </w:tabs>
              <w:jc w:val="center"/>
              <w:rPr>
                <w:bCs/>
                <w:sz w:val="20"/>
                <w:szCs w:val="20"/>
                <w:lang w:val="en-US"/>
              </w:rPr>
            </w:pPr>
            <w:r w:rsidRPr="00AA2BF5">
              <w:rPr>
                <w:bCs/>
                <w:sz w:val="20"/>
                <w:szCs w:val="20"/>
                <w:lang w:val="en-US"/>
              </w:rPr>
              <w:t>3,12</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3,48</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13,93</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0,000</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2,625</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0,011*</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21,04</w:t>
            </w:r>
          </w:p>
          <w:p w:rsidR="00956238" w:rsidRPr="00AA2BF5" w:rsidRDefault="00956238" w:rsidP="00956238">
            <w:pPr>
              <w:tabs>
                <w:tab w:val="left" w:pos="3330"/>
              </w:tabs>
              <w:jc w:val="center"/>
              <w:rPr>
                <w:bCs/>
                <w:sz w:val="20"/>
                <w:szCs w:val="20"/>
                <w:lang w:val="en-US"/>
              </w:rPr>
            </w:pPr>
            <w:r w:rsidRPr="00AA2BF5">
              <w:rPr>
                <w:bCs/>
                <w:sz w:val="20"/>
                <w:szCs w:val="20"/>
                <w:lang w:val="en-US"/>
              </w:rPr>
              <w:t>18,50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6,23</w:t>
            </w:r>
          </w:p>
          <w:p w:rsidR="00956238" w:rsidRPr="00AA2BF5" w:rsidRDefault="00956238" w:rsidP="00956238">
            <w:pPr>
              <w:tabs>
                <w:tab w:val="left" w:pos="3330"/>
              </w:tabs>
              <w:jc w:val="center"/>
              <w:rPr>
                <w:bCs/>
                <w:sz w:val="20"/>
                <w:szCs w:val="20"/>
                <w:lang w:val="en-US"/>
              </w:rPr>
            </w:pPr>
            <w:r w:rsidRPr="00AA2BF5">
              <w:rPr>
                <w:bCs/>
                <w:sz w:val="20"/>
                <w:szCs w:val="20"/>
                <w:lang w:val="en-US"/>
              </w:rPr>
              <w:t>4,61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2,54</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6,779</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0,011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2,316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0,023*</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Cs/>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17,56</w:t>
            </w:r>
          </w:p>
          <w:p w:rsidR="00956238" w:rsidRPr="00AA2BF5" w:rsidRDefault="00956238" w:rsidP="00956238">
            <w:pPr>
              <w:tabs>
                <w:tab w:val="left" w:pos="3330"/>
              </w:tabs>
              <w:jc w:val="center"/>
              <w:rPr>
                <w:bCs/>
                <w:sz w:val="20"/>
                <w:szCs w:val="20"/>
                <w:lang w:val="en-US"/>
              </w:rPr>
            </w:pPr>
            <w:r w:rsidRPr="00AA2BF5">
              <w:rPr>
                <w:bCs/>
                <w:sz w:val="20"/>
                <w:szCs w:val="20"/>
                <w:lang w:val="en-US"/>
              </w:rPr>
              <w:t>18,50</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3,12</w:t>
            </w:r>
          </w:p>
          <w:p w:rsidR="00956238" w:rsidRPr="00AA2BF5" w:rsidRDefault="00956238" w:rsidP="00956238">
            <w:pPr>
              <w:tabs>
                <w:tab w:val="left" w:pos="3330"/>
              </w:tabs>
              <w:jc w:val="center"/>
              <w:rPr>
                <w:bCs/>
                <w:sz w:val="20"/>
                <w:szCs w:val="20"/>
                <w:lang w:val="en-US"/>
              </w:rPr>
            </w:pPr>
            <w:r w:rsidRPr="00AA2BF5">
              <w:rPr>
                <w:bCs/>
                <w:sz w:val="20"/>
                <w:szCs w:val="20"/>
                <w:lang w:val="en-US"/>
              </w:rPr>
              <w:t>4,61</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0,94</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2,654</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0,108</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0,918</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0,362</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NOR 36-42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31,04</w:t>
            </w:r>
          </w:p>
          <w:p w:rsidR="00956238" w:rsidRPr="00AA2BF5" w:rsidRDefault="00956238" w:rsidP="00956238">
            <w:pPr>
              <w:tabs>
                <w:tab w:val="left" w:pos="3330"/>
              </w:tabs>
              <w:jc w:val="center"/>
              <w:rPr>
                <w:bCs/>
                <w:sz w:val="20"/>
                <w:szCs w:val="20"/>
                <w:lang w:val="en-US"/>
              </w:rPr>
            </w:pPr>
            <w:r w:rsidRPr="00AA2BF5">
              <w:rPr>
                <w:bCs/>
                <w:sz w:val="20"/>
                <w:szCs w:val="20"/>
                <w:lang w:val="en-US"/>
              </w:rPr>
              <w:t>30,84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1,95</w:t>
            </w:r>
          </w:p>
          <w:p w:rsidR="00956238" w:rsidRPr="00AA2BF5" w:rsidRDefault="00956238" w:rsidP="00956238">
            <w:pPr>
              <w:tabs>
                <w:tab w:val="left" w:pos="3330"/>
              </w:tabs>
              <w:jc w:val="center"/>
              <w:rPr>
                <w:bCs/>
                <w:sz w:val="20"/>
                <w:szCs w:val="20"/>
                <w:lang w:val="en-US"/>
              </w:rPr>
            </w:pPr>
            <w:r w:rsidRPr="00AA2BF5">
              <w:rPr>
                <w:bCs/>
                <w:sz w:val="20"/>
                <w:szCs w:val="20"/>
                <w:lang w:val="en-US"/>
              </w:rPr>
              <w:t>1,07</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0,20</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3,532</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0,064</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0,478</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0,634</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31,04</w:t>
            </w:r>
          </w:p>
          <w:p w:rsidR="00956238" w:rsidRPr="00AA2BF5" w:rsidRDefault="00956238" w:rsidP="00956238">
            <w:pPr>
              <w:tabs>
                <w:tab w:val="left" w:pos="3330"/>
              </w:tabs>
              <w:jc w:val="center"/>
              <w:rPr>
                <w:bCs/>
                <w:sz w:val="20"/>
                <w:szCs w:val="20"/>
                <w:lang w:val="en-US"/>
              </w:rPr>
            </w:pPr>
            <w:r w:rsidRPr="00AA2BF5">
              <w:rPr>
                <w:bCs/>
                <w:sz w:val="20"/>
                <w:szCs w:val="20"/>
                <w:lang w:val="en-US"/>
              </w:rPr>
              <w:t>27,84</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1,95</w:t>
            </w:r>
          </w:p>
          <w:p w:rsidR="00956238" w:rsidRPr="00AA2BF5" w:rsidRDefault="00956238" w:rsidP="00956238">
            <w:pPr>
              <w:tabs>
                <w:tab w:val="left" w:pos="3330"/>
              </w:tabs>
              <w:jc w:val="center"/>
              <w:rPr>
                <w:bCs/>
                <w:sz w:val="20"/>
                <w:szCs w:val="20"/>
                <w:lang w:val="en-US"/>
              </w:rPr>
            </w:pPr>
            <w:r w:rsidRPr="00AA2BF5">
              <w:rPr>
                <w:bCs/>
                <w:sz w:val="20"/>
                <w:szCs w:val="20"/>
                <w:lang w:val="en-US"/>
              </w:rPr>
              <w:t>3,35</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3,20</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3,583</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0,061</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5,836</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0,000**</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30,84</w:t>
            </w:r>
          </w:p>
          <w:p w:rsidR="00956238" w:rsidRPr="00AA2BF5" w:rsidRDefault="00956238" w:rsidP="00956238">
            <w:pPr>
              <w:tabs>
                <w:tab w:val="left" w:pos="3330"/>
              </w:tabs>
              <w:jc w:val="center"/>
              <w:rPr>
                <w:bCs/>
                <w:sz w:val="20"/>
                <w:szCs w:val="20"/>
                <w:lang w:val="en-US"/>
              </w:rPr>
            </w:pPr>
            <w:r w:rsidRPr="00AA2BF5">
              <w:rPr>
                <w:bCs/>
                <w:sz w:val="20"/>
                <w:szCs w:val="20"/>
                <w:lang w:val="en-US"/>
              </w:rPr>
              <w:t>27,84</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1,07</w:t>
            </w:r>
          </w:p>
          <w:p w:rsidR="00956238" w:rsidRPr="00AA2BF5" w:rsidRDefault="00956238" w:rsidP="00956238">
            <w:pPr>
              <w:tabs>
                <w:tab w:val="left" w:pos="3330"/>
              </w:tabs>
              <w:jc w:val="center"/>
              <w:rPr>
                <w:bCs/>
                <w:sz w:val="20"/>
                <w:szCs w:val="20"/>
                <w:lang w:val="en-US"/>
              </w:rPr>
            </w:pPr>
            <w:r w:rsidRPr="00AA2BF5">
              <w:rPr>
                <w:bCs/>
                <w:sz w:val="20"/>
                <w:szCs w:val="20"/>
                <w:lang w:val="en-US"/>
              </w:rPr>
              <w:t>3,35</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3,00</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6,442</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0,013</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4,352</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0,000**</w:t>
            </w:r>
          </w:p>
        </w:tc>
      </w:tr>
      <w:tr w:rsidR="00956238" w:rsidRPr="00AA2BF5" w:rsidTr="00AA2BF5">
        <w:trPr>
          <w:trHeight w:val="227"/>
        </w:trPr>
        <w:tc>
          <w:tcPr>
            <w:tcW w:w="1684" w:type="dxa"/>
            <w:vMerge w:val="restart"/>
            <w:tcBorders>
              <w:top w:val="single" w:sz="4" w:space="0" w:color="auto"/>
            </w:tcBorders>
            <w:shd w:val="clear" w:color="auto" w:fill="auto"/>
          </w:tcPr>
          <w:p w:rsidR="00956238" w:rsidRPr="00AA2BF5" w:rsidRDefault="00956238" w:rsidP="00956238">
            <w:pPr>
              <w:tabs>
                <w:tab w:val="left" w:pos="3330"/>
              </w:tabs>
              <w:rPr>
                <w:sz w:val="20"/>
                <w:szCs w:val="20"/>
                <w:lang w:val="en-US"/>
              </w:rPr>
            </w:pPr>
            <w:r w:rsidRPr="00AA2BF5">
              <w:rPr>
                <w:sz w:val="20"/>
                <w:szCs w:val="20"/>
                <w:lang w:val="en-US"/>
              </w:rPr>
              <w:t>RID 01-42 (I)</w:t>
            </w:r>
          </w:p>
        </w:tc>
        <w:tc>
          <w:tcPr>
            <w:tcW w:w="951"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157,8</w:t>
            </w:r>
          </w:p>
          <w:p w:rsidR="00956238" w:rsidRPr="00AA2BF5" w:rsidRDefault="00956238" w:rsidP="00956238">
            <w:pPr>
              <w:tabs>
                <w:tab w:val="left" w:pos="3330"/>
              </w:tabs>
              <w:jc w:val="center"/>
              <w:rPr>
                <w:bCs/>
                <w:sz w:val="20"/>
                <w:szCs w:val="20"/>
                <w:lang w:val="en-US"/>
              </w:rPr>
            </w:pPr>
            <w:r w:rsidRPr="00AA2BF5">
              <w:rPr>
                <w:bCs/>
                <w:sz w:val="20"/>
                <w:szCs w:val="20"/>
                <w:lang w:val="en-US"/>
              </w:rPr>
              <w:t>146,0</w:t>
            </w:r>
          </w:p>
        </w:tc>
        <w:tc>
          <w:tcPr>
            <w:tcW w:w="656"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19,7</w:t>
            </w:r>
          </w:p>
          <w:p w:rsidR="00956238" w:rsidRPr="00AA2BF5" w:rsidRDefault="00956238" w:rsidP="00956238">
            <w:pPr>
              <w:tabs>
                <w:tab w:val="left" w:pos="3330"/>
              </w:tabs>
              <w:jc w:val="center"/>
              <w:rPr>
                <w:bCs/>
                <w:sz w:val="20"/>
                <w:szCs w:val="20"/>
                <w:lang w:val="en-US"/>
              </w:rPr>
            </w:pPr>
            <w:r w:rsidRPr="00AA2BF5">
              <w:rPr>
                <w:bCs/>
                <w:sz w:val="20"/>
                <w:szCs w:val="20"/>
                <w:lang w:val="en-US"/>
              </w:rPr>
              <w:t>15,6</w:t>
            </w:r>
          </w:p>
        </w:tc>
        <w:tc>
          <w:tcPr>
            <w:tcW w:w="68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11,8</w:t>
            </w:r>
          </w:p>
        </w:tc>
        <w:tc>
          <w:tcPr>
            <w:tcW w:w="737"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3,259</w:t>
            </w:r>
          </w:p>
        </w:tc>
        <w:tc>
          <w:tcPr>
            <w:tcW w:w="772" w:type="dxa"/>
            <w:tcBorders>
              <w:top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0,075</w:t>
            </w:r>
          </w:p>
        </w:tc>
        <w:tc>
          <w:tcPr>
            <w:tcW w:w="855" w:type="dxa"/>
            <w:tcBorders>
              <w:top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2,606</w:t>
            </w:r>
          </w:p>
        </w:tc>
        <w:tc>
          <w:tcPr>
            <w:tcW w:w="982" w:type="dxa"/>
            <w:tcBorders>
              <w:top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0,011*</w:t>
            </w:r>
          </w:p>
        </w:tc>
      </w:tr>
      <w:tr w:rsidR="00956238" w:rsidRPr="00AA2BF5" w:rsidTr="00AA2BF5">
        <w:trPr>
          <w:trHeight w:val="227"/>
        </w:trPr>
        <w:tc>
          <w:tcPr>
            <w:tcW w:w="1684" w:type="dxa"/>
            <w:vMerge/>
            <w:tcBorders>
              <w:top w:val="single" w:sz="4" w:space="0" w:color="auto"/>
            </w:tcBorders>
            <w:shd w:val="clear" w:color="auto" w:fill="auto"/>
          </w:tcPr>
          <w:p w:rsidR="00956238" w:rsidRPr="00AA2BF5" w:rsidRDefault="00956238" w:rsidP="00956238">
            <w:pPr>
              <w:tabs>
                <w:tab w:val="left" w:pos="3330"/>
              </w:tabs>
              <w:rPr>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157,8</w:t>
            </w:r>
          </w:p>
          <w:p w:rsidR="00956238" w:rsidRPr="00AA2BF5" w:rsidRDefault="00956238" w:rsidP="00956238">
            <w:pPr>
              <w:tabs>
                <w:tab w:val="left" w:pos="3330"/>
              </w:tabs>
              <w:jc w:val="center"/>
              <w:rPr>
                <w:bCs/>
                <w:sz w:val="20"/>
                <w:szCs w:val="20"/>
                <w:lang w:val="en-US"/>
              </w:rPr>
            </w:pPr>
            <w:r w:rsidRPr="00AA2BF5">
              <w:rPr>
                <w:bCs/>
                <w:sz w:val="20"/>
                <w:szCs w:val="20"/>
                <w:lang w:val="en-US"/>
              </w:rPr>
              <w:t>146,2</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19,7</w:t>
            </w:r>
          </w:p>
          <w:p w:rsidR="00956238" w:rsidRPr="00AA2BF5" w:rsidRDefault="00956238" w:rsidP="00956238">
            <w:pPr>
              <w:tabs>
                <w:tab w:val="left" w:pos="3330"/>
              </w:tabs>
              <w:jc w:val="center"/>
              <w:rPr>
                <w:bCs/>
                <w:sz w:val="20"/>
                <w:szCs w:val="20"/>
                <w:lang w:val="en-US"/>
              </w:rPr>
            </w:pPr>
            <w:r w:rsidRPr="00AA2BF5">
              <w:rPr>
                <w:bCs/>
                <w:sz w:val="20"/>
                <w:szCs w:val="20"/>
                <w:lang w:val="en-US"/>
              </w:rPr>
              <w:t>15,7</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11,6</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3,281</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0,073</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3,271</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0,001**</w:t>
            </w:r>
          </w:p>
        </w:tc>
      </w:tr>
      <w:tr w:rsidR="00956238" w:rsidRPr="00AA2BF5" w:rsidTr="00AA2BF5">
        <w:trPr>
          <w:trHeight w:val="227"/>
        </w:trPr>
        <w:tc>
          <w:tcPr>
            <w:tcW w:w="1684" w:type="dxa"/>
            <w:vMerge/>
            <w:tcBorders>
              <w:top w:val="single" w:sz="4" w:space="0" w:color="auto"/>
            </w:tcBorders>
            <w:shd w:val="clear" w:color="auto" w:fill="auto"/>
          </w:tcPr>
          <w:p w:rsidR="00956238" w:rsidRPr="00AA2BF5" w:rsidRDefault="00956238" w:rsidP="00956238">
            <w:pPr>
              <w:tabs>
                <w:tab w:val="left" w:pos="3330"/>
              </w:tabs>
              <w:rPr>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146,0</w:t>
            </w:r>
          </w:p>
          <w:p w:rsidR="00956238" w:rsidRPr="00AA2BF5" w:rsidRDefault="00956238" w:rsidP="00956238">
            <w:pPr>
              <w:tabs>
                <w:tab w:val="left" w:pos="3330"/>
              </w:tabs>
              <w:jc w:val="center"/>
              <w:rPr>
                <w:bCs/>
                <w:sz w:val="20"/>
                <w:szCs w:val="20"/>
                <w:lang w:val="en-US"/>
              </w:rPr>
            </w:pPr>
            <w:r w:rsidRPr="00AA2BF5">
              <w:rPr>
                <w:bCs/>
                <w:sz w:val="20"/>
                <w:szCs w:val="20"/>
                <w:lang w:val="en-US"/>
              </w:rPr>
              <w:t>146,2</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15,6</w:t>
            </w:r>
          </w:p>
          <w:p w:rsidR="00956238" w:rsidRPr="00AA2BF5" w:rsidRDefault="00956238" w:rsidP="00956238">
            <w:pPr>
              <w:tabs>
                <w:tab w:val="left" w:pos="3330"/>
              </w:tabs>
              <w:jc w:val="center"/>
              <w:rPr>
                <w:bCs/>
                <w:sz w:val="20"/>
                <w:szCs w:val="20"/>
                <w:lang w:val="en-US"/>
              </w:rPr>
            </w:pPr>
            <w:r w:rsidRPr="00AA2BF5">
              <w:rPr>
                <w:bCs/>
                <w:sz w:val="20"/>
                <w:szCs w:val="20"/>
                <w:lang w:val="en-US"/>
              </w:rPr>
              <w:t>15,7</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0,12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0,209</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0,649</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 0,031</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0,975</w:t>
            </w:r>
          </w:p>
        </w:tc>
      </w:tr>
      <w:tr w:rsidR="00956238" w:rsidRPr="00AA2BF5" w:rsidTr="00AA2BF5">
        <w:trPr>
          <w:trHeight w:val="227"/>
        </w:trPr>
        <w:tc>
          <w:tcPr>
            <w:tcW w:w="1684" w:type="dxa"/>
            <w:vMerge w:val="restart"/>
            <w:shd w:val="clear" w:color="auto" w:fill="auto"/>
          </w:tcPr>
          <w:p w:rsidR="00956238" w:rsidRPr="00AA2BF5" w:rsidRDefault="00956238" w:rsidP="00956238">
            <w:pPr>
              <w:tabs>
                <w:tab w:val="left" w:pos="3330"/>
              </w:tabs>
              <w:rPr>
                <w:bCs/>
                <w:sz w:val="20"/>
                <w:szCs w:val="20"/>
                <w:lang w:val="en-US"/>
              </w:rPr>
            </w:pPr>
            <w:r w:rsidRPr="00AA2BF5">
              <w:rPr>
                <w:sz w:val="20"/>
                <w:szCs w:val="20"/>
                <w:lang w:val="en-US"/>
              </w:rPr>
              <w:t>RID 01-42 (F)</w:t>
            </w: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25</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173,8</w:t>
            </w:r>
          </w:p>
          <w:p w:rsidR="00956238" w:rsidRPr="00AA2BF5" w:rsidRDefault="00956238" w:rsidP="00956238">
            <w:pPr>
              <w:tabs>
                <w:tab w:val="left" w:pos="3330"/>
              </w:tabs>
              <w:jc w:val="center"/>
              <w:rPr>
                <w:bCs/>
                <w:sz w:val="20"/>
                <w:szCs w:val="20"/>
                <w:lang w:val="en-US"/>
              </w:rPr>
            </w:pPr>
            <w:r w:rsidRPr="00AA2BF5">
              <w:rPr>
                <w:bCs/>
                <w:sz w:val="20"/>
                <w:szCs w:val="20"/>
                <w:lang w:val="en-US"/>
              </w:rPr>
              <w:t>171,3</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10,2</w:t>
            </w:r>
          </w:p>
          <w:p w:rsidR="00956238" w:rsidRPr="00AA2BF5" w:rsidRDefault="00956238" w:rsidP="00956238">
            <w:pPr>
              <w:tabs>
                <w:tab w:val="left" w:pos="3330"/>
              </w:tabs>
              <w:jc w:val="center"/>
              <w:rPr>
                <w:bCs/>
                <w:sz w:val="20"/>
                <w:szCs w:val="20"/>
                <w:lang w:val="en-US"/>
              </w:rPr>
            </w:pPr>
            <w:r w:rsidRPr="00AA2BF5">
              <w:rPr>
                <w:bCs/>
                <w:sz w:val="20"/>
                <w:szCs w:val="20"/>
                <w:lang w:val="en-US"/>
              </w:rPr>
              <w:t>6,99</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2,50</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1,627</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0,206</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1,097</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0,276</w:t>
            </w:r>
          </w:p>
        </w:tc>
      </w:tr>
      <w:tr w:rsidR="00956238" w:rsidRPr="00AA2BF5" w:rsidTr="00AA2BF5">
        <w:trPr>
          <w:trHeight w:val="227"/>
        </w:trPr>
        <w:tc>
          <w:tcPr>
            <w:tcW w:w="1684" w:type="dxa"/>
            <w:vMerge/>
            <w:shd w:val="clear" w:color="auto" w:fill="auto"/>
          </w:tcPr>
          <w:p w:rsidR="00956238" w:rsidRPr="00AA2BF5" w:rsidRDefault="00956238" w:rsidP="00956238">
            <w:pPr>
              <w:tabs>
                <w:tab w:val="left" w:pos="3330"/>
              </w:tabs>
              <w:rPr>
                <w:b/>
                <w:sz w:val="20"/>
                <w:szCs w:val="20"/>
                <w:lang w:val="en-US"/>
              </w:rPr>
            </w:pPr>
          </w:p>
        </w:tc>
        <w:tc>
          <w:tcPr>
            <w:tcW w:w="951"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50</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173,8</w:t>
            </w:r>
          </w:p>
          <w:p w:rsidR="00956238" w:rsidRPr="00AA2BF5" w:rsidRDefault="00956238" w:rsidP="00956238">
            <w:pPr>
              <w:tabs>
                <w:tab w:val="left" w:pos="3330"/>
              </w:tabs>
              <w:jc w:val="center"/>
              <w:rPr>
                <w:bCs/>
                <w:sz w:val="20"/>
                <w:szCs w:val="20"/>
                <w:lang w:val="en-US"/>
              </w:rPr>
            </w:pPr>
            <w:r w:rsidRPr="00AA2BF5">
              <w:rPr>
                <w:bCs/>
                <w:sz w:val="20"/>
                <w:szCs w:val="20"/>
                <w:lang w:val="en-US"/>
              </w:rPr>
              <w:t>167,5</w:t>
            </w:r>
          </w:p>
        </w:tc>
        <w:tc>
          <w:tcPr>
            <w:tcW w:w="656"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10,2</w:t>
            </w:r>
          </w:p>
          <w:p w:rsidR="00956238" w:rsidRPr="00AA2BF5" w:rsidRDefault="00956238" w:rsidP="00956238">
            <w:pPr>
              <w:tabs>
                <w:tab w:val="left" w:pos="3330"/>
              </w:tabs>
              <w:jc w:val="center"/>
              <w:rPr>
                <w:bCs/>
                <w:sz w:val="20"/>
                <w:szCs w:val="20"/>
                <w:lang w:val="en-US"/>
              </w:rPr>
            </w:pPr>
            <w:r w:rsidRPr="00AA2BF5">
              <w:rPr>
                <w:bCs/>
                <w:sz w:val="20"/>
                <w:szCs w:val="20"/>
                <w:lang w:val="en-US"/>
              </w:rPr>
              <w:t>10,4</w:t>
            </w:r>
          </w:p>
        </w:tc>
        <w:tc>
          <w:tcPr>
            <w:tcW w:w="68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6,32</w:t>
            </w:r>
          </w:p>
        </w:tc>
        <w:tc>
          <w:tcPr>
            <w:tcW w:w="737"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0,098</w:t>
            </w:r>
          </w:p>
        </w:tc>
        <w:tc>
          <w:tcPr>
            <w:tcW w:w="772" w:type="dxa"/>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0,755</w:t>
            </w:r>
          </w:p>
        </w:tc>
        <w:tc>
          <w:tcPr>
            <w:tcW w:w="855" w:type="dxa"/>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3,053</w:t>
            </w:r>
          </w:p>
        </w:tc>
        <w:tc>
          <w:tcPr>
            <w:tcW w:w="982" w:type="dxa"/>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0,003**</w:t>
            </w:r>
          </w:p>
        </w:tc>
      </w:tr>
      <w:tr w:rsidR="00956238" w:rsidRPr="00AA2BF5" w:rsidTr="00AA2BF5">
        <w:trPr>
          <w:trHeight w:val="227"/>
        </w:trPr>
        <w:tc>
          <w:tcPr>
            <w:tcW w:w="1684" w:type="dxa"/>
            <w:vMerge/>
            <w:tcBorders>
              <w:bottom w:val="single" w:sz="4" w:space="0" w:color="auto"/>
            </w:tcBorders>
            <w:shd w:val="clear" w:color="auto" w:fill="auto"/>
          </w:tcPr>
          <w:p w:rsidR="00956238" w:rsidRPr="00AA2BF5" w:rsidRDefault="00956238" w:rsidP="00956238">
            <w:pPr>
              <w:tabs>
                <w:tab w:val="left" w:pos="3330"/>
              </w:tabs>
              <w:rPr>
                <w:b/>
                <w:sz w:val="20"/>
                <w:szCs w:val="20"/>
                <w:lang w:val="en-US"/>
              </w:rPr>
            </w:pPr>
          </w:p>
        </w:tc>
        <w:tc>
          <w:tcPr>
            <w:tcW w:w="951"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suburban</w:t>
            </w:r>
          </w:p>
          <w:p w:rsidR="00956238" w:rsidRPr="00AA2BF5" w:rsidRDefault="00956238" w:rsidP="00956238">
            <w:pPr>
              <w:tabs>
                <w:tab w:val="left" w:pos="3330"/>
              </w:tabs>
              <w:jc w:val="center"/>
              <w:rPr>
                <w:bCs/>
                <w:sz w:val="20"/>
                <w:szCs w:val="20"/>
                <w:lang w:val="en-US"/>
              </w:rPr>
            </w:pPr>
            <w:r w:rsidRPr="00AA2BF5">
              <w:rPr>
                <w:bCs/>
                <w:sz w:val="20"/>
                <w:szCs w:val="20"/>
                <w:lang w:val="en-US"/>
              </w:rPr>
              <w:t>rural</w:t>
            </w:r>
          </w:p>
        </w:tc>
        <w:tc>
          <w:tcPr>
            <w:tcW w:w="883"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25</w:t>
            </w:r>
          </w:p>
          <w:p w:rsidR="00956238" w:rsidRPr="00AA2BF5" w:rsidRDefault="00956238" w:rsidP="00956238">
            <w:pPr>
              <w:tabs>
                <w:tab w:val="left" w:pos="3330"/>
              </w:tabs>
              <w:jc w:val="right"/>
              <w:rPr>
                <w:bCs/>
                <w:sz w:val="20"/>
                <w:szCs w:val="20"/>
                <w:lang w:val="en-US"/>
              </w:rPr>
            </w:pPr>
            <w:r w:rsidRPr="00AA2BF5">
              <w:rPr>
                <w:bCs/>
                <w:sz w:val="20"/>
                <w:szCs w:val="20"/>
                <w:lang w:val="en-US"/>
              </w:rPr>
              <w:t>50</w:t>
            </w:r>
          </w:p>
        </w:tc>
        <w:tc>
          <w:tcPr>
            <w:tcW w:w="79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171,3</w:t>
            </w:r>
          </w:p>
          <w:p w:rsidR="00956238" w:rsidRPr="00AA2BF5" w:rsidRDefault="00956238" w:rsidP="00956238">
            <w:pPr>
              <w:tabs>
                <w:tab w:val="left" w:pos="3330"/>
              </w:tabs>
              <w:jc w:val="center"/>
              <w:rPr>
                <w:bCs/>
                <w:sz w:val="20"/>
                <w:szCs w:val="20"/>
                <w:lang w:val="en-US"/>
              </w:rPr>
            </w:pPr>
            <w:r w:rsidRPr="00AA2BF5">
              <w:rPr>
                <w:bCs/>
                <w:sz w:val="20"/>
                <w:szCs w:val="20"/>
                <w:lang w:val="en-US"/>
              </w:rPr>
              <w:t>167,5</w:t>
            </w:r>
          </w:p>
        </w:tc>
        <w:tc>
          <w:tcPr>
            <w:tcW w:w="656"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6,99</w:t>
            </w:r>
          </w:p>
          <w:p w:rsidR="00956238" w:rsidRPr="00AA2BF5" w:rsidRDefault="00956238" w:rsidP="00956238">
            <w:pPr>
              <w:tabs>
                <w:tab w:val="left" w:pos="3330"/>
              </w:tabs>
              <w:jc w:val="center"/>
              <w:rPr>
                <w:bCs/>
                <w:sz w:val="20"/>
                <w:szCs w:val="20"/>
                <w:lang w:val="en-US"/>
              </w:rPr>
            </w:pPr>
            <w:r w:rsidRPr="00AA2BF5">
              <w:rPr>
                <w:bCs/>
                <w:sz w:val="20"/>
                <w:szCs w:val="20"/>
                <w:lang w:val="en-US"/>
              </w:rPr>
              <w:t>10,4</w:t>
            </w:r>
          </w:p>
        </w:tc>
        <w:tc>
          <w:tcPr>
            <w:tcW w:w="68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3,82</w:t>
            </w:r>
          </w:p>
        </w:tc>
        <w:tc>
          <w:tcPr>
            <w:tcW w:w="737"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0,773</w:t>
            </w:r>
          </w:p>
        </w:tc>
        <w:tc>
          <w:tcPr>
            <w:tcW w:w="772" w:type="dxa"/>
            <w:tcBorders>
              <w:bottom w:val="single" w:sz="4" w:space="0" w:color="auto"/>
            </w:tcBorders>
            <w:shd w:val="clear" w:color="auto" w:fill="auto"/>
          </w:tcPr>
          <w:p w:rsidR="00956238" w:rsidRPr="00AA2BF5" w:rsidRDefault="00956238" w:rsidP="00956238">
            <w:pPr>
              <w:tabs>
                <w:tab w:val="left" w:pos="3330"/>
              </w:tabs>
              <w:jc w:val="center"/>
              <w:rPr>
                <w:bCs/>
                <w:sz w:val="20"/>
                <w:szCs w:val="20"/>
                <w:lang w:val="en-US"/>
              </w:rPr>
            </w:pPr>
            <w:r w:rsidRPr="00AA2BF5">
              <w:rPr>
                <w:bCs/>
                <w:sz w:val="20"/>
                <w:szCs w:val="20"/>
                <w:lang w:val="en-US"/>
              </w:rPr>
              <w:t>0,382</w:t>
            </w:r>
          </w:p>
        </w:tc>
        <w:tc>
          <w:tcPr>
            <w:tcW w:w="855" w:type="dxa"/>
            <w:tcBorders>
              <w:bottom w:val="single" w:sz="4" w:space="0" w:color="auto"/>
            </w:tcBorders>
            <w:shd w:val="clear" w:color="auto" w:fill="auto"/>
          </w:tcPr>
          <w:p w:rsidR="00956238" w:rsidRPr="00AA2BF5" w:rsidRDefault="00956238" w:rsidP="00956238">
            <w:pPr>
              <w:tabs>
                <w:tab w:val="left" w:pos="3330"/>
              </w:tabs>
              <w:jc w:val="right"/>
              <w:rPr>
                <w:bCs/>
                <w:sz w:val="20"/>
                <w:szCs w:val="20"/>
                <w:lang w:val="en-US"/>
              </w:rPr>
            </w:pPr>
            <w:r w:rsidRPr="00AA2BF5">
              <w:rPr>
                <w:bCs/>
                <w:sz w:val="20"/>
                <w:szCs w:val="20"/>
                <w:lang w:val="en-US"/>
              </w:rPr>
              <w:t>1,650</w:t>
            </w:r>
          </w:p>
        </w:tc>
        <w:tc>
          <w:tcPr>
            <w:tcW w:w="982" w:type="dxa"/>
            <w:tcBorders>
              <w:bottom w:val="single" w:sz="4" w:space="0" w:color="auto"/>
            </w:tcBorders>
            <w:shd w:val="clear" w:color="auto" w:fill="auto"/>
          </w:tcPr>
          <w:p w:rsidR="00956238" w:rsidRPr="00AA2BF5" w:rsidRDefault="00956238" w:rsidP="00956238">
            <w:pPr>
              <w:tabs>
                <w:tab w:val="left" w:pos="3330"/>
              </w:tabs>
              <w:ind w:left="14"/>
              <w:rPr>
                <w:bCs/>
                <w:sz w:val="20"/>
                <w:szCs w:val="20"/>
                <w:lang w:val="en-US"/>
              </w:rPr>
            </w:pPr>
            <w:r w:rsidRPr="00AA2BF5">
              <w:rPr>
                <w:bCs/>
                <w:sz w:val="20"/>
                <w:szCs w:val="20"/>
                <w:lang w:val="en-US"/>
              </w:rPr>
              <w:t>0,103</w:t>
            </w:r>
          </w:p>
        </w:tc>
      </w:tr>
    </w:tbl>
    <w:p w:rsidR="00956238" w:rsidRPr="00956238" w:rsidRDefault="00956238" w:rsidP="00956238">
      <w:pPr>
        <w:tabs>
          <w:tab w:val="left" w:pos="3330"/>
        </w:tabs>
        <w:jc w:val="both"/>
        <w:rPr>
          <w:sz w:val="20"/>
          <w:szCs w:val="20"/>
          <w:lang w:val="en-US"/>
        </w:rPr>
      </w:pPr>
      <w:r w:rsidRPr="00956238">
        <w:rPr>
          <w:i/>
          <w:sz w:val="20"/>
          <w:szCs w:val="20"/>
          <w:lang w:val="en-US"/>
        </w:rPr>
        <w:t>Note</w:t>
      </w:r>
      <w:r w:rsidR="00AA2BF5">
        <w:rPr>
          <w:sz w:val="20"/>
          <w:szCs w:val="20"/>
          <w:lang w:val="en-US"/>
        </w:rPr>
        <w:t xml:space="preserve">:   </w:t>
      </w:r>
      <w:r w:rsidRPr="00956238">
        <w:rPr>
          <w:sz w:val="20"/>
          <w:szCs w:val="20"/>
          <w:lang w:val="en-US"/>
        </w:rPr>
        <w:t>RID  (01-42) – parental instructions to the child</w:t>
      </w:r>
    </w:p>
    <w:p w:rsidR="00AA2BF5" w:rsidRDefault="00956238" w:rsidP="00956238">
      <w:pPr>
        <w:tabs>
          <w:tab w:val="left" w:pos="3330"/>
        </w:tabs>
        <w:jc w:val="both"/>
        <w:rPr>
          <w:sz w:val="20"/>
          <w:szCs w:val="20"/>
          <w:lang w:val="en-US"/>
        </w:rPr>
      </w:pPr>
      <w:r w:rsidRPr="00956238">
        <w:rPr>
          <w:sz w:val="20"/>
          <w:szCs w:val="20"/>
          <w:lang w:val="en-US"/>
        </w:rPr>
        <w:t xml:space="preserve">** - level of significance of 0,01      </w:t>
      </w:r>
    </w:p>
    <w:p w:rsidR="00956238" w:rsidRPr="00956238" w:rsidRDefault="00956238" w:rsidP="00956238">
      <w:pPr>
        <w:tabs>
          <w:tab w:val="left" w:pos="3330"/>
        </w:tabs>
        <w:jc w:val="both"/>
        <w:rPr>
          <w:sz w:val="20"/>
          <w:szCs w:val="20"/>
          <w:lang w:val="en-US"/>
        </w:rPr>
      </w:pPr>
      <w:r w:rsidRPr="00956238">
        <w:rPr>
          <w:sz w:val="20"/>
          <w:szCs w:val="20"/>
          <w:lang w:val="en-US"/>
        </w:rPr>
        <w:t>*   - level of significance of 0,05</w:t>
      </w:r>
    </w:p>
    <w:p w:rsidR="00956238" w:rsidRPr="00956238" w:rsidRDefault="00956238" w:rsidP="00956238">
      <w:pPr>
        <w:tabs>
          <w:tab w:val="left" w:pos="3330"/>
        </w:tabs>
        <w:jc w:val="both"/>
        <w:rPr>
          <w:sz w:val="20"/>
          <w:szCs w:val="20"/>
          <w:lang w:val="en-US"/>
        </w:rPr>
      </w:pP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Determining the significance of difference between the </w:t>
      </w:r>
      <w:r w:rsidRPr="00956238">
        <w:rPr>
          <w:rFonts w:eastAsia="Calibri"/>
          <w:i/>
          <w:lang w:val="en-US" w:eastAsia="en-US"/>
        </w:rPr>
        <w:t>parental instructions to child</w:t>
      </w:r>
      <w:r w:rsidRPr="00956238">
        <w:rPr>
          <w:rFonts w:eastAsia="Calibri"/>
          <w:lang w:val="en-US" w:eastAsia="en-US"/>
        </w:rPr>
        <w:t>, with respect to school children attend (urban, rural and suburban, i.e. educational institution location) Table 2 shows that there are significant differences of the initial condition related to  attributing significance to  instructions to child, emotional support for the child, the frequency of instructions to the child, the level of competence of the parents for instructions and parental instruction to the child (cumulative) before the experimental treatment, in favor of the city (urban) schools, compared to suburban and rural schools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Also, it was found that there were statistically significant differences in the final condition for reducing the complexity of the task, attributing importance to instructions to child, frequency of instructions to a child, the level of competence of the parents for instructions and parental instruction to the child (cumulative) before the experimental treatment, in favor of the city (urban) schools, compared to suburban and rural schools.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This significance is not present in the context of metacognitive instructions which shows that parents do not differ significantly in this subtest. Significance can be found in reducing the complexity of the tasks in the favor of the city (urban) schools, and the reasons for this are related to better understanding and understanding of these issues by parents living in the urban areas as opposed to the parents from the country. Analysis of the arithmetic means shows that there has also been progress with parents in suburban and rural schools, but it is not statistically significant.</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lastRenderedPageBreak/>
        <w:t xml:space="preserve">As for the subtests </w:t>
      </w:r>
      <w:r w:rsidRPr="00956238">
        <w:rPr>
          <w:rFonts w:eastAsia="Calibri"/>
          <w:i/>
          <w:lang w:val="en-US" w:eastAsia="en-US"/>
        </w:rPr>
        <w:t>Attributing significance to the instructions</w:t>
      </w:r>
      <w:r w:rsidRPr="00956238">
        <w:rPr>
          <w:rFonts w:eastAsia="Calibri"/>
          <w:lang w:val="en-US" w:eastAsia="en-US"/>
        </w:rPr>
        <w:t xml:space="preserve"> it shows a statistically significant difference between parents from urban area versus those from rural ones in both initial and final study, which means that the parents from urban areas attribute greater importance to instruction in relation to the parents from the rural areas. The reason for this lies in the fact that the parents from the urban areas are more motivated for their child to succeed than parents from the rural areas. The lack of statistically significant differences between the parents from urban and rural areas (regardless of location of the school) with regard to the emotional support to a child can be explained by the fact that  parents still  value cognitive achievement of children above all other competencies , even emotional ones.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Frequency of instructions was also present with parents of all schools and there were no statistically significant differences except between urban and rural parents in the initial study, and urban and suburban parents in final study. Regarding monitoring progress there is no statistically significant change from the initial to the final state of the study which suggests that parents of all schools paid great attention to this aspect of helping children learning. The biggest statistical difference was between parents of urban and rural schools in the subtest </w:t>
      </w:r>
      <w:r w:rsidRPr="00956238">
        <w:rPr>
          <w:rFonts w:eastAsia="Calibri"/>
          <w:i/>
          <w:lang w:val="en-US" w:eastAsia="en-US"/>
        </w:rPr>
        <w:t>Parents’ instruction capability level</w:t>
      </w:r>
      <w:r w:rsidRPr="00956238">
        <w:rPr>
          <w:rFonts w:eastAsia="Calibri"/>
          <w:lang w:val="en-US" w:eastAsia="en-US"/>
        </w:rPr>
        <w:t xml:space="preserve">. This shift indicates that parents in urban schools are on the more advanced level in relation to the parents of suburban and rural schools. The reasons behind this are greater motivation to learn demonstrated by parents from urban schools. </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The analysis of parental instruction to children in general shows a statistically significant difference in the initial study of the parents from urban areas as compared to parents from suburban and rural areas, and in the final study between parents from urban and rural areas which suggests that parents from urban areas invest more and are more willing to help their children learning.</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The third hypothesis is that there is a positive correlation between parental instructions to educational and economic status of the parents. Results are given in Tables 3 and 4. The results show that the experimental treatment did not have positive effect on the association of parental instructions to child and their level of education, as well as economic status of parents, compared before and after the experimental treatment.</w:t>
      </w:r>
      <w:r w:rsidRPr="00956238">
        <w:rPr>
          <w:color w:val="000000"/>
          <w:spacing w:val="-1"/>
          <w:lang w:val="en-US"/>
        </w:rPr>
        <w:t xml:space="preserve"> </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Analysis of the results of linear regression Table 3, </w:t>
      </w:r>
      <w:r w:rsidRPr="00956238">
        <w:rPr>
          <w:rFonts w:eastAsia="Calibri"/>
          <w:i/>
          <w:lang w:val="en-US" w:eastAsia="en-US"/>
        </w:rPr>
        <w:t>prior to the experimental treatment</w:t>
      </w:r>
      <w:r w:rsidRPr="00956238">
        <w:rPr>
          <w:rFonts w:eastAsia="Calibri"/>
          <w:lang w:val="en-US" w:eastAsia="en-US"/>
        </w:rPr>
        <w:t xml:space="preserve">, indicates that the overall regression is statistically significant at the 0.01 level (Sig). It was demonstrated by univariate analysis of variance (ANOVA short). The only conclusion that can be drawn is that we should reject the basic hypothesis, i.e. the assumption that the differences between parental instructions to child and educational status of parents does not exist. The coefficient of determination (R2) and multiple correlations (R) show that the variance of parental instructions to child (before experimental treatment) is possible to explain by 24 percent by educational status of their parents, because their correlation is 0.49. Therefore, it can be argued that </w:t>
      </w:r>
      <w:r w:rsidRPr="00956238">
        <w:rPr>
          <w:rFonts w:eastAsia="Calibri"/>
          <w:i/>
          <w:lang w:val="en-US" w:eastAsia="en-US"/>
        </w:rPr>
        <w:t xml:space="preserve">parental instructions to child </w:t>
      </w:r>
      <w:r w:rsidRPr="00956238">
        <w:rPr>
          <w:rFonts w:eastAsia="Calibri"/>
          <w:lang w:val="en-US" w:eastAsia="en-US"/>
        </w:rPr>
        <w:t xml:space="preserve">can be predict based on </w:t>
      </w:r>
      <w:r w:rsidRPr="00956238">
        <w:rPr>
          <w:rFonts w:eastAsia="Calibri"/>
          <w:i/>
          <w:lang w:val="en-US" w:eastAsia="en-US"/>
        </w:rPr>
        <w:t>educational status of parents</w:t>
      </w:r>
      <w:r w:rsidRPr="00956238">
        <w:rPr>
          <w:rFonts w:eastAsia="Calibri"/>
          <w:lang w:val="en-US" w:eastAsia="en-US"/>
        </w:rPr>
        <w:t xml:space="preserve">. Only one regression (before experimental treatment) was statistically significant for the parent’s instructions to child and to Parent's instruction capability level, given the educational status of the parents. </w:t>
      </w:r>
      <w:r w:rsidRPr="00956238">
        <w:rPr>
          <w:rFonts w:eastAsia="Calibri"/>
          <w:i/>
          <w:lang w:val="en-US" w:eastAsia="en-US"/>
        </w:rPr>
        <w:t>Parental instructions to child</w:t>
      </w:r>
      <w:r w:rsidRPr="00956238">
        <w:rPr>
          <w:rFonts w:eastAsia="Calibri"/>
          <w:lang w:val="en-US" w:eastAsia="en-US"/>
        </w:rPr>
        <w:t xml:space="preserve"> (RID-summary) in the initial state confirm that it is in general </w:t>
      </w:r>
      <w:r w:rsidRPr="00956238">
        <w:rPr>
          <w:rFonts w:eastAsia="Calibri"/>
          <w:i/>
          <w:lang w:val="en-US" w:eastAsia="en-US"/>
        </w:rPr>
        <w:t>statistically significant</w:t>
      </w:r>
      <w:r w:rsidRPr="00956238">
        <w:rPr>
          <w:rFonts w:eastAsia="Calibri"/>
          <w:lang w:val="en-US" w:eastAsia="en-US"/>
        </w:rPr>
        <w:t xml:space="preserve"> in explaining the educational status of parents.</w:t>
      </w:r>
    </w:p>
    <w:p w:rsidR="00956238" w:rsidRPr="00956238" w:rsidRDefault="00956238" w:rsidP="00956238">
      <w:pPr>
        <w:tabs>
          <w:tab w:val="left" w:pos="3330"/>
        </w:tabs>
        <w:jc w:val="both"/>
        <w:rPr>
          <w:lang w:val="en-US" w:eastAsia="hr-HR"/>
        </w:rPr>
      </w:pPr>
    </w:p>
    <w:p w:rsidR="00956238" w:rsidRPr="00AA2BF5" w:rsidRDefault="00956238" w:rsidP="00AA2BF5">
      <w:pPr>
        <w:keepNext/>
        <w:tabs>
          <w:tab w:val="left" w:pos="3330"/>
        </w:tabs>
        <w:jc w:val="center"/>
        <w:outlineLvl w:val="3"/>
        <w:rPr>
          <w:sz w:val="22"/>
          <w:lang w:val="en-US" w:eastAsia="en-US"/>
        </w:rPr>
      </w:pPr>
      <w:r w:rsidRPr="00AA2BF5">
        <w:rPr>
          <w:bCs/>
          <w:sz w:val="22"/>
          <w:lang w:val="en-US" w:eastAsia="hr-HR"/>
        </w:rPr>
        <w:lastRenderedPageBreak/>
        <w:t>Table 3:</w:t>
      </w:r>
      <w:r w:rsidRPr="00AA2BF5">
        <w:rPr>
          <w:b/>
          <w:bCs/>
          <w:sz w:val="22"/>
          <w:lang w:val="en-US" w:eastAsia="hr-HR"/>
        </w:rPr>
        <w:t xml:space="preserve"> </w:t>
      </w:r>
      <w:r w:rsidRPr="00AA2BF5">
        <w:rPr>
          <w:bCs/>
          <w:sz w:val="22"/>
          <w:lang w:val="en-US" w:eastAsia="hr-HR"/>
        </w:rPr>
        <w:t xml:space="preserve">Correlation </w:t>
      </w:r>
      <w:r w:rsidRPr="00AA2BF5">
        <w:rPr>
          <w:bCs/>
          <w:iCs/>
          <w:sz w:val="22"/>
          <w:lang w:val="en-US" w:eastAsia="hr-HR"/>
        </w:rPr>
        <w:t xml:space="preserve">  </w:t>
      </w:r>
      <w:r w:rsidRPr="00AA2BF5">
        <w:rPr>
          <w:rFonts w:eastAsia="Calibri"/>
          <w:sz w:val="22"/>
          <w:lang w:val="en-US" w:eastAsia="en-US"/>
        </w:rPr>
        <w:t>between parental instructions to a child with their educational status</w:t>
      </w:r>
      <w:r w:rsidRPr="00AA2BF5">
        <w:rPr>
          <w:rFonts w:eastAsia="Calibri"/>
          <w:sz w:val="22"/>
          <w:lang w:val="en-US" w:eastAsia="en-US"/>
        </w:rPr>
        <w:br/>
        <w:t>               before and after the experimental treatment</w:t>
      </w:r>
    </w:p>
    <w:tbl>
      <w:tblPr>
        <w:tblW w:w="0" w:type="auto"/>
        <w:tblBorders>
          <w:top w:val="single" w:sz="12" w:space="0" w:color="008000"/>
          <w:bottom w:val="single" w:sz="12" w:space="0" w:color="008000"/>
        </w:tblBorders>
        <w:tblLook w:val="04A0" w:firstRow="1" w:lastRow="0" w:firstColumn="1" w:lastColumn="0" w:noHBand="0" w:noVBand="1"/>
      </w:tblPr>
      <w:tblGrid>
        <w:gridCol w:w="556"/>
        <w:gridCol w:w="1934"/>
        <w:gridCol w:w="2268"/>
        <w:gridCol w:w="1134"/>
        <w:gridCol w:w="998"/>
        <w:gridCol w:w="992"/>
        <w:gridCol w:w="1121"/>
      </w:tblGrid>
      <w:tr w:rsidR="00956238" w:rsidRPr="00956238" w:rsidTr="00C27C58">
        <w:tc>
          <w:tcPr>
            <w:tcW w:w="2490"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rPr>
                <w:b/>
                <w:sz w:val="20"/>
                <w:szCs w:val="20"/>
                <w:lang w:val="en-US"/>
              </w:rPr>
            </w:pPr>
            <w:r w:rsidRPr="00956238">
              <w:rPr>
                <w:b/>
                <w:sz w:val="20"/>
                <w:szCs w:val="20"/>
                <w:lang w:val="en-US"/>
              </w:rPr>
              <w:t xml:space="preserve">Ri </w:t>
            </w:r>
            <w:r w:rsidRPr="00956238">
              <w:rPr>
                <w:sz w:val="20"/>
                <w:szCs w:val="20"/>
                <w:lang w:val="en-US"/>
              </w:rPr>
              <w:t xml:space="preserve">=0,49  -  </w:t>
            </w:r>
            <w:r w:rsidRPr="00956238">
              <w:rPr>
                <w:b/>
                <w:sz w:val="20"/>
                <w:szCs w:val="20"/>
                <w:lang w:val="en-US"/>
              </w:rPr>
              <w:t>Rf</w:t>
            </w:r>
            <w:r w:rsidRPr="00956238">
              <w:rPr>
                <w:sz w:val="20"/>
                <w:szCs w:val="20"/>
                <w:lang w:val="en-US"/>
              </w:rPr>
              <w:t>=0,40</w:t>
            </w:r>
          </w:p>
        </w:tc>
        <w:tc>
          <w:tcPr>
            <w:tcW w:w="2268" w:type="dxa"/>
            <w:tcBorders>
              <w:top w:val="single" w:sz="4" w:space="0" w:color="auto"/>
              <w:bottom w:val="single" w:sz="4" w:space="0" w:color="auto"/>
            </w:tcBorders>
            <w:shd w:val="clear" w:color="auto" w:fill="auto"/>
          </w:tcPr>
          <w:p w:rsidR="00956238" w:rsidRPr="00956238" w:rsidRDefault="00956238" w:rsidP="00956238">
            <w:pPr>
              <w:tabs>
                <w:tab w:val="left" w:pos="3330"/>
              </w:tabs>
              <w:rPr>
                <w:b/>
                <w:bCs/>
                <w:sz w:val="20"/>
                <w:szCs w:val="20"/>
                <w:lang w:val="en-US"/>
              </w:rPr>
            </w:pPr>
            <w:r w:rsidRPr="00956238">
              <w:rPr>
                <w:b/>
                <w:bCs/>
                <w:sz w:val="20"/>
                <w:szCs w:val="20"/>
                <w:lang w:val="en-US"/>
              </w:rPr>
              <w:t>R</w:t>
            </w:r>
            <w:r w:rsidRPr="00956238">
              <w:rPr>
                <w:b/>
                <w:bCs/>
                <w:sz w:val="20"/>
                <w:szCs w:val="20"/>
                <w:vertAlign w:val="superscript"/>
                <w:lang w:val="en-US"/>
              </w:rPr>
              <w:t>2</w:t>
            </w:r>
            <w:r w:rsidRPr="00956238">
              <w:rPr>
                <w:b/>
                <w:bCs/>
                <w:sz w:val="20"/>
                <w:szCs w:val="20"/>
                <w:lang w:val="en-US"/>
              </w:rPr>
              <w:t>i</w:t>
            </w:r>
            <w:r w:rsidRPr="00956238">
              <w:rPr>
                <w:bCs/>
                <w:sz w:val="20"/>
                <w:szCs w:val="20"/>
                <w:lang w:val="en-US"/>
              </w:rPr>
              <w:t xml:space="preserve">=0,24  - </w:t>
            </w:r>
            <w:r w:rsidRPr="00956238">
              <w:rPr>
                <w:b/>
                <w:bCs/>
                <w:sz w:val="20"/>
                <w:szCs w:val="20"/>
                <w:lang w:val="en-US"/>
              </w:rPr>
              <w:t>R</w:t>
            </w:r>
            <w:r w:rsidRPr="00956238">
              <w:rPr>
                <w:b/>
                <w:bCs/>
                <w:sz w:val="20"/>
                <w:szCs w:val="20"/>
                <w:vertAlign w:val="superscript"/>
                <w:lang w:val="en-US"/>
              </w:rPr>
              <w:t>2</w:t>
            </w:r>
            <w:r w:rsidRPr="00956238">
              <w:rPr>
                <w:b/>
                <w:bCs/>
                <w:sz w:val="20"/>
                <w:szCs w:val="20"/>
                <w:lang w:val="en-US"/>
              </w:rPr>
              <w:t>f</w:t>
            </w:r>
            <w:r w:rsidRPr="00956238">
              <w:rPr>
                <w:bCs/>
                <w:sz w:val="20"/>
                <w:szCs w:val="20"/>
                <w:lang w:val="en-US"/>
              </w:rPr>
              <w:t>=0,16</w:t>
            </w:r>
          </w:p>
        </w:tc>
        <w:tc>
          <w:tcPr>
            <w:tcW w:w="2132"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rPr>
                <w:b/>
                <w:sz w:val="20"/>
                <w:szCs w:val="20"/>
                <w:lang w:val="en-US"/>
              </w:rPr>
            </w:pPr>
            <w:r w:rsidRPr="00956238">
              <w:rPr>
                <w:b/>
                <w:sz w:val="20"/>
                <w:szCs w:val="20"/>
                <w:lang w:val="en-US"/>
              </w:rPr>
              <w:t>F</w:t>
            </w:r>
            <w:r w:rsidRPr="00956238">
              <w:rPr>
                <w:sz w:val="20"/>
                <w:szCs w:val="20"/>
                <w:lang w:val="en-US"/>
              </w:rPr>
              <w:t>-ratio =5,15</w:t>
            </w:r>
            <w:r w:rsidRPr="00956238">
              <w:rPr>
                <w:b/>
                <w:sz w:val="20"/>
                <w:szCs w:val="20"/>
                <w:lang w:val="en-US"/>
              </w:rPr>
              <w:t>/</w:t>
            </w:r>
            <w:r w:rsidRPr="00956238">
              <w:rPr>
                <w:sz w:val="20"/>
                <w:szCs w:val="20"/>
                <w:lang w:val="en-US"/>
              </w:rPr>
              <w:t>3,20</w:t>
            </w:r>
          </w:p>
        </w:tc>
        <w:tc>
          <w:tcPr>
            <w:tcW w:w="2113"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rPr>
                <w:bCs/>
                <w:sz w:val="20"/>
                <w:szCs w:val="20"/>
                <w:lang w:val="en-US"/>
              </w:rPr>
            </w:pPr>
            <w:r w:rsidRPr="00956238">
              <w:rPr>
                <w:bCs/>
                <w:sz w:val="20"/>
                <w:szCs w:val="20"/>
                <w:lang w:val="en-US"/>
              </w:rPr>
              <w:t>Significance F =0,</w:t>
            </w:r>
            <w:r w:rsidRPr="00956238">
              <w:rPr>
                <w:b/>
                <w:bCs/>
                <w:sz w:val="20"/>
                <w:szCs w:val="20"/>
                <w:lang w:val="en-US"/>
              </w:rPr>
              <w:t>00/</w:t>
            </w:r>
            <w:r w:rsidRPr="00956238">
              <w:rPr>
                <w:bCs/>
                <w:sz w:val="20"/>
                <w:szCs w:val="20"/>
                <w:lang w:val="en-US"/>
              </w:rPr>
              <w:t>0,</w:t>
            </w:r>
            <w:r w:rsidRPr="00956238">
              <w:rPr>
                <w:b/>
                <w:bCs/>
                <w:sz w:val="20"/>
                <w:szCs w:val="20"/>
                <w:lang w:val="en-US"/>
              </w:rPr>
              <w:t>01</w:t>
            </w:r>
          </w:p>
        </w:tc>
      </w:tr>
      <w:tr w:rsidR="00956238" w:rsidRPr="00956238" w:rsidTr="00C27C58">
        <w:tc>
          <w:tcPr>
            <w:tcW w:w="556"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i/>
                <w:sz w:val="20"/>
                <w:szCs w:val="20"/>
                <w:lang w:val="en-US"/>
              </w:rPr>
              <w:t>Br.</w:t>
            </w:r>
          </w:p>
        </w:tc>
        <w:tc>
          <w:tcPr>
            <w:tcW w:w="4202"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i/>
                <w:sz w:val="20"/>
                <w:szCs w:val="20"/>
                <w:lang w:val="en-US"/>
              </w:rPr>
              <w:t>Parameters</w:t>
            </w:r>
          </w:p>
        </w:tc>
        <w:tc>
          <w:tcPr>
            <w:tcW w:w="1134"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i/>
                <w:sz w:val="20"/>
                <w:szCs w:val="20"/>
                <w:lang w:val="en-US"/>
              </w:rPr>
              <w:t>Beta</w:t>
            </w:r>
          </w:p>
        </w:tc>
        <w:tc>
          <w:tcPr>
            <w:tcW w:w="998"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bCs/>
                <w:i/>
                <w:sz w:val="20"/>
                <w:szCs w:val="20"/>
                <w:lang w:val="en-US"/>
              </w:rPr>
              <w:t>B</w:t>
            </w:r>
            <w:r w:rsidRPr="00956238">
              <w:rPr>
                <w:i/>
                <w:sz w:val="20"/>
                <w:szCs w:val="20"/>
                <w:lang w:val="en-US"/>
              </w:rPr>
              <w:t xml:space="preserve"> </w:t>
            </w:r>
          </w:p>
        </w:tc>
        <w:tc>
          <w:tcPr>
            <w:tcW w:w="992"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bCs/>
                <w:i/>
                <w:sz w:val="20"/>
                <w:szCs w:val="20"/>
                <w:lang w:val="en-US"/>
              </w:rPr>
              <w:t>t-time</w:t>
            </w:r>
          </w:p>
        </w:tc>
        <w:tc>
          <w:tcPr>
            <w:tcW w:w="1121"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i/>
                <w:sz w:val="20"/>
                <w:szCs w:val="20"/>
                <w:lang w:val="en-US"/>
              </w:rPr>
              <w:t>Signif. t</w:t>
            </w:r>
          </w:p>
        </w:tc>
      </w:tr>
      <w:tr w:rsidR="00956238" w:rsidRPr="00956238" w:rsidTr="00C27C58">
        <w:tc>
          <w:tcPr>
            <w:tcW w:w="556" w:type="dxa"/>
            <w:vMerge w:val="restart"/>
            <w:tcBorders>
              <w:top w:val="single" w:sz="4" w:space="0" w:color="auto"/>
            </w:tcBorders>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1.</w:t>
            </w:r>
          </w:p>
        </w:tc>
        <w:tc>
          <w:tcPr>
            <w:tcW w:w="4202" w:type="dxa"/>
            <w:gridSpan w:val="2"/>
            <w:tcBorders>
              <w:top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Metacognitive instruction context (i)</w:t>
            </w:r>
          </w:p>
        </w:tc>
        <w:tc>
          <w:tcPr>
            <w:tcW w:w="1134"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0,02</w:t>
            </w:r>
          </w:p>
        </w:tc>
        <w:tc>
          <w:tcPr>
            <w:tcW w:w="998" w:type="dxa"/>
            <w:tcBorders>
              <w:top w:val="single" w:sz="4" w:space="0" w:color="auto"/>
            </w:tcBorders>
            <w:shd w:val="clear" w:color="auto" w:fill="auto"/>
          </w:tcPr>
          <w:p w:rsidR="00956238" w:rsidRPr="00956238" w:rsidRDefault="00956238" w:rsidP="00956238">
            <w:pPr>
              <w:tabs>
                <w:tab w:val="left" w:pos="3330"/>
              </w:tabs>
              <w:ind w:left="23" w:right="170" w:hanging="23"/>
              <w:jc w:val="right"/>
              <w:rPr>
                <w:bCs/>
                <w:sz w:val="20"/>
                <w:szCs w:val="20"/>
                <w:lang w:val="en-US"/>
              </w:rPr>
            </w:pPr>
            <w:r w:rsidRPr="00956238">
              <w:rPr>
                <w:bCs/>
                <w:sz w:val="20"/>
                <w:szCs w:val="20"/>
                <w:lang w:val="en-US"/>
              </w:rPr>
              <w:t>0,01</w:t>
            </w:r>
          </w:p>
        </w:tc>
        <w:tc>
          <w:tcPr>
            <w:tcW w:w="992"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0,149</w:t>
            </w:r>
          </w:p>
        </w:tc>
        <w:tc>
          <w:tcPr>
            <w:tcW w:w="1121" w:type="dxa"/>
            <w:tcBorders>
              <w:top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bCs/>
                <w:sz w:val="20"/>
                <w:szCs w:val="20"/>
                <w:lang w:val="en-US"/>
              </w:rPr>
              <w:t>0,882</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Metacognitive instruction context (f)</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-0,01</w:t>
            </w:r>
          </w:p>
        </w:tc>
        <w:tc>
          <w:tcPr>
            <w:tcW w:w="998" w:type="dxa"/>
            <w:shd w:val="clear" w:color="auto" w:fill="auto"/>
          </w:tcPr>
          <w:p w:rsidR="00956238" w:rsidRPr="00956238" w:rsidRDefault="00956238" w:rsidP="00956238">
            <w:pPr>
              <w:tabs>
                <w:tab w:val="left" w:pos="3330"/>
              </w:tabs>
              <w:ind w:left="23" w:right="170" w:hanging="23"/>
              <w:jc w:val="right"/>
              <w:rPr>
                <w:iCs/>
                <w:sz w:val="20"/>
                <w:szCs w:val="20"/>
                <w:lang w:val="en-US"/>
              </w:rPr>
            </w:pPr>
            <w:r w:rsidRPr="00956238">
              <w:rPr>
                <w:iCs/>
                <w:sz w:val="20"/>
                <w:szCs w:val="20"/>
                <w:lang w:val="en-US"/>
              </w:rPr>
              <w:t>-0,01</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-0,131</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0,896</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2.</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Task complexity reduction (i)</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-0,04</w:t>
            </w:r>
          </w:p>
        </w:tc>
        <w:tc>
          <w:tcPr>
            <w:tcW w:w="998" w:type="dxa"/>
            <w:shd w:val="clear" w:color="auto" w:fill="auto"/>
          </w:tcPr>
          <w:p w:rsidR="00956238" w:rsidRPr="00956238" w:rsidRDefault="00956238" w:rsidP="00956238">
            <w:pPr>
              <w:tabs>
                <w:tab w:val="left" w:pos="3330"/>
              </w:tabs>
              <w:ind w:left="23" w:right="170" w:hanging="23"/>
              <w:jc w:val="right"/>
              <w:rPr>
                <w:iCs/>
                <w:sz w:val="20"/>
                <w:szCs w:val="20"/>
                <w:lang w:val="en-US"/>
              </w:rPr>
            </w:pPr>
            <w:r w:rsidRPr="00956238">
              <w:rPr>
                <w:iCs/>
                <w:sz w:val="20"/>
                <w:szCs w:val="20"/>
                <w:lang w:val="en-US"/>
              </w:rPr>
              <w:t>-0,01</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-0,284</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0,777</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Task complexity reduction (</w:t>
            </w:r>
            <w:r w:rsidRPr="00956238">
              <w:rPr>
                <w:b/>
                <w:sz w:val="20"/>
                <w:szCs w:val="20"/>
                <w:lang w:val="en-US"/>
              </w:rPr>
              <w:t>f</w:t>
            </w:r>
            <w:r w:rsidRPr="00956238">
              <w:rPr>
                <w:sz w:val="20"/>
                <w:szCs w:val="20"/>
                <w:lang w:val="en-US"/>
              </w:rPr>
              <w:t>)</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0,22</w:t>
            </w:r>
          </w:p>
        </w:tc>
        <w:tc>
          <w:tcPr>
            <w:tcW w:w="998" w:type="dxa"/>
            <w:shd w:val="clear" w:color="auto" w:fill="auto"/>
          </w:tcPr>
          <w:p w:rsidR="00956238" w:rsidRPr="00956238" w:rsidRDefault="00956238" w:rsidP="00956238">
            <w:pPr>
              <w:tabs>
                <w:tab w:val="left" w:pos="3330"/>
              </w:tabs>
              <w:ind w:left="23" w:right="170" w:hanging="23"/>
              <w:jc w:val="right"/>
              <w:rPr>
                <w:iCs/>
                <w:sz w:val="20"/>
                <w:szCs w:val="20"/>
                <w:lang w:val="en-US"/>
              </w:rPr>
            </w:pPr>
            <w:r w:rsidRPr="00956238">
              <w:rPr>
                <w:iCs/>
                <w:sz w:val="20"/>
                <w:szCs w:val="20"/>
                <w:lang w:val="en-US"/>
              </w:rPr>
              <w:t>0,13</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2,083</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0,039*</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3.</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Attaching significance to the instruction (i)</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0,14</w:t>
            </w:r>
          </w:p>
        </w:tc>
        <w:tc>
          <w:tcPr>
            <w:tcW w:w="998" w:type="dxa"/>
            <w:shd w:val="clear" w:color="auto" w:fill="auto"/>
          </w:tcPr>
          <w:p w:rsidR="00956238" w:rsidRPr="00956238" w:rsidRDefault="00956238" w:rsidP="00956238">
            <w:pPr>
              <w:tabs>
                <w:tab w:val="left" w:pos="3330"/>
              </w:tabs>
              <w:ind w:left="23" w:right="170" w:hanging="23"/>
              <w:jc w:val="right"/>
              <w:rPr>
                <w:bCs/>
                <w:iCs/>
                <w:sz w:val="20"/>
                <w:szCs w:val="20"/>
                <w:lang w:val="en-US"/>
              </w:rPr>
            </w:pPr>
            <w:r w:rsidRPr="00956238">
              <w:rPr>
                <w:bCs/>
                <w:iCs/>
                <w:sz w:val="20"/>
                <w:szCs w:val="20"/>
                <w:lang w:val="en-US"/>
              </w:rPr>
              <w:t>0,05</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1,498</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bCs/>
                <w:iCs/>
                <w:sz w:val="20"/>
                <w:szCs w:val="20"/>
                <w:lang w:val="en-US"/>
              </w:rPr>
              <w:t>0,137</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Attaching significance to the instruction (f)</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-0,07</w:t>
            </w:r>
          </w:p>
        </w:tc>
        <w:tc>
          <w:tcPr>
            <w:tcW w:w="998" w:type="dxa"/>
            <w:shd w:val="clear" w:color="auto" w:fill="auto"/>
          </w:tcPr>
          <w:p w:rsidR="00956238" w:rsidRPr="00956238" w:rsidRDefault="00956238" w:rsidP="00956238">
            <w:pPr>
              <w:tabs>
                <w:tab w:val="left" w:pos="3330"/>
              </w:tabs>
              <w:ind w:left="23" w:right="170" w:hanging="23"/>
              <w:jc w:val="right"/>
              <w:rPr>
                <w:bCs/>
                <w:sz w:val="20"/>
                <w:szCs w:val="20"/>
                <w:lang w:val="en-US"/>
              </w:rPr>
            </w:pPr>
            <w:r w:rsidRPr="00956238">
              <w:rPr>
                <w:bCs/>
                <w:sz w:val="20"/>
                <w:szCs w:val="20"/>
                <w:lang w:val="en-US"/>
              </w:rPr>
              <w:t>-0,04</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-0,680</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bCs/>
                <w:sz w:val="20"/>
                <w:szCs w:val="20"/>
                <w:lang w:val="en-US"/>
              </w:rPr>
              <w:t>0,498</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4.</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Emotional support to a child (i)</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0,05</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0,02</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0,481</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0,632</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Emotional support to a child (</w:t>
            </w:r>
            <w:r w:rsidRPr="00956238">
              <w:rPr>
                <w:b/>
                <w:sz w:val="20"/>
                <w:szCs w:val="20"/>
                <w:lang w:val="en-US"/>
              </w:rPr>
              <w:t>f</w:t>
            </w:r>
            <w:r w:rsidRPr="00956238">
              <w:rPr>
                <w:sz w:val="20"/>
                <w:szCs w:val="20"/>
                <w:lang w:val="en-US"/>
              </w:rPr>
              <w:t>)</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-0,31</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-0,15</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-2,628</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0,010**</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5.</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Instruction frequency (i)</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0,01</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0,01</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0,107</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0,915</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Instruction frequency (f)</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0,03</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0,02</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0,315</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0,754</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6.</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 xml:space="preserve"> Child’s improvement monitoring (i)</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0,04</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0,02</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0,419</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0,676</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 xml:space="preserve"> Child’s improvement monitoring (f)</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0,07</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0,04</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0,682</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0,497</w:t>
            </w:r>
          </w:p>
        </w:tc>
      </w:tr>
      <w:tr w:rsidR="00956238" w:rsidRPr="00956238" w:rsidTr="00C27C58">
        <w:tc>
          <w:tcPr>
            <w:tcW w:w="556"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7.</w:t>
            </w: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rFonts w:eastAsia="Calibri"/>
                <w:sz w:val="20"/>
                <w:szCs w:val="20"/>
                <w:lang w:val="en-US" w:eastAsia="en-US"/>
              </w:rPr>
              <w:t>Parents’ instruction capability level</w:t>
            </w:r>
            <w:r w:rsidRPr="00956238">
              <w:rPr>
                <w:sz w:val="20"/>
                <w:szCs w:val="20"/>
                <w:lang w:val="en-US"/>
              </w:rPr>
              <w:t xml:space="preserve"> (</w:t>
            </w:r>
            <w:r w:rsidRPr="00956238">
              <w:rPr>
                <w:b/>
                <w:sz w:val="20"/>
                <w:szCs w:val="20"/>
                <w:lang w:val="en-US"/>
              </w:rPr>
              <w:t>i</w:t>
            </w:r>
            <w:r w:rsidRPr="00956238">
              <w:rPr>
                <w:sz w:val="20"/>
                <w:szCs w:val="20"/>
                <w:lang w:val="en-US"/>
              </w:rPr>
              <w:t>)</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0,39</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0,08</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4,236</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0,000**</w:t>
            </w:r>
          </w:p>
        </w:tc>
      </w:tr>
      <w:tr w:rsidR="00956238" w:rsidRPr="00956238" w:rsidTr="00C27C58">
        <w:tc>
          <w:tcPr>
            <w:tcW w:w="556" w:type="dxa"/>
            <w:vMerge/>
            <w:shd w:val="clear" w:color="auto" w:fill="auto"/>
          </w:tcPr>
          <w:p w:rsidR="00956238" w:rsidRPr="00956238" w:rsidRDefault="00956238" w:rsidP="00956238">
            <w:pPr>
              <w:tabs>
                <w:tab w:val="left" w:pos="3330"/>
              </w:tabs>
              <w:jc w:val="center"/>
              <w:rPr>
                <w:sz w:val="20"/>
                <w:szCs w:val="20"/>
                <w:lang w:val="en-US"/>
              </w:rPr>
            </w:pPr>
          </w:p>
        </w:tc>
        <w:tc>
          <w:tcPr>
            <w:tcW w:w="4202" w:type="dxa"/>
            <w:gridSpan w:val="2"/>
            <w:shd w:val="clear" w:color="auto" w:fill="auto"/>
          </w:tcPr>
          <w:p w:rsidR="00956238" w:rsidRPr="00956238" w:rsidRDefault="00956238" w:rsidP="00956238">
            <w:pPr>
              <w:tabs>
                <w:tab w:val="left" w:pos="3330"/>
              </w:tabs>
              <w:rPr>
                <w:sz w:val="20"/>
                <w:szCs w:val="20"/>
                <w:lang w:val="en-US"/>
              </w:rPr>
            </w:pPr>
            <w:r w:rsidRPr="00956238">
              <w:rPr>
                <w:rFonts w:eastAsia="Calibri"/>
                <w:sz w:val="20"/>
                <w:szCs w:val="20"/>
                <w:lang w:val="en-US" w:eastAsia="en-US"/>
              </w:rPr>
              <w:t>Parents’ instruction capability level</w:t>
            </w:r>
            <w:r w:rsidRPr="00956238">
              <w:rPr>
                <w:sz w:val="20"/>
                <w:szCs w:val="20"/>
                <w:lang w:val="en-US"/>
              </w:rPr>
              <w:t xml:space="preserve"> (</w:t>
            </w:r>
            <w:r w:rsidRPr="00956238">
              <w:rPr>
                <w:b/>
                <w:sz w:val="20"/>
                <w:szCs w:val="20"/>
                <w:lang w:val="en-US"/>
              </w:rPr>
              <w:t>f</w:t>
            </w:r>
            <w:r w:rsidRPr="00956238">
              <w:rPr>
                <w:sz w:val="20"/>
                <w:szCs w:val="20"/>
                <w:lang w:val="en-US"/>
              </w:rPr>
              <w:t>)</w:t>
            </w:r>
          </w:p>
        </w:tc>
        <w:tc>
          <w:tcPr>
            <w:tcW w:w="1134"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0,32</w:t>
            </w:r>
          </w:p>
        </w:tc>
        <w:tc>
          <w:tcPr>
            <w:tcW w:w="998" w:type="dxa"/>
            <w:shd w:val="clear" w:color="auto" w:fill="auto"/>
          </w:tcPr>
          <w:p w:rsidR="00956238" w:rsidRPr="00956238" w:rsidRDefault="00956238" w:rsidP="00956238">
            <w:pPr>
              <w:tabs>
                <w:tab w:val="left" w:pos="3330"/>
              </w:tabs>
              <w:ind w:right="170"/>
              <w:jc w:val="right"/>
              <w:rPr>
                <w:iCs/>
                <w:sz w:val="20"/>
                <w:szCs w:val="20"/>
                <w:lang w:val="en-US"/>
              </w:rPr>
            </w:pPr>
            <w:r w:rsidRPr="00956238">
              <w:rPr>
                <w:iCs/>
                <w:sz w:val="20"/>
                <w:szCs w:val="20"/>
                <w:lang w:val="en-US"/>
              </w:rPr>
              <w:t>0,13</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3,029</w:t>
            </w:r>
          </w:p>
        </w:tc>
        <w:tc>
          <w:tcPr>
            <w:tcW w:w="1121"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0,003**</w:t>
            </w:r>
          </w:p>
        </w:tc>
      </w:tr>
      <w:tr w:rsidR="00956238" w:rsidRPr="00956238" w:rsidTr="00C27C58">
        <w:tc>
          <w:tcPr>
            <w:tcW w:w="556" w:type="dxa"/>
            <w:vMerge w:val="restart"/>
            <w:tcBorders>
              <w:top w:val="single" w:sz="4" w:space="0" w:color="auto"/>
            </w:tcBorders>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w:t>
            </w:r>
          </w:p>
        </w:tc>
        <w:tc>
          <w:tcPr>
            <w:tcW w:w="4202" w:type="dxa"/>
            <w:gridSpan w:val="2"/>
            <w:tcBorders>
              <w:top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Parental instruction to child (sum-</w:t>
            </w:r>
            <w:r w:rsidRPr="00956238">
              <w:rPr>
                <w:b/>
                <w:sz w:val="20"/>
                <w:szCs w:val="20"/>
                <w:lang w:val="en-US"/>
              </w:rPr>
              <w:t>i</w:t>
            </w:r>
            <w:r w:rsidRPr="00956238">
              <w:rPr>
                <w:sz w:val="20"/>
                <w:szCs w:val="20"/>
                <w:lang w:val="en-US"/>
              </w:rPr>
              <w:t>)</w:t>
            </w:r>
          </w:p>
        </w:tc>
        <w:tc>
          <w:tcPr>
            <w:tcW w:w="1134"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0,41</w:t>
            </w:r>
          </w:p>
        </w:tc>
        <w:tc>
          <w:tcPr>
            <w:tcW w:w="998" w:type="dxa"/>
            <w:tcBorders>
              <w:top w:val="single" w:sz="4" w:space="0" w:color="auto"/>
            </w:tcBorders>
            <w:shd w:val="clear" w:color="auto" w:fill="auto"/>
          </w:tcPr>
          <w:p w:rsidR="00956238" w:rsidRPr="00956238" w:rsidRDefault="00956238" w:rsidP="00956238">
            <w:pPr>
              <w:tabs>
                <w:tab w:val="left" w:pos="3330"/>
              </w:tabs>
              <w:ind w:right="170"/>
              <w:jc w:val="right"/>
              <w:rPr>
                <w:sz w:val="20"/>
                <w:szCs w:val="20"/>
                <w:lang w:val="en-US"/>
              </w:rPr>
            </w:pPr>
            <w:r w:rsidRPr="00956238">
              <w:rPr>
                <w:sz w:val="20"/>
                <w:szCs w:val="20"/>
                <w:lang w:val="en-US"/>
              </w:rPr>
              <w:t>0,05</w:t>
            </w:r>
          </w:p>
        </w:tc>
        <w:tc>
          <w:tcPr>
            <w:tcW w:w="992" w:type="dxa"/>
            <w:tcBorders>
              <w:top w:val="single" w:sz="4" w:space="0" w:color="auto"/>
            </w:tcBorders>
            <w:shd w:val="clear" w:color="auto" w:fill="auto"/>
          </w:tcPr>
          <w:p w:rsidR="00956238" w:rsidRPr="00956238" w:rsidRDefault="00956238" w:rsidP="00956238">
            <w:pPr>
              <w:tabs>
                <w:tab w:val="left" w:pos="3330"/>
              </w:tabs>
              <w:ind w:right="10"/>
              <w:jc w:val="right"/>
              <w:rPr>
                <w:iCs/>
                <w:sz w:val="20"/>
                <w:szCs w:val="20"/>
                <w:lang w:val="en-US"/>
              </w:rPr>
            </w:pPr>
            <w:r w:rsidRPr="00956238">
              <w:rPr>
                <w:iCs/>
                <w:sz w:val="20"/>
                <w:szCs w:val="20"/>
                <w:lang w:val="en-US"/>
              </w:rPr>
              <w:t>4,925</w:t>
            </w:r>
          </w:p>
        </w:tc>
        <w:tc>
          <w:tcPr>
            <w:tcW w:w="1121" w:type="dxa"/>
            <w:tcBorders>
              <w:top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0,000**</w:t>
            </w:r>
          </w:p>
        </w:tc>
      </w:tr>
      <w:tr w:rsidR="00956238" w:rsidRPr="00956238" w:rsidTr="00C27C58">
        <w:tc>
          <w:tcPr>
            <w:tcW w:w="556" w:type="dxa"/>
            <w:vMerge/>
            <w:tcBorders>
              <w:bottom w:val="single" w:sz="4" w:space="0" w:color="auto"/>
            </w:tcBorders>
            <w:shd w:val="clear" w:color="auto" w:fill="auto"/>
          </w:tcPr>
          <w:p w:rsidR="00956238" w:rsidRPr="00956238" w:rsidRDefault="00956238" w:rsidP="00956238">
            <w:pPr>
              <w:tabs>
                <w:tab w:val="left" w:pos="3330"/>
              </w:tabs>
              <w:rPr>
                <w:b/>
                <w:sz w:val="20"/>
                <w:szCs w:val="20"/>
                <w:lang w:val="en-US"/>
              </w:rPr>
            </w:pPr>
          </w:p>
        </w:tc>
        <w:tc>
          <w:tcPr>
            <w:tcW w:w="4202" w:type="dxa"/>
            <w:gridSpan w:val="2"/>
            <w:tcBorders>
              <w:bottom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Parental instruction to child (sum-f)</w:t>
            </w:r>
          </w:p>
        </w:tc>
        <w:tc>
          <w:tcPr>
            <w:tcW w:w="1134" w:type="dxa"/>
            <w:tcBorders>
              <w:bottom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0,14</w:t>
            </w:r>
          </w:p>
        </w:tc>
        <w:tc>
          <w:tcPr>
            <w:tcW w:w="998" w:type="dxa"/>
            <w:tcBorders>
              <w:bottom w:val="single" w:sz="4" w:space="0" w:color="auto"/>
            </w:tcBorders>
            <w:shd w:val="clear" w:color="auto" w:fill="auto"/>
          </w:tcPr>
          <w:p w:rsidR="00956238" w:rsidRPr="00956238" w:rsidRDefault="00956238" w:rsidP="00956238">
            <w:pPr>
              <w:tabs>
                <w:tab w:val="left" w:pos="3330"/>
              </w:tabs>
              <w:ind w:right="170"/>
              <w:jc w:val="right"/>
              <w:rPr>
                <w:sz w:val="20"/>
                <w:szCs w:val="20"/>
                <w:lang w:val="en-US"/>
              </w:rPr>
            </w:pPr>
            <w:r w:rsidRPr="00956238">
              <w:rPr>
                <w:sz w:val="20"/>
                <w:szCs w:val="20"/>
                <w:lang w:val="en-US"/>
              </w:rPr>
              <w:t>0,01</w:t>
            </w:r>
          </w:p>
        </w:tc>
        <w:tc>
          <w:tcPr>
            <w:tcW w:w="992" w:type="dxa"/>
            <w:tcBorders>
              <w:bottom w:val="single" w:sz="4" w:space="0" w:color="auto"/>
            </w:tcBorders>
            <w:shd w:val="clear" w:color="auto" w:fill="auto"/>
          </w:tcPr>
          <w:p w:rsidR="00956238" w:rsidRPr="00956238" w:rsidRDefault="00956238" w:rsidP="00956238">
            <w:pPr>
              <w:tabs>
                <w:tab w:val="left" w:pos="3330"/>
              </w:tabs>
              <w:ind w:right="10"/>
              <w:jc w:val="right"/>
              <w:rPr>
                <w:iCs/>
                <w:sz w:val="20"/>
                <w:szCs w:val="20"/>
                <w:lang w:val="en-US"/>
              </w:rPr>
            </w:pPr>
            <w:r w:rsidRPr="00956238">
              <w:rPr>
                <w:iCs/>
                <w:sz w:val="20"/>
                <w:szCs w:val="20"/>
                <w:lang w:val="en-US"/>
              </w:rPr>
              <w:t>1,539</w:t>
            </w:r>
          </w:p>
        </w:tc>
        <w:tc>
          <w:tcPr>
            <w:tcW w:w="1121" w:type="dxa"/>
            <w:tcBorders>
              <w:bottom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0,126</w:t>
            </w:r>
          </w:p>
        </w:tc>
      </w:tr>
    </w:tbl>
    <w:p w:rsidR="00956238" w:rsidRPr="00956238" w:rsidRDefault="00956238" w:rsidP="00956238">
      <w:pPr>
        <w:tabs>
          <w:tab w:val="left" w:pos="3330"/>
        </w:tabs>
        <w:jc w:val="both"/>
        <w:rPr>
          <w:sz w:val="20"/>
          <w:szCs w:val="20"/>
          <w:lang w:val="en-US"/>
        </w:rPr>
      </w:pPr>
      <w:r w:rsidRPr="00956238">
        <w:rPr>
          <w:i/>
          <w:sz w:val="20"/>
          <w:szCs w:val="20"/>
          <w:lang w:val="en-US"/>
        </w:rPr>
        <w:t>Note</w:t>
      </w:r>
      <w:r w:rsidRPr="00956238">
        <w:rPr>
          <w:sz w:val="20"/>
          <w:szCs w:val="20"/>
          <w:lang w:val="en-US"/>
        </w:rPr>
        <w:t>: ** - level of significance from 0,01</w:t>
      </w:r>
    </w:p>
    <w:p w:rsidR="00956238" w:rsidRPr="00956238" w:rsidRDefault="00956238" w:rsidP="00956238">
      <w:pPr>
        <w:tabs>
          <w:tab w:val="left" w:pos="3330"/>
        </w:tabs>
        <w:jc w:val="both"/>
        <w:rPr>
          <w:sz w:val="20"/>
          <w:szCs w:val="20"/>
          <w:lang w:val="en-US"/>
        </w:rPr>
      </w:pPr>
      <w:r w:rsidRPr="00956238">
        <w:rPr>
          <w:sz w:val="20"/>
          <w:szCs w:val="20"/>
          <w:lang w:val="en-US"/>
        </w:rPr>
        <w:t xml:space="preserve">            * - level of significance from 0,05</w:t>
      </w:r>
    </w:p>
    <w:p w:rsidR="00956238" w:rsidRPr="00956238" w:rsidRDefault="00956238" w:rsidP="00956238">
      <w:pPr>
        <w:tabs>
          <w:tab w:val="left" w:pos="3330"/>
        </w:tabs>
        <w:ind w:firstLine="720"/>
        <w:jc w:val="both"/>
        <w:rPr>
          <w:lang w:val="en-US"/>
        </w:rPr>
      </w:pPr>
    </w:p>
    <w:p w:rsidR="00956238" w:rsidRPr="00956238" w:rsidRDefault="00956238" w:rsidP="00AA2BF5">
      <w:pPr>
        <w:tabs>
          <w:tab w:val="left" w:pos="3330"/>
        </w:tabs>
        <w:jc w:val="both"/>
        <w:rPr>
          <w:color w:val="000000"/>
          <w:spacing w:val="-1"/>
          <w:lang w:val="en-US"/>
        </w:rPr>
      </w:pPr>
      <w:r w:rsidRPr="00956238">
        <w:rPr>
          <w:rFonts w:eastAsia="Calibri"/>
          <w:lang w:val="en-US" w:eastAsia="en-US"/>
        </w:rPr>
        <w:t xml:space="preserve">Analysis of the results of linear regression Table 3, </w:t>
      </w:r>
      <w:r w:rsidRPr="00956238">
        <w:rPr>
          <w:rFonts w:eastAsia="Calibri"/>
          <w:i/>
          <w:lang w:val="en-US" w:eastAsia="en-US"/>
        </w:rPr>
        <w:t>after the experimental treatment</w:t>
      </w:r>
      <w:r w:rsidRPr="00956238">
        <w:rPr>
          <w:rFonts w:eastAsia="Calibri"/>
          <w:lang w:val="en-US" w:eastAsia="en-US"/>
        </w:rPr>
        <w:t xml:space="preserve">, indicates that the overall regression is statistically significant at the 0.01 level (Sig). It was demonstrated by univariate analysis of variance (ANOVA Short), and the only conclusion that can be drawn is that we should reject the basic hypothesis, i.e. the assumption that the differences between parental instructions to child and educational status of parents does not exist .The coefficient of determination (R2) and multiple correlations (R) show that the variance of parental instructions to child (before experimental treatment) is possible to explain by 24 percent by educational status of their parents, because their correlation is 0.40. Therefore, it can be argued that </w:t>
      </w:r>
      <w:r w:rsidRPr="00956238">
        <w:rPr>
          <w:rFonts w:eastAsia="Calibri"/>
          <w:i/>
          <w:lang w:val="en-US" w:eastAsia="en-US"/>
        </w:rPr>
        <w:t>parental instructions to child</w:t>
      </w:r>
      <w:r w:rsidRPr="00956238">
        <w:rPr>
          <w:rFonts w:eastAsia="Calibri"/>
          <w:lang w:val="en-US" w:eastAsia="en-US"/>
        </w:rPr>
        <w:t xml:space="preserve"> can be predicted based on </w:t>
      </w:r>
      <w:r w:rsidRPr="00956238">
        <w:rPr>
          <w:rFonts w:eastAsia="Calibri"/>
          <w:i/>
          <w:lang w:val="en-US" w:eastAsia="en-US"/>
        </w:rPr>
        <w:t>educational status of parents.</w:t>
      </w:r>
      <w:r w:rsidRPr="00956238">
        <w:rPr>
          <w:rFonts w:eastAsia="Calibri"/>
          <w:lang w:val="en-US" w:eastAsia="en-US"/>
        </w:rPr>
        <w:t xml:space="preserve"> Three regressions are (after experimental treatment) determined to be statistically significant for parental instructions to child:  </w:t>
      </w:r>
      <w:r w:rsidRPr="00956238">
        <w:rPr>
          <w:rFonts w:eastAsia="Calibri"/>
          <w:i/>
          <w:lang w:val="en-US" w:eastAsia="en-US"/>
        </w:rPr>
        <w:t>Parent's instruction capability level</w:t>
      </w:r>
      <w:r w:rsidRPr="00956238">
        <w:rPr>
          <w:rFonts w:eastAsia="Calibri"/>
          <w:lang w:val="en-US" w:eastAsia="en-US"/>
        </w:rPr>
        <w:t xml:space="preserve"> and </w:t>
      </w:r>
      <w:r w:rsidRPr="00956238">
        <w:rPr>
          <w:rFonts w:eastAsia="Calibri"/>
          <w:i/>
          <w:lang w:val="en-US" w:eastAsia="en-US"/>
        </w:rPr>
        <w:t>Task complexity reduction</w:t>
      </w:r>
      <w:r w:rsidRPr="00956238">
        <w:rPr>
          <w:rFonts w:eastAsia="Calibri"/>
          <w:lang w:val="en-US" w:eastAsia="en-US"/>
        </w:rPr>
        <w:t xml:space="preserve">, with respect to the educational status of parents whereas emotional support to a child bears negative value.  This negative value indicates the fact that we are dealing with tendencies of opposite directions, which means that when one tendency is growing (educational status of parents) the other decreases (Emotional support to a child), and vice versa. </w:t>
      </w:r>
      <w:r w:rsidRPr="00956238">
        <w:rPr>
          <w:rFonts w:eastAsia="Calibri"/>
          <w:i/>
          <w:lang w:val="en-US" w:eastAsia="en-US"/>
        </w:rPr>
        <w:t>Parental instructions to child</w:t>
      </w:r>
      <w:r w:rsidRPr="00956238">
        <w:rPr>
          <w:rFonts w:eastAsia="Calibri"/>
          <w:lang w:val="en-US" w:eastAsia="en-US"/>
        </w:rPr>
        <w:t xml:space="preserve"> (RID-summary) in the final state confirm the fact that it is </w:t>
      </w:r>
      <w:r w:rsidRPr="00956238">
        <w:rPr>
          <w:rFonts w:eastAsia="Calibri"/>
          <w:i/>
          <w:lang w:val="en-US" w:eastAsia="en-US"/>
        </w:rPr>
        <w:t>not generally statistically significant</w:t>
      </w:r>
      <w:r w:rsidRPr="00956238">
        <w:rPr>
          <w:rFonts w:eastAsia="Calibri"/>
          <w:lang w:val="en-US" w:eastAsia="en-US"/>
        </w:rPr>
        <w:t xml:space="preserve"> in explaining the educational status of parents.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Analysis of the results of linear regression Table 4 (prior to the experimental treatment) indicates that the overall regression is not statistically significant at the level of 0.05 (Sig). It</w:t>
      </w:r>
      <w:r w:rsidR="00AA2BF5">
        <w:rPr>
          <w:rFonts w:eastAsia="Calibri"/>
          <w:lang w:val="en-US" w:eastAsia="en-US"/>
        </w:rPr>
        <w:t xml:space="preserve"> is demonstrated by univariate </w:t>
      </w:r>
      <w:r w:rsidRPr="00956238">
        <w:rPr>
          <w:rFonts w:eastAsia="Calibri"/>
          <w:lang w:val="en-US" w:eastAsia="en-US"/>
        </w:rPr>
        <w:t xml:space="preserve">analysis of variance (ANOVA Short), with the only conclusion that that we cannot reject the basic hypothesis, i.e. the assumption that the differences between parental instructions to child and economic status of parents does not exist. The coefficient of determination (R2) and multiple correlations (R) show that the variance of parental instructions to child (before experimental treatment) is possible to explain by only 10 percent by the economic status of parents, because their correlation is 0.32. Therefore, it cannot be argued that parental instructions to child can be predicted based on economic status of the parents. Only one regression (before experimental treatment) was statistically significant for the Parental instructions to child and to Parent's </w:t>
      </w:r>
      <w:r w:rsidRPr="00956238">
        <w:rPr>
          <w:rFonts w:eastAsia="Calibri"/>
          <w:lang w:val="en-US" w:eastAsia="en-US"/>
        </w:rPr>
        <w:lastRenderedPageBreak/>
        <w:t>instruction capability level, given the economic status of the parents. Parental instructions to child (RID-summary) in the initial state indicate that it is in general statistically significant in explaining the economic status of the parents.</w:t>
      </w:r>
    </w:p>
    <w:p w:rsidR="00AA2BF5" w:rsidRDefault="00AA2BF5" w:rsidP="00956238">
      <w:pPr>
        <w:keepNext/>
        <w:tabs>
          <w:tab w:val="left" w:pos="3330"/>
        </w:tabs>
        <w:jc w:val="both"/>
        <w:outlineLvl w:val="3"/>
        <w:rPr>
          <w:bCs/>
          <w:lang w:val="en-US" w:eastAsia="hr-HR"/>
        </w:rPr>
      </w:pPr>
    </w:p>
    <w:p w:rsidR="00956238" w:rsidRPr="00AA2BF5" w:rsidRDefault="00956238" w:rsidP="00AA2BF5">
      <w:pPr>
        <w:keepNext/>
        <w:tabs>
          <w:tab w:val="left" w:pos="3330"/>
        </w:tabs>
        <w:jc w:val="center"/>
        <w:outlineLvl w:val="3"/>
        <w:rPr>
          <w:rFonts w:eastAsia="Calibri"/>
          <w:sz w:val="22"/>
          <w:lang w:val="en-US" w:eastAsia="en-US"/>
        </w:rPr>
      </w:pPr>
      <w:r w:rsidRPr="00AA2BF5">
        <w:rPr>
          <w:bCs/>
          <w:sz w:val="22"/>
          <w:lang w:val="en-US" w:eastAsia="hr-HR"/>
        </w:rPr>
        <w:t xml:space="preserve">Table 4: Correlation </w:t>
      </w:r>
      <w:r w:rsidRPr="00AA2BF5">
        <w:rPr>
          <w:bCs/>
          <w:iCs/>
          <w:sz w:val="22"/>
          <w:lang w:val="en-US" w:eastAsia="hr-HR"/>
        </w:rPr>
        <w:t xml:space="preserve">  </w:t>
      </w:r>
      <w:r w:rsidRPr="00AA2BF5">
        <w:rPr>
          <w:rFonts w:eastAsia="Calibri"/>
          <w:sz w:val="22"/>
          <w:lang w:val="en-US" w:eastAsia="en-US"/>
        </w:rPr>
        <w:t>between parental instructions to a child with their economic status</w:t>
      </w:r>
      <w:r w:rsidRPr="00AA2BF5">
        <w:rPr>
          <w:rFonts w:eastAsia="Calibri"/>
          <w:sz w:val="22"/>
          <w:lang w:val="en-US" w:eastAsia="en-US"/>
        </w:rPr>
        <w:br/>
        <w:t>               before and after the experimental treatment</w:t>
      </w:r>
    </w:p>
    <w:p w:rsidR="00956238" w:rsidRPr="00956238" w:rsidRDefault="00956238" w:rsidP="00956238">
      <w:pPr>
        <w:keepNext/>
        <w:tabs>
          <w:tab w:val="left" w:pos="3330"/>
        </w:tabs>
        <w:jc w:val="both"/>
        <w:outlineLvl w:val="3"/>
        <w:rPr>
          <w:b/>
          <w:bCs/>
          <w:lang w:val="en-US" w:eastAsia="hr-HR"/>
        </w:rPr>
      </w:pPr>
    </w:p>
    <w:tbl>
      <w:tblPr>
        <w:tblW w:w="0" w:type="auto"/>
        <w:tblBorders>
          <w:top w:val="single" w:sz="12" w:space="0" w:color="008000"/>
          <w:bottom w:val="single" w:sz="12" w:space="0" w:color="008000"/>
        </w:tblBorders>
        <w:tblLook w:val="04A0" w:firstRow="1" w:lastRow="0" w:firstColumn="1" w:lastColumn="0" w:noHBand="0" w:noVBand="1"/>
      </w:tblPr>
      <w:tblGrid>
        <w:gridCol w:w="548"/>
        <w:gridCol w:w="1701"/>
        <w:gridCol w:w="2268"/>
        <w:gridCol w:w="1112"/>
        <w:gridCol w:w="993"/>
        <w:gridCol w:w="27"/>
        <w:gridCol w:w="992"/>
        <w:gridCol w:w="1155"/>
      </w:tblGrid>
      <w:tr w:rsidR="00956238" w:rsidRPr="00956238" w:rsidTr="00C27C58">
        <w:tc>
          <w:tcPr>
            <w:tcW w:w="2249"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rPr>
                <w:b/>
                <w:sz w:val="20"/>
                <w:szCs w:val="20"/>
                <w:lang w:val="en-US"/>
              </w:rPr>
            </w:pPr>
            <w:r w:rsidRPr="00956238">
              <w:rPr>
                <w:b/>
                <w:sz w:val="20"/>
                <w:szCs w:val="20"/>
                <w:lang w:val="en-US"/>
              </w:rPr>
              <w:t xml:space="preserve">Ri </w:t>
            </w:r>
            <w:r w:rsidRPr="00956238">
              <w:rPr>
                <w:sz w:val="20"/>
                <w:szCs w:val="20"/>
                <w:lang w:val="en-US"/>
              </w:rPr>
              <w:t xml:space="preserve">=0,32  -  </w:t>
            </w:r>
            <w:r w:rsidRPr="00956238">
              <w:rPr>
                <w:b/>
                <w:sz w:val="20"/>
                <w:szCs w:val="20"/>
                <w:lang w:val="en-US"/>
              </w:rPr>
              <w:t>Rf</w:t>
            </w:r>
            <w:r w:rsidRPr="00956238">
              <w:rPr>
                <w:sz w:val="20"/>
                <w:szCs w:val="20"/>
                <w:lang w:val="en-US"/>
              </w:rPr>
              <w:t>=0,20</w:t>
            </w:r>
          </w:p>
        </w:tc>
        <w:tc>
          <w:tcPr>
            <w:tcW w:w="2268" w:type="dxa"/>
            <w:tcBorders>
              <w:top w:val="single" w:sz="4" w:space="0" w:color="auto"/>
              <w:bottom w:val="single" w:sz="4" w:space="0" w:color="auto"/>
            </w:tcBorders>
            <w:shd w:val="clear" w:color="auto" w:fill="auto"/>
          </w:tcPr>
          <w:p w:rsidR="00956238" w:rsidRPr="00956238" w:rsidRDefault="00956238" w:rsidP="00956238">
            <w:pPr>
              <w:tabs>
                <w:tab w:val="left" w:pos="3330"/>
              </w:tabs>
              <w:rPr>
                <w:b/>
                <w:bCs/>
                <w:sz w:val="20"/>
                <w:szCs w:val="20"/>
                <w:lang w:val="en-US"/>
              </w:rPr>
            </w:pPr>
            <w:r w:rsidRPr="00956238">
              <w:rPr>
                <w:b/>
                <w:bCs/>
                <w:sz w:val="20"/>
                <w:szCs w:val="20"/>
                <w:lang w:val="en-US"/>
              </w:rPr>
              <w:t>R</w:t>
            </w:r>
            <w:r w:rsidRPr="00956238">
              <w:rPr>
                <w:b/>
                <w:bCs/>
                <w:sz w:val="20"/>
                <w:szCs w:val="20"/>
                <w:vertAlign w:val="superscript"/>
                <w:lang w:val="en-US"/>
              </w:rPr>
              <w:t>2</w:t>
            </w:r>
            <w:r w:rsidRPr="00956238">
              <w:rPr>
                <w:b/>
                <w:bCs/>
                <w:sz w:val="20"/>
                <w:szCs w:val="20"/>
                <w:lang w:val="en-US"/>
              </w:rPr>
              <w:t>i</w:t>
            </w:r>
            <w:r w:rsidRPr="00956238">
              <w:rPr>
                <w:bCs/>
                <w:sz w:val="20"/>
                <w:szCs w:val="20"/>
                <w:lang w:val="en-US"/>
              </w:rPr>
              <w:t xml:space="preserve">=0,10  - </w:t>
            </w:r>
            <w:r w:rsidRPr="00956238">
              <w:rPr>
                <w:b/>
                <w:bCs/>
                <w:sz w:val="20"/>
                <w:szCs w:val="20"/>
                <w:lang w:val="en-US"/>
              </w:rPr>
              <w:t>R</w:t>
            </w:r>
            <w:r w:rsidRPr="00956238">
              <w:rPr>
                <w:b/>
                <w:bCs/>
                <w:sz w:val="20"/>
                <w:szCs w:val="20"/>
                <w:vertAlign w:val="superscript"/>
                <w:lang w:val="en-US"/>
              </w:rPr>
              <w:t>2</w:t>
            </w:r>
            <w:r w:rsidRPr="00956238">
              <w:rPr>
                <w:b/>
                <w:bCs/>
                <w:sz w:val="20"/>
                <w:szCs w:val="20"/>
                <w:lang w:val="en-US"/>
              </w:rPr>
              <w:t>f</w:t>
            </w:r>
            <w:r w:rsidRPr="00956238">
              <w:rPr>
                <w:bCs/>
                <w:sz w:val="20"/>
                <w:szCs w:val="20"/>
                <w:lang w:val="en-US"/>
              </w:rPr>
              <w:t>=0,04</w:t>
            </w:r>
          </w:p>
        </w:tc>
        <w:tc>
          <w:tcPr>
            <w:tcW w:w="2132" w:type="dxa"/>
            <w:gridSpan w:val="3"/>
            <w:tcBorders>
              <w:top w:val="single" w:sz="4" w:space="0" w:color="auto"/>
              <w:bottom w:val="single" w:sz="4" w:space="0" w:color="auto"/>
            </w:tcBorders>
            <w:shd w:val="clear" w:color="auto" w:fill="auto"/>
          </w:tcPr>
          <w:p w:rsidR="00956238" w:rsidRPr="00956238" w:rsidRDefault="00956238" w:rsidP="00956238">
            <w:pPr>
              <w:tabs>
                <w:tab w:val="left" w:pos="3330"/>
              </w:tabs>
              <w:rPr>
                <w:b/>
                <w:sz w:val="20"/>
                <w:szCs w:val="20"/>
                <w:lang w:val="en-US"/>
              </w:rPr>
            </w:pPr>
            <w:r w:rsidRPr="00956238">
              <w:rPr>
                <w:b/>
                <w:sz w:val="20"/>
                <w:szCs w:val="20"/>
                <w:lang w:val="en-US"/>
              </w:rPr>
              <w:t>F</w:t>
            </w:r>
            <w:r w:rsidRPr="00956238">
              <w:rPr>
                <w:sz w:val="20"/>
                <w:szCs w:val="20"/>
                <w:lang w:val="en-US"/>
              </w:rPr>
              <w:t>-ratio =1,93</w:t>
            </w:r>
            <w:r w:rsidRPr="00956238">
              <w:rPr>
                <w:b/>
                <w:sz w:val="20"/>
                <w:szCs w:val="20"/>
                <w:lang w:val="en-US"/>
              </w:rPr>
              <w:t>/</w:t>
            </w:r>
            <w:r w:rsidRPr="00956238">
              <w:rPr>
                <w:sz w:val="20"/>
                <w:szCs w:val="20"/>
                <w:lang w:val="en-US"/>
              </w:rPr>
              <w:t>0,69</w:t>
            </w:r>
          </w:p>
        </w:tc>
        <w:tc>
          <w:tcPr>
            <w:tcW w:w="2147"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rPr>
                <w:bCs/>
                <w:sz w:val="20"/>
                <w:szCs w:val="20"/>
                <w:lang w:val="en-US"/>
              </w:rPr>
            </w:pPr>
            <w:r w:rsidRPr="00956238">
              <w:rPr>
                <w:bCs/>
                <w:sz w:val="20"/>
                <w:szCs w:val="20"/>
                <w:lang w:val="en-US"/>
              </w:rPr>
              <w:t>Signif. F =0,07</w:t>
            </w:r>
            <w:r w:rsidRPr="00956238">
              <w:rPr>
                <w:b/>
                <w:bCs/>
                <w:sz w:val="20"/>
                <w:szCs w:val="20"/>
                <w:lang w:val="en-US"/>
              </w:rPr>
              <w:t>/</w:t>
            </w:r>
            <w:r w:rsidRPr="00956238">
              <w:rPr>
                <w:bCs/>
                <w:sz w:val="20"/>
                <w:szCs w:val="20"/>
                <w:lang w:val="en-US"/>
              </w:rPr>
              <w:t>0,68</w:t>
            </w:r>
          </w:p>
        </w:tc>
      </w:tr>
      <w:tr w:rsidR="00956238" w:rsidRPr="00956238" w:rsidTr="00C27C58">
        <w:tc>
          <w:tcPr>
            <w:tcW w:w="548"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i/>
                <w:sz w:val="20"/>
                <w:szCs w:val="20"/>
                <w:lang w:val="en-US"/>
              </w:rPr>
              <w:t>Br.</w:t>
            </w:r>
          </w:p>
        </w:tc>
        <w:tc>
          <w:tcPr>
            <w:tcW w:w="3969"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i/>
                <w:sz w:val="20"/>
                <w:szCs w:val="20"/>
                <w:lang w:val="en-US"/>
              </w:rPr>
              <w:t>Parameters</w:t>
            </w:r>
          </w:p>
        </w:tc>
        <w:tc>
          <w:tcPr>
            <w:tcW w:w="1112"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i/>
                <w:sz w:val="20"/>
                <w:szCs w:val="20"/>
                <w:lang w:val="en-US"/>
              </w:rPr>
              <w:t>Beta</w:t>
            </w:r>
          </w:p>
        </w:tc>
        <w:tc>
          <w:tcPr>
            <w:tcW w:w="1020" w:type="dxa"/>
            <w:gridSpan w:val="2"/>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bCs/>
                <w:i/>
                <w:sz w:val="20"/>
                <w:szCs w:val="20"/>
                <w:lang w:val="en-US"/>
              </w:rPr>
              <w:t>B</w:t>
            </w:r>
            <w:r w:rsidRPr="00956238">
              <w:rPr>
                <w:i/>
                <w:sz w:val="20"/>
                <w:szCs w:val="20"/>
                <w:lang w:val="en-US"/>
              </w:rPr>
              <w:t xml:space="preserve"> </w:t>
            </w:r>
          </w:p>
        </w:tc>
        <w:tc>
          <w:tcPr>
            <w:tcW w:w="992"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bCs/>
                <w:i/>
                <w:sz w:val="20"/>
                <w:szCs w:val="20"/>
                <w:lang w:val="en-US"/>
              </w:rPr>
            </w:pPr>
            <w:r w:rsidRPr="00956238">
              <w:rPr>
                <w:bCs/>
                <w:i/>
                <w:sz w:val="20"/>
                <w:szCs w:val="20"/>
                <w:lang w:val="en-US"/>
              </w:rPr>
              <w:t>t-time</w:t>
            </w:r>
          </w:p>
        </w:tc>
        <w:tc>
          <w:tcPr>
            <w:tcW w:w="1155" w:type="dxa"/>
            <w:tcBorders>
              <w:top w:val="single" w:sz="4" w:space="0" w:color="auto"/>
              <w:bottom w:val="single" w:sz="4" w:space="0" w:color="auto"/>
            </w:tcBorders>
            <w:shd w:val="clear" w:color="auto" w:fill="auto"/>
          </w:tcPr>
          <w:p w:rsidR="00956238" w:rsidRPr="00956238" w:rsidRDefault="00956238" w:rsidP="00956238">
            <w:pPr>
              <w:tabs>
                <w:tab w:val="left" w:pos="3330"/>
              </w:tabs>
              <w:jc w:val="center"/>
              <w:rPr>
                <w:i/>
                <w:sz w:val="20"/>
                <w:szCs w:val="20"/>
                <w:lang w:val="en-US"/>
              </w:rPr>
            </w:pPr>
            <w:r w:rsidRPr="00956238">
              <w:rPr>
                <w:i/>
                <w:sz w:val="20"/>
                <w:szCs w:val="20"/>
                <w:lang w:val="en-US"/>
              </w:rPr>
              <w:t>Signif. t</w:t>
            </w:r>
          </w:p>
        </w:tc>
      </w:tr>
      <w:tr w:rsidR="00956238" w:rsidRPr="00956238" w:rsidTr="00C27C58">
        <w:tc>
          <w:tcPr>
            <w:tcW w:w="548" w:type="dxa"/>
            <w:vMerge w:val="restart"/>
            <w:tcBorders>
              <w:top w:val="single" w:sz="4" w:space="0" w:color="auto"/>
            </w:tcBorders>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1.</w:t>
            </w:r>
          </w:p>
        </w:tc>
        <w:tc>
          <w:tcPr>
            <w:tcW w:w="3969" w:type="dxa"/>
            <w:gridSpan w:val="2"/>
            <w:tcBorders>
              <w:top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Metacognitive instruction context (i)</w:t>
            </w:r>
          </w:p>
        </w:tc>
        <w:tc>
          <w:tcPr>
            <w:tcW w:w="1112"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0,02</w:t>
            </w:r>
          </w:p>
        </w:tc>
        <w:tc>
          <w:tcPr>
            <w:tcW w:w="1020" w:type="dxa"/>
            <w:gridSpan w:val="2"/>
            <w:tcBorders>
              <w:top w:val="single" w:sz="4" w:space="0" w:color="auto"/>
            </w:tcBorders>
            <w:shd w:val="clear" w:color="auto" w:fill="auto"/>
          </w:tcPr>
          <w:p w:rsidR="00956238" w:rsidRPr="00956238" w:rsidRDefault="00956238" w:rsidP="00956238">
            <w:pPr>
              <w:tabs>
                <w:tab w:val="left" w:pos="642"/>
                <w:tab w:val="left" w:pos="3330"/>
              </w:tabs>
              <w:ind w:left="23" w:right="170" w:hanging="23"/>
              <w:jc w:val="right"/>
              <w:rPr>
                <w:bCs/>
                <w:sz w:val="20"/>
                <w:szCs w:val="20"/>
                <w:lang w:val="en-US"/>
              </w:rPr>
            </w:pPr>
            <w:r w:rsidRPr="00956238">
              <w:rPr>
                <w:bCs/>
                <w:sz w:val="20"/>
                <w:szCs w:val="20"/>
                <w:lang w:val="en-US"/>
              </w:rPr>
              <w:t>0,01</w:t>
            </w:r>
          </w:p>
        </w:tc>
        <w:tc>
          <w:tcPr>
            <w:tcW w:w="992"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0,172</w:t>
            </w:r>
          </w:p>
        </w:tc>
        <w:tc>
          <w:tcPr>
            <w:tcW w:w="1155" w:type="dxa"/>
            <w:tcBorders>
              <w:top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bCs/>
                <w:sz w:val="20"/>
                <w:szCs w:val="20"/>
                <w:lang w:val="en-US"/>
              </w:rPr>
              <w:t>0,863</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Metacognitive instruction context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0,01</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0,00</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0,083</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0,934</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2.</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Task complexity reduction (i)</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-0,03</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-0,01</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-0,242</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0,809</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Task complexity reduction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0,03</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0,02</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0,274</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0,784</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3.</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Attaching significance to the instruction (i)</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-0,14</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bCs/>
                <w:iCs/>
                <w:sz w:val="20"/>
                <w:szCs w:val="20"/>
                <w:lang w:val="en-US"/>
              </w:rPr>
            </w:pPr>
            <w:r w:rsidRPr="00956238">
              <w:rPr>
                <w:bCs/>
                <w:iCs/>
                <w:sz w:val="20"/>
                <w:szCs w:val="20"/>
                <w:lang w:val="en-US"/>
              </w:rPr>
              <w:t>-0,05</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-1,333</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bCs/>
                <w:iCs/>
                <w:sz w:val="20"/>
                <w:szCs w:val="20"/>
                <w:lang w:val="en-US"/>
              </w:rPr>
              <w:t>0,185</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Attaching significance to the instruction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-0,11</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bCs/>
                <w:sz w:val="20"/>
                <w:szCs w:val="20"/>
                <w:lang w:val="en-US"/>
              </w:rPr>
            </w:pPr>
            <w:r w:rsidRPr="00956238">
              <w:rPr>
                <w:bCs/>
                <w:sz w:val="20"/>
                <w:szCs w:val="20"/>
                <w:lang w:val="en-US"/>
              </w:rPr>
              <w:t>-0,07</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-1,034</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bCs/>
                <w:sz w:val="20"/>
                <w:szCs w:val="20"/>
                <w:lang w:val="en-US"/>
              </w:rPr>
              <w:t>0,303</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4.</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Emotional support to a child (i)</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0,19</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0,07</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1,724</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0,087</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Emotional support to a child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0,15</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0,09</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1,173</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0,243</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5.</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Instruction frequency (i)</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-0,20</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-0,11</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-1,934</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0,055</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Instruction frequency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-0,07</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-0,06</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-0,698</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0,487</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6.</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 xml:space="preserve"> Child’s improvement monitoring (i)</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0,07</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0,03</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0,646</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0,520</w:t>
            </w:r>
          </w:p>
        </w:tc>
      </w:tr>
      <w:tr w:rsidR="00956238" w:rsidRPr="00956238" w:rsidTr="00C27C58">
        <w:tc>
          <w:tcPr>
            <w:tcW w:w="548" w:type="dxa"/>
            <w:vMerge/>
            <w:shd w:val="clear" w:color="auto" w:fill="auto"/>
          </w:tcPr>
          <w:p w:rsidR="00956238" w:rsidRPr="00956238" w:rsidRDefault="00956238" w:rsidP="00956238">
            <w:pPr>
              <w:tabs>
                <w:tab w:val="left" w:pos="3330"/>
              </w:tabs>
              <w:jc w:val="center"/>
              <w:rPr>
                <w:sz w:val="20"/>
                <w:szCs w:val="20"/>
                <w:lang w:val="en-US"/>
              </w:rPr>
            </w:pP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 xml:space="preserve"> Child’s improvement monitoring (f)</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-0,03</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-0,02</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-0,285</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0,776</w:t>
            </w:r>
          </w:p>
        </w:tc>
      </w:tr>
      <w:tr w:rsidR="00956238" w:rsidRPr="00956238" w:rsidTr="00C27C58">
        <w:tc>
          <w:tcPr>
            <w:tcW w:w="548" w:type="dxa"/>
            <w:vMerge w:val="restart"/>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7.</w:t>
            </w:r>
          </w:p>
        </w:tc>
        <w:tc>
          <w:tcPr>
            <w:tcW w:w="3969" w:type="dxa"/>
            <w:gridSpan w:val="2"/>
            <w:shd w:val="clear" w:color="auto" w:fill="auto"/>
          </w:tcPr>
          <w:p w:rsidR="00956238" w:rsidRPr="00956238" w:rsidRDefault="00956238" w:rsidP="00956238">
            <w:pPr>
              <w:tabs>
                <w:tab w:val="left" w:pos="3330"/>
              </w:tabs>
              <w:rPr>
                <w:sz w:val="20"/>
                <w:szCs w:val="20"/>
                <w:lang w:val="en-US"/>
              </w:rPr>
            </w:pPr>
            <w:r w:rsidRPr="00956238">
              <w:rPr>
                <w:rFonts w:eastAsia="Calibri"/>
                <w:sz w:val="20"/>
                <w:szCs w:val="20"/>
                <w:lang w:val="en-US" w:eastAsia="en-US"/>
              </w:rPr>
              <w:t>Parents’ instruction capability level</w:t>
            </w:r>
            <w:r w:rsidRPr="00956238">
              <w:rPr>
                <w:sz w:val="20"/>
                <w:szCs w:val="20"/>
                <w:lang w:val="en-US"/>
              </w:rPr>
              <w:t xml:space="preserve"> (</w:t>
            </w:r>
            <w:r w:rsidRPr="00956238">
              <w:rPr>
                <w:b/>
                <w:sz w:val="20"/>
                <w:szCs w:val="20"/>
                <w:lang w:val="en-US"/>
              </w:rPr>
              <w:t>i</w:t>
            </w:r>
            <w:r w:rsidRPr="00956238">
              <w:rPr>
                <w:sz w:val="20"/>
                <w:szCs w:val="20"/>
                <w:lang w:val="en-US"/>
              </w:rPr>
              <w:t>)</w:t>
            </w:r>
          </w:p>
        </w:tc>
        <w:tc>
          <w:tcPr>
            <w:tcW w:w="111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0,23</w:t>
            </w:r>
          </w:p>
        </w:tc>
        <w:tc>
          <w:tcPr>
            <w:tcW w:w="1020" w:type="dxa"/>
            <w:gridSpan w:val="2"/>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0,06</w:t>
            </w:r>
          </w:p>
        </w:tc>
        <w:tc>
          <w:tcPr>
            <w:tcW w:w="992" w:type="dxa"/>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2,290</w:t>
            </w:r>
          </w:p>
        </w:tc>
        <w:tc>
          <w:tcPr>
            <w:tcW w:w="1155" w:type="dxa"/>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0,024*</w:t>
            </w:r>
          </w:p>
        </w:tc>
      </w:tr>
      <w:tr w:rsidR="00956238" w:rsidRPr="00956238" w:rsidTr="00C27C58">
        <w:tc>
          <w:tcPr>
            <w:tcW w:w="548" w:type="dxa"/>
            <w:vMerge/>
            <w:tcBorders>
              <w:bottom w:val="single" w:sz="4" w:space="0" w:color="auto"/>
            </w:tcBorders>
            <w:shd w:val="clear" w:color="auto" w:fill="auto"/>
          </w:tcPr>
          <w:p w:rsidR="00956238" w:rsidRPr="00956238" w:rsidRDefault="00956238" w:rsidP="00956238">
            <w:pPr>
              <w:tabs>
                <w:tab w:val="left" w:pos="3330"/>
              </w:tabs>
              <w:jc w:val="center"/>
              <w:rPr>
                <w:sz w:val="20"/>
                <w:szCs w:val="20"/>
                <w:lang w:val="en-US"/>
              </w:rPr>
            </w:pPr>
          </w:p>
        </w:tc>
        <w:tc>
          <w:tcPr>
            <w:tcW w:w="3969" w:type="dxa"/>
            <w:gridSpan w:val="2"/>
            <w:tcBorders>
              <w:bottom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rFonts w:eastAsia="Calibri"/>
                <w:sz w:val="20"/>
                <w:szCs w:val="20"/>
                <w:lang w:val="en-US" w:eastAsia="en-US"/>
              </w:rPr>
              <w:t>Parents’ instruction capability level</w:t>
            </w:r>
            <w:r w:rsidRPr="00956238">
              <w:rPr>
                <w:sz w:val="20"/>
                <w:szCs w:val="20"/>
                <w:lang w:val="en-US"/>
              </w:rPr>
              <w:t xml:space="preserve"> (f)</w:t>
            </w:r>
          </w:p>
        </w:tc>
        <w:tc>
          <w:tcPr>
            <w:tcW w:w="1112" w:type="dxa"/>
            <w:tcBorders>
              <w:bottom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0,12</w:t>
            </w:r>
          </w:p>
        </w:tc>
        <w:tc>
          <w:tcPr>
            <w:tcW w:w="1020" w:type="dxa"/>
            <w:gridSpan w:val="2"/>
            <w:tcBorders>
              <w:bottom w:val="single" w:sz="4" w:space="0" w:color="auto"/>
            </w:tcBorders>
            <w:shd w:val="clear" w:color="auto" w:fill="auto"/>
          </w:tcPr>
          <w:p w:rsidR="00956238" w:rsidRPr="00956238" w:rsidRDefault="00956238" w:rsidP="00956238">
            <w:pPr>
              <w:tabs>
                <w:tab w:val="left" w:pos="642"/>
                <w:tab w:val="left" w:pos="3330"/>
              </w:tabs>
              <w:ind w:left="23" w:right="170" w:hanging="23"/>
              <w:jc w:val="right"/>
              <w:rPr>
                <w:iCs/>
                <w:sz w:val="20"/>
                <w:szCs w:val="20"/>
                <w:lang w:val="en-US"/>
              </w:rPr>
            </w:pPr>
            <w:r w:rsidRPr="00956238">
              <w:rPr>
                <w:iCs/>
                <w:sz w:val="20"/>
                <w:szCs w:val="20"/>
                <w:lang w:val="en-US"/>
              </w:rPr>
              <w:t>0,06</w:t>
            </w:r>
          </w:p>
        </w:tc>
        <w:tc>
          <w:tcPr>
            <w:tcW w:w="992" w:type="dxa"/>
            <w:tcBorders>
              <w:bottom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1,035</w:t>
            </w:r>
          </w:p>
        </w:tc>
        <w:tc>
          <w:tcPr>
            <w:tcW w:w="1155" w:type="dxa"/>
            <w:tcBorders>
              <w:bottom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0,303</w:t>
            </w:r>
          </w:p>
        </w:tc>
      </w:tr>
      <w:tr w:rsidR="00956238" w:rsidRPr="00956238" w:rsidTr="00C27C58">
        <w:tc>
          <w:tcPr>
            <w:tcW w:w="548" w:type="dxa"/>
            <w:vMerge w:val="restart"/>
            <w:tcBorders>
              <w:top w:val="single" w:sz="4" w:space="0" w:color="auto"/>
            </w:tcBorders>
            <w:shd w:val="clear" w:color="auto" w:fill="auto"/>
          </w:tcPr>
          <w:p w:rsidR="00956238" w:rsidRPr="00956238" w:rsidRDefault="00956238" w:rsidP="00956238">
            <w:pPr>
              <w:tabs>
                <w:tab w:val="left" w:pos="3330"/>
              </w:tabs>
              <w:jc w:val="center"/>
              <w:rPr>
                <w:sz w:val="20"/>
                <w:szCs w:val="20"/>
                <w:lang w:val="en-US"/>
              </w:rPr>
            </w:pPr>
            <w:r w:rsidRPr="00956238">
              <w:rPr>
                <w:sz w:val="20"/>
                <w:szCs w:val="20"/>
                <w:lang w:val="en-US"/>
              </w:rPr>
              <w:t>∑</w:t>
            </w:r>
          </w:p>
        </w:tc>
        <w:tc>
          <w:tcPr>
            <w:tcW w:w="3969" w:type="dxa"/>
            <w:gridSpan w:val="2"/>
            <w:tcBorders>
              <w:top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Parental instruction to child (sum-</w:t>
            </w:r>
            <w:r w:rsidRPr="00956238">
              <w:rPr>
                <w:b/>
                <w:sz w:val="20"/>
                <w:szCs w:val="20"/>
                <w:lang w:val="en-US"/>
              </w:rPr>
              <w:t>i</w:t>
            </w:r>
            <w:r w:rsidRPr="00956238">
              <w:rPr>
                <w:sz w:val="20"/>
                <w:szCs w:val="20"/>
                <w:lang w:val="en-US"/>
              </w:rPr>
              <w:t>)</w:t>
            </w:r>
          </w:p>
        </w:tc>
        <w:tc>
          <w:tcPr>
            <w:tcW w:w="1112" w:type="dxa"/>
            <w:tcBorders>
              <w:top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0,18</w:t>
            </w:r>
          </w:p>
        </w:tc>
        <w:tc>
          <w:tcPr>
            <w:tcW w:w="993" w:type="dxa"/>
            <w:tcBorders>
              <w:top w:val="single" w:sz="4" w:space="0" w:color="auto"/>
            </w:tcBorders>
            <w:shd w:val="clear" w:color="auto" w:fill="auto"/>
          </w:tcPr>
          <w:p w:rsidR="00956238" w:rsidRPr="00956238" w:rsidRDefault="00956238" w:rsidP="00956238">
            <w:pPr>
              <w:tabs>
                <w:tab w:val="left" w:pos="642"/>
                <w:tab w:val="left" w:pos="3330"/>
              </w:tabs>
              <w:ind w:left="23" w:right="170" w:hanging="23"/>
              <w:jc w:val="right"/>
              <w:rPr>
                <w:sz w:val="20"/>
                <w:szCs w:val="20"/>
                <w:lang w:val="en-US"/>
              </w:rPr>
            </w:pPr>
            <w:r w:rsidRPr="00956238">
              <w:rPr>
                <w:sz w:val="20"/>
                <w:szCs w:val="20"/>
                <w:lang w:val="en-US"/>
              </w:rPr>
              <w:t>0,01</w:t>
            </w:r>
          </w:p>
        </w:tc>
        <w:tc>
          <w:tcPr>
            <w:tcW w:w="1019" w:type="dxa"/>
            <w:gridSpan w:val="2"/>
            <w:tcBorders>
              <w:top w:val="single" w:sz="4" w:space="0" w:color="auto"/>
            </w:tcBorders>
            <w:shd w:val="clear" w:color="auto" w:fill="auto"/>
          </w:tcPr>
          <w:p w:rsidR="00956238" w:rsidRPr="00956238" w:rsidRDefault="00956238" w:rsidP="00956238">
            <w:pPr>
              <w:tabs>
                <w:tab w:val="left" w:pos="3330"/>
              </w:tabs>
              <w:ind w:right="10"/>
              <w:jc w:val="right"/>
              <w:rPr>
                <w:iCs/>
                <w:sz w:val="20"/>
                <w:szCs w:val="20"/>
                <w:lang w:val="en-US"/>
              </w:rPr>
            </w:pPr>
            <w:r w:rsidRPr="00956238">
              <w:rPr>
                <w:iCs/>
                <w:sz w:val="20"/>
                <w:szCs w:val="20"/>
                <w:lang w:val="en-US"/>
              </w:rPr>
              <w:t>2,087</w:t>
            </w:r>
          </w:p>
        </w:tc>
        <w:tc>
          <w:tcPr>
            <w:tcW w:w="1155" w:type="dxa"/>
            <w:tcBorders>
              <w:top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0,039*</w:t>
            </w:r>
          </w:p>
        </w:tc>
      </w:tr>
      <w:tr w:rsidR="00956238" w:rsidRPr="00956238" w:rsidTr="00C27C58">
        <w:tc>
          <w:tcPr>
            <w:tcW w:w="548" w:type="dxa"/>
            <w:vMerge/>
            <w:tcBorders>
              <w:bottom w:val="single" w:sz="4" w:space="0" w:color="auto"/>
            </w:tcBorders>
            <w:shd w:val="clear" w:color="auto" w:fill="auto"/>
          </w:tcPr>
          <w:p w:rsidR="00956238" w:rsidRPr="00956238" w:rsidRDefault="00956238" w:rsidP="00956238">
            <w:pPr>
              <w:tabs>
                <w:tab w:val="left" w:pos="3330"/>
              </w:tabs>
              <w:jc w:val="center"/>
              <w:rPr>
                <w:b/>
                <w:sz w:val="20"/>
                <w:szCs w:val="20"/>
                <w:lang w:val="en-US"/>
              </w:rPr>
            </w:pPr>
          </w:p>
        </w:tc>
        <w:tc>
          <w:tcPr>
            <w:tcW w:w="3969" w:type="dxa"/>
            <w:gridSpan w:val="2"/>
            <w:tcBorders>
              <w:bottom w:val="single" w:sz="4" w:space="0" w:color="auto"/>
            </w:tcBorders>
            <w:shd w:val="clear" w:color="auto" w:fill="auto"/>
          </w:tcPr>
          <w:p w:rsidR="00956238" w:rsidRPr="00956238" w:rsidRDefault="00956238" w:rsidP="00956238">
            <w:pPr>
              <w:tabs>
                <w:tab w:val="left" w:pos="3330"/>
              </w:tabs>
              <w:rPr>
                <w:sz w:val="20"/>
                <w:szCs w:val="20"/>
                <w:lang w:val="en-US"/>
              </w:rPr>
            </w:pPr>
            <w:r w:rsidRPr="00956238">
              <w:rPr>
                <w:sz w:val="20"/>
                <w:szCs w:val="20"/>
                <w:lang w:val="en-US"/>
              </w:rPr>
              <w:t>Parental instruction to child (sum-f)</w:t>
            </w:r>
          </w:p>
        </w:tc>
        <w:tc>
          <w:tcPr>
            <w:tcW w:w="1112" w:type="dxa"/>
            <w:tcBorders>
              <w:bottom w:val="single" w:sz="4" w:space="0" w:color="auto"/>
            </w:tcBorders>
            <w:shd w:val="clear" w:color="auto" w:fill="auto"/>
          </w:tcPr>
          <w:p w:rsidR="00956238" w:rsidRPr="00956238" w:rsidRDefault="00956238" w:rsidP="00956238">
            <w:pPr>
              <w:tabs>
                <w:tab w:val="left" w:pos="3330"/>
              </w:tabs>
              <w:jc w:val="right"/>
              <w:rPr>
                <w:sz w:val="20"/>
                <w:szCs w:val="20"/>
                <w:lang w:val="en-US"/>
              </w:rPr>
            </w:pPr>
            <w:r w:rsidRPr="00956238">
              <w:rPr>
                <w:sz w:val="20"/>
                <w:szCs w:val="20"/>
                <w:lang w:val="en-US"/>
              </w:rPr>
              <w:t>0,11</w:t>
            </w:r>
          </w:p>
        </w:tc>
        <w:tc>
          <w:tcPr>
            <w:tcW w:w="993" w:type="dxa"/>
            <w:tcBorders>
              <w:bottom w:val="single" w:sz="4" w:space="0" w:color="auto"/>
            </w:tcBorders>
            <w:shd w:val="clear" w:color="auto" w:fill="auto"/>
          </w:tcPr>
          <w:p w:rsidR="00956238" w:rsidRPr="00956238" w:rsidRDefault="00956238" w:rsidP="00956238">
            <w:pPr>
              <w:tabs>
                <w:tab w:val="left" w:pos="642"/>
                <w:tab w:val="left" w:pos="3330"/>
              </w:tabs>
              <w:ind w:left="23" w:right="170" w:hanging="23"/>
              <w:jc w:val="right"/>
              <w:rPr>
                <w:sz w:val="20"/>
                <w:szCs w:val="20"/>
                <w:lang w:val="en-US"/>
              </w:rPr>
            </w:pPr>
            <w:r w:rsidRPr="00956238">
              <w:rPr>
                <w:sz w:val="20"/>
                <w:szCs w:val="20"/>
                <w:lang w:val="en-US"/>
              </w:rPr>
              <w:t>0,01</w:t>
            </w:r>
          </w:p>
        </w:tc>
        <w:tc>
          <w:tcPr>
            <w:tcW w:w="1019" w:type="dxa"/>
            <w:gridSpan w:val="2"/>
            <w:tcBorders>
              <w:bottom w:val="single" w:sz="4" w:space="0" w:color="auto"/>
            </w:tcBorders>
            <w:shd w:val="clear" w:color="auto" w:fill="auto"/>
          </w:tcPr>
          <w:p w:rsidR="00956238" w:rsidRPr="00956238" w:rsidRDefault="00956238" w:rsidP="00956238">
            <w:pPr>
              <w:tabs>
                <w:tab w:val="left" w:pos="3330"/>
              </w:tabs>
              <w:ind w:right="10"/>
              <w:jc w:val="right"/>
              <w:rPr>
                <w:iCs/>
                <w:sz w:val="20"/>
                <w:szCs w:val="20"/>
                <w:lang w:val="en-US"/>
              </w:rPr>
            </w:pPr>
            <w:r w:rsidRPr="00956238">
              <w:rPr>
                <w:iCs/>
                <w:sz w:val="20"/>
                <w:szCs w:val="20"/>
                <w:lang w:val="en-US"/>
              </w:rPr>
              <w:t>1,230</w:t>
            </w:r>
          </w:p>
        </w:tc>
        <w:tc>
          <w:tcPr>
            <w:tcW w:w="1155" w:type="dxa"/>
            <w:tcBorders>
              <w:bottom w:val="single" w:sz="4" w:space="0" w:color="auto"/>
            </w:tcBorders>
            <w:shd w:val="clear" w:color="auto" w:fill="auto"/>
          </w:tcPr>
          <w:p w:rsidR="00956238" w:rsidRPr="00956238" w:rsidRDefault="00956238" w:rsidP="00956238">
            <w:pPr>
              <w:tabs>
                <w:tab w:val="left" w:pos="3330"/>
              </w:tabs>
              <w:ind w:left="113"/>
              <w:rPr>
                <w:sz w:val="20"/>
                <w:szCs w:val="20"/>
                <w:lang w:val="en-US"/>
              </w:rPr>
            </w:pPr>
            <w:r w:rsidRPr="00956238">
              <w:rPr>
                <w:sz w:val="20"/>
                <w:szCs w:val="20"/>
                <w:lang w:val="en-US"/>
              </w:rPr>
              <w:t>0,221</w:t>
            </w:r>
          </w:p>
        </w:tc>
      </w:tr>
    </w:tbl>
    <w:p w:rsidR="00956238" w:rsidRPr="00956238" w:rsidRDefault="00956238" w:rsidP="00956238">
      <w:pPr>
        <w:tabs>
          <w:tab w:val="left" w:pos="3330"/>
        </w:tabs>
        <w:jc w:val="both"/>
        <w:rPr>
          <w:sz w:val="20"/>
          <w:szCs w:val="20"/>
          <w:lang w:val="en-US"/>
        </w:rPr>
      </w:pPr>
      <w:r w:rsidRPr="00956238">
        <w:rPr>
          <w:i/>
          <w:sz w:val="20"/>
          <w:szCs w:val="20"/>
          <w:lang w:val="en-US"/>
        </w:rPr>
        <w:t>Note</w:t>
      </w:r>
      <w:r w:rsidRPr="00956238">
        <w:rPr>
          <w:sz w:val="20"/>
          <w:szCs w:val="20"/>
          <w:lang w:val="en-US"/>
        </w:rPr>
        <w:t>: ** - level of significance from 0,01</w:t>
      </w:r>
    </w:p>
    <w:p w:rsidR="00956238" w:rsidRPr="00956238" w:rsidRDefault="00956238" w:rsidP="00956238">
      <w:pPr>
        <w:tabs>
          <w:tab w:val="left" w:pos="3330"/>
        </w:tabs>
        <w:jc w:val="both"/>
        <w:rPr>
          <w:sz w:val="20"/>
          <w:szCs w:val="20"/>
          <w:lang w:val="en-US"/>
        </w:rPr>
      </w:pPr>
      <w:r w:rsidRPr="00956238">
        <w:rPr>
          <w:sz w:val="20"/>
          <w:szCs w:val="20"/>
          <w:lang w:val="en-US"/>
        </w:rPr>
        <w:t xml:space="preserve">            * - level of significance from 0,05</w:t>
      </w:r>
    </w:p>
    <w:p w:rsidR="00956238" w:rsidRPr="00956238" w:rsidRDefault="00956238" w:rsidP="00956238">
      <w:pPr>
        <w:tabs>
          <w:tab w:val="left" w:pos="3330"/>
        </w:tabs>
        <w:jc w:val="both"/>
        <w:rPr>
          <w:lang w:val="en-US"/>
        </w:rPr>
      </w:pP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 xml:space="preserve">Analysis of the results of linear regression Table 4 (prior to the experimental treatment) indicates that the overall regression is not statistically significant at the level of 0.05 (Sig). It is demonstrated by univariate analysis of variance (ANOVA Short), with the only conclusion that that we cannot reject the basic hypothesis, i.e. the assumption that the differences between parental instructions to child and economic status of parents does not exist. The coefficient of determination (R2) and multiple correlations (R) show that the variance of parental instructions to child (after experimental treatment) is possible to explain by only 4 percent by the economic status of parents, because their correlation is 0.20. Therefore, it can be argued that parental instructions to child cannot be predicted based on economic status of the parents. Not a single regression (after experimental treatment) was statistically significant for the Parental instructions to child and to Parent's instruction capability level, given the economic status of the parents. </w:t>
      </w:r>
      <w:r w:rsidRPr="00956238">
        <w:rPr>
          <w:rFonts w:eastAsia="Calibri"/>
          <w:i/>
          <w:lang w:val="en-US" w:eastAsia="en-US"/>
        </w:rPr>
        <w:t>Parental instructions to child</w:t>
      </w:r>
      <w:r w:rsidRPr="00956238">
        <w:rPr>
          <w:rFonts w:eastAsia="Calibri"/>
          <w:lang w:val="en-US" w:eastAsia="en-US"/>
        </w:rPr>
        <w:t xml:space="preserve"> (RID-summary) in the initial state indicate that it is not in general statistically significant in explaining the economic status of the parents.</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The fourth hypothesis is that there is a correlation between parental instructions to child and age of parents. The findings relevant to this correlation association are given in Table 5. They demonstrate partial correlation between parental instructions to child and parents’ age, as a result of the influence of experimental treatment.</w:t>
      </w:r>
    </w:p>
    <w:p w:rsidR="00AA2BF5" w:rsidRDefault="00AA2BF5" w:rsidP="00AA2BF5">
      <w:pPr>
        <w:tabs>
          <w:tab w:val="left" w:pos="3330"/>
        </w:tabs>
        <w:jc w:val="both"/>
        <w:rPr>
          <w:rFonts w:eastAsia="Calibri"/>
          <w:lang w:val="en-US" w:eastAsia="en-US"/>
        </w:rPr>
      </w:pPr>
    </w:p>
    <w:p w:rsidR="00956238" w:rsidRPr="00956238" w:rsidRDefault="00956238" w:rsidP="00AA2BF5">
      <w:pPr>
        <w:tabs>
          <w:tab w:val="left" w:pos="3330"/>
        </w:tabs>
        <w:jc w:val="both"/>
        <w:rPr>
          <w:lang w:val="en-US"/>
        </w:rPr>
      </w:pPr>
      <w:r w:rsidRPr="00956238">
        <w:rPr>
          <w:rFonts w:eastAsia="Calibri"/>
          <w:lang w:val="en-US" w:eastAsia="en-US"/>
        </w:rPr>
        <w:t>Analysis of the results of linear regression Table 5 (prior to the experimental treatment) indicates that the overall regression is not statistically significant at the level of 0.05 (Sig).</w:t>
      </w:r>
      <w:r w:rsidRPr="00956238">
        <w:rPr>
          <w:lang w:val="en-US"/>
        </w:rPr>
        <w:t xml:space="preserve"> </w:t>
      </w:r>
      <w:r w:rsidRPr="00956238">
        <w:rPr>
          <w:rFonts w:eastAsia="Calibri"/>
          <w:lang w:val="en-US" w:eastAsia="en-US"/>
        </w:rPr>
        <w:t xml:space="preserve">It is demonstrated by univariate analysis of variance (ANOVA Short), with the only conclusion that that we cannot reject the basic hypothesis, i.e. the assumption that the differences between parental instructions to child and age of parents does not exist. The </w:t>
      </w:r>
      <w:r w:rsidRPr="00956238">
        <w:rPr>
          <w:rFonts w:eastAsia="Calibri"/>
          <w:lang w:val="en-US" w:eastAsia="en-US"/>
        </w:rPr>
        <w:lastRenderedPageBreak/>
        <w:t xml:space="preserve">coefficient of determination (R2) and multiple correlations (R) show that the variance of parental instructions to child (before experimental treatment) is possible to explain by 6 percent by the economic status of parents, because their correlation is 0.24. Therefore, it cannot be argued that parental instructions to child can be predicted based on the age of the parents. Not a single regression (before experimental treatment) was statistically significant for the Parental instructions to child, given the age of the parents. </w:t>
      </w:r>
      <w:r w:rsidRPr="00956238">
        <w:rPr>
          <w:rFonts w:eastAsia="Calibri"/>
          <w:i/>
          <w:lang w:val="en-US" w:eastAsia="en-US"/>
        </w:rPr>
        <w:t>Parental instructions to child</w:t>
      </w:r>
      <w:r w:rsidRPr="00956238">
        <w:rPr>
          <w:rFonts w:eastAsia="Calibri"/>
          <w:lang w:val="en-US" w:eastAsia="en-US"/>
        </w:rPr>
        <w:t xml:space="preserve"> (RID-summary) in the initial state indicate that it is not in general statistically significant in explaining the age of the parents.</w:t>
      </w:r>
      <w:r w:rsidRPr="00956238">
        <w:rPr>
          <w:color w:val="000000"/>
          <w:spacing w:val="-1"/>
          <w:lang w:val="en-US"/>
        </w:rPr>
        <w:t xml:space="preserve"> </w:t>
      </w:r>
    </w:p>
    <w:p w:rsidR="00AA2BF5" w:rsidRDefault="00AA2BF5" w:rsidP="00AA2BF5">
      <w:pPr>
        <w:tabs>
          <w:tab w:val="left" w:pos="3330"/>
        </w:tabs>
        <w:rPr>
          <w:rFonts w:eastAsia="Calibri"/>
          <w:lang w:val="en-US" w:eastAsia="en-US"/>
        </w:rPr>
      </w:pPr>
    </w:p>
    <w:p w:rsidR="00956238" w:rsidRPr="00AA2BF5" w:rsidRDefault="00956238" w:rsidP="00AA2BF5">
      <w:pPr>
        <w:tabs>
          <w:tab w:val="left" w:pos="3330"/>
        </w:tabs>
        <w:rPr>
          <w:b/>
          <w:lang w:val="en-US"/>
        </w:rPr>
      </w:pPr>
      <w:r w:rsidRPr="00AA2BF5">
        <w:rPr>
          <w:b/>
          <w:lang w:val="en-US"/>
        </w:rPr>
        <w:t>Conclusion</w:t>
      </w:r>
    </w:p>
    <w:p w:rsidR="00AA2BF5" w:rsidRDefault="00AA2BF5" w:rsidP="00BF56F6">
      <w:pPr>
        <w:pStyle w:val="KonuBal"/>
        <w:pBdr>
          <w:bottom w:val="single" w:sz="8" w:space="0" w:color="4F81BD" w:themeColor="accent1"/>
        </w:pBdr>
        <w:tabs>
          <w:tab w:val="left" w:pos="3330"/>
        </w:tabs>
        <w:spacing w:after="0"/>
        <w:jc w:val="both"/>
        <w:rPr>
          <w:rFonts w:ascii="Times New Roman" w:eastAsia="Times New Roman" w:hAnsi="Times New Roman" w:cs="Times New Roman"/>
          <w:color w:val="auto"/>
          <w:spacing w:val="0"/>
          <w:kern w:val="0"/>
          <w:sz w:val="24"/>
          <w:szCs w:val="24"/>
          <w:lang w:val="en-US" w:eastAsia="tr-TR"/>
        </w:rPr>
      </w:pPr>
      <w:bookmarkStart w:id="3" w:name="_Toc228280383"/>
    </w:p>
    <w:p w:rsidR="00AA2BF5" w:rsidRDefault="00956238"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r w:rsidRPr="00AA2BF5">
        <w:rPr>
          <w:rFonts w:ascii="Times New Roman" w:hAnsi="Times New Roman" w:cs="Times New Roman"/>
          <w:color w:val="auto"/>
          <w:sz w:val="24"/>
          <w:szCs w:val="24"/>
          <w:lang w:val="en-US"/>
        </w:rPr>
        <w:t xml:space="preserve">Parental instruction in learning process significantly affects the overall success a child achieves at school. This form of assistance depends on the parents, as well as the children. Their motivation is a key factor for instructions to be successful. </w:t>
      </w:r>
      <w:bookmarkEnd w:id="3"/>
    </w:p>
    <w:p w:rsidR="00AA2BF5" w:rsidRDefault="00AA2BF5"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p>
    <w:p w:rsidR="00AA2BF5" w:rsidRDefault="00956238"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r w:rsidRPr="00AA2BF5">
        <w:rPr>
          <w:rFonts w:ascii="Times New Roman" w:hAnsi="Times New Roman" w:cs="Times New Roman"/>
          <w:color w:val="auto"/>
          <w:sz w:val="24"/>
          <w:szCs w:val="24"/>
          <w:lang w:val="en-US"/>
        </w:rPr>
        <w:t xml:space="preserve">The process of parental instruction can be implemented by using various methods, usually by </w:t>
      </w:r>
      <w:r w:rsidR="00AA2BF5" w:rsidRPr="00AA2BF5">
        <w:rPr>
          <w:rFonts w:ascii="Times New Roman" w:hAnsi="Times New Roman" w:cs="Times New Roman"/>
          <w:color w:val="auto"/>
          <w:sz w:val="24"/>
          <w:szCs w:val="24"/>
          <w:lang w:val="en-US"/>
        </w:rPr>
        <w:t>empathy</w:t>
      </w:r>
      <w:r w:rsidRPr="00AA2BF5">
        <w:rPr>
          <w:rFonts w:ascii="Times New Roman" w:hAnsi="Times New Roman" w:cs="Times New Roman"/>
          <w:color w:val="auto"/>
          <w:sz w:val="24"/>
          <w:szCs w:val="24"/>
          <w:lang w:val="en-US"/>
        </w:rPr>
        <w:t>, helping children to reduce the amount of effort and energy needed to master the matter,</w:t>
      </w:r>
      <w:r w:rsidRPr="00956238">
        <w:rPr>
          <w:lang w:val="en-US"/>
        </w:rPr>
        <w:t xml:space="preserve"> </w:t>
      </w:r>
      <w:r w:rsidRPr="00AA2BF5">
        <w:rPr>
          <w:rFonts w:ascii="Times New Roman" w:hAnsi="Times New Roman" w:cs="Times New Roman"/>
          <w:color w:val="auto"/>
          <w:sz w:val="24"/>
          <w:szCs w:val="24"/>
          <w:lang w:val="en-US"/>
        </w:rPr>
        <w:t xml:space="preserve">emotional support, supervising what is being learned as well as how, and creating the environment to raise child’s awareness or </w:t>
      </w:r>
      <w:r w:rsidR="00AA2BF5" w:rsidRPr="00AA2BF5">
        <w:rPr>
          <w:rFonts w:ascii="Times New Roman" w:hAnsi="Times New Roman" w:cs="Times New Roman"/>
          <w:color w:val="auto"/>
          <w:sz w:val="24"/>
          <w:szCs w:val="24"/>
          <w:lang w:val="en-US"/>
        </w:rPr>
        <w:t>metacognition</w:t>
      </w:r>
      <w:r w:rsidRPr="00AA2BF5">
        <w:rPr>
          <w:rFonts w:ascii="Times New Roman" w:hAnsi="Times New Roman" w:cs="Times New Roman"/>
          <w:color w:val="auto"/>
          <w:sz w:val="24"/>
          <w:szCs w:val="24"/>
          <w:lang w:val="en-US"/>
        </w:rPr>
        <w:t xml:space="preserve"> on what is being learned. These are all the methods that are largely unknown to parents. The workshops that were organized from September to December 2008 sparked the interest of the parents, and also enabled them to acquire </w:t>
      </w:r>
      <w:r w:rsidR="00AA2BF5" w:rsidRPr="00AA2BF5">
        <w:rPr>
          <w:rFonts w:ascii="Times New Roman" w:hAnsi="Times New Roman" w:cs="Times New Roman"/>
          <w:color w:val="auto"/>
          <w:sz w:val="24"/>
          <w:szCs w:val="24"/>
          <w:lang w:val="en-US"/>
        </w:rPr>
        <w:t>basic</w:t>
      </w:r>
      <w:r w:rsidRPr="00AA2BF5">
        <w:rPr>
          <w:rFonts w:ascii="Times New Roman" w:hAnsi="Times New Roman" w:cs="Times New Roman"/>
          <w:color w:val="auto"/>
          <w:sz w:val="24"/>
          <w:szCs w:val="24"/>
          <w:lang w:val="en-US"/>
        </w:rPr>
        <w:t xml:space="preserve"> pedagogical tools on how to help their children. </w:t>
      </w:r>
    </w:p>
    <w:p w:rsidR="00AA2BF5" w:rsidRDefault="00AA2BF5"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p>
    <w:p w:rsidR="00AA2BF5" w:rsidRDefault="00956238"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r w:rsidRPr="00AA2BF5">
        <w:rPr>
          <w:rFonts w:ascii="Times New Roman" w:hAnsi="Times New Roman" w:cs="Times New Roman"/>
          <w:color w:val="auto"/>
          <w:sz w:val="24"/>
          <w:szCs w:val="24"/>
          <w:lang w:val="en-US"/>
        </w:rPr>
        <w:t>The results of the research show that there is statistically significant difference in parental instructio</w:t>
      </w:r>
      <w:r w:rsidR="00AA2BF5">
        <w:rPr>
          <w:rFonts w:ascii="Times New Roman" w:hAnsi="Times New Roman" w:cs="Times New Roman"/>
          <w:color w:val="auto"/>
          <w:sz w:val="24"/>
          <w:szCs w:val="24"/>
          <w:lang w:val="en-US"/>
        </w:rPr>
        <w:t>n in five out of seven subtests</w:t>
      </w:r>
      <w:r w:rsidRPr="00AA2BF5">
        <w:rPr>
          <w:rFonts w:ascii="Times New Roman" w:hAnsi="Times New Roman" w:cs="Times New Roman"/>
          <w:color w:val="auto"/>
          <w:sz w:val="24"/>
          <w:szCs w:val="24"/>
          <w:lang w:val="en-US"/>
        </w:rPr>
        <w:t xml:space="preserve">: </w:t>
      </w:r>
      <w:r w:rsidRPr="00AA2BF5">
        <w:rPr>
          <w:rFonts w:ascii="Times New Roman" w:hAnsi="Times New Roman" w:cs="Times New Roman"/>
          <w:color w:val="auto"/>
          <w:sz w:val="24"/>
          <w:szCs w:val="24"/>
          <w:lang w:val="en-US" w:eastAsia="en-US"/>
        </w:rPr>
        <w:t>complexity reduction of the school matter being studied, parents paying significance to the instruction, instruction frequency, monitoring child’s improvement, parents’ instruction level and capability. A positive level of the experimental program has not been recognized in metacognitive context of the instructions and parents’ emotional support to their children</w:t>
      </w:r>
      <w:r w:rsidRPr="00AA2BF5">
        <w:rPr>
          <w:rFonts w:ascii="Times New Roman" w:hAnsi="Times New Roman" w:cs="Times New Roman"/>
          <w:color w:val="auto"/>
          <w:sz w:val="24"/>
          <w:szCs w:val="24"/>
          <w:lang w:val="en-US"/>
        </w:rPr>
        <w:t xml:space="preserve">. The experimental program has not given positive results in all of the subtests with regards to the school environment, although the parents from city schools achieved a certain progress compared to parents from suburban or rural schools. </w:t>
      </w:r>
    </w:p>
    <w:p w:rsidR="00AA2BF5" w:rsidRDefault="00AA2BF5"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p>
    <w:p w:rsidR="005C4FF0" w:rsidRDefault="00956238" w:rsidP="00BF56F6">
      <w:pPr>
        <w:pStyle w:val="KonuBal"/>
        <w:pBdr>
          <w:bottom w:val="single" w:sz="8" w:space="0" w:color="4F81BD" w:themeColor="accent1"/>
        </w:pBdr>
        <w:tabs>
          <w:tab w:val="left" w:pos="3330"/>
        </w:tabs>
        <w:spacing w:after="0"/>
        <w:jc w:val="both"/>
        <w:rPr>
          <w:rFonts w:ascii="Times New Roman" w:hAnsi="Times New Roman" w:cs="Times New Roman"/>
          <w:color w:val="auto"/>
          <w:sz w:val="24"/>
          <w:szCs w:val="24"/>
          <w:lang w:val="en-US"/>
        </w:rPr>
      </w:pPr>
      <w:r w:rsidRPr="00AA2BF5">
        <w:rPr>
          <w:rFonts w:ascii="Times New Roman" w:hAnsi="Times New Roman" w:cs="Times New Roman"/>
          <w:color w:val="auto"/>
          <w:sz w:val="24"/>
          <w:szCs w:val="24"/>
          <w:lang w:val="en-US"/>
        </w:rPr>
        <w:t>The conclusion that can be reached from the results obtained is that an improvement in parental instruction in learning process can be achieved by working with parents. Emotional support and metacognition require more time, seeing that the former clashes with the traditional communication which does not recognize emotions, while the latter is something which is largely unknown to the parents and requires more time to be improve</w:t>
      </w:r>
      <w:r w:rsidR="00BF56F6">
        <w:rPr>
          <w:rFonts w:ascii="Times New Roman" w:hAnsi="Times New Roman" w:cs="Times New Roman"/>
          <w:color w:val="auto"/>
          <w:sz w:val="24"/>
          <w:szCs w:val="24"/>
          <w:lang w:val="en-US"/>
        </w:rPr>
        <w:t>d.</w:t>
      </w:r>
    </w:p>
    <w:p w:rsidR="00BF56F6" w:rsidRDefault="00BF56F6" w:rsidP="00BF56F6">
      <w:pPr>
        <w:jc w:val="both"/>
      </w:pPr>
    </w:p>
    <w:p w:rsidR="00BF56F6" w:rsidRPr="00BF56F6" w:rsidRDefault="00BF56F6" w:rsidP="00BF56F6">
      <w:pPr>
        <w:jc w:val="both"/>
      </w:pPr>
    </w:p>
    <w:p w:rsidR="00BF56F6" w:rsidRPr="00BF56F6" w:rsidRDefault="00BF56F6" w:rsidP="00BF56F6">
      <w:pPr>
        <w:jc w:val="both"/>
        <w:rPr>
          <w:b/>
        </w:rPr>
      </w:pPr>
      <w:r w:rsidRPr="00BF56F6">
        <w:rPr>
          <w:b/>
        </w:rPr>
        <w:t>Reference</w:t>
      </w:r>
    </w:p>
    <w:p w:rsidR="00BF56F6" w:rsidRPr="00BF56F6" w:rsidRDefault="00BF56F6" w:rsidP="00BF56F6">
      <w:pPr>
        <w:jc w:val="both"/>
      </w:pPr>
    </w:p>
    <w:p w:rsidR="00BF56F6" w:rsidRPr="00BF56F6" w:rsidRDefault="00BF56F6" w:rsidP="00BF56F6">
      <w:pPr>
        <w:jc w:val="both"/>
      </w:pPr>
      <w:r w:rsidRPr="00BF56F6">
        <w:rPr>
          <w:lang w:val="hr-BA"/>
        </w:rPr>
        <w:t>Anić, Š., Klaić, N., Domović, Ž. ( 2007). Riječnik stranih riječi. Zagreb: Sani-plus.</w:t>
      </w:r>
    </w:p>
    <w:p w:rsidR="00BF56F6" w:rsidRPr="00BF56F6" w:rsidRDefault="00BF56F6" w:rsidP="00BF56F6">
      <w:pPr>
        <w:jc w:val="both"/>
      </w:pPr>
    </w:p>
    <w:p w:rsidR="00BF56F6" w:rsidRPr="00BF56F6" w:rsidRDefault="00BF56F6" w:rsidP="00BF56F6">
      <w:pPr>
        <w:ind w:left="510" w:hanging="510"/>
        <w:jc w:val="both"/>
      </w:pPr>
      <w:r w:rsidRPr="00BF56F6">
        <w:t>Bakovljev,</w:t>
      </w:r>
      <w:r w:rsidRPr="00BF56F6">
        <w:rPr>
          <w:lang w:val="hr-HR"/>
        </w:rPr>
        <w:t xml:space="preserve"> </w:t>
      </w:r>
      <w:r w:rsidRPr="00BF56F6">
        <w:t>M. (1995). Statistika u pedagoškim istraživanjiima. Beogra</w:t>
      </w:r>
      <w:r w:rsidRPr="00BF56F6">
        <w:rPr>
          <w:lang w:val="hr-BA"/>
        </w:rPr>
        <w:t>d</w:t>
      </w:r>
      <w:r w:rsidRPr="00BF56F6">
        <w:t>: Naučna knjiga CURO, Učiteljski fakultet.</w:t>
      </w:r>
    </w:p>
    <w:p w:rsidR="00BF56F6" w:rsidRPr="00BF56F6" w:rsidRDefault="00BF56F6" w:rsidP="00BF56F6">
      <w:pPr>
        <w:ind w:left="510" w:hanging="510"/>
        <w:jc w:val="both"/>
      </w:pPr>
    </w:p>
    <w:p w:rsidR="00BF56F6" w:rsidRPr="00BF56F6" w:rsidRDefault="00BF56F6" w:rsidP="00BF56F6">
      <w:pPr>
        <w:ind w:left="510" w:hanging="510"/>
        <w:jc w:val="both"/>
      </w:pPr>
      <w:r w:rsidRPr="00BF56F6">
        <w:lastRenderedPageBreak/>
        <w:t>Brkić,</w:t>
      </w:r>
      <w:r w:rsidRPr="00BF56F6">
        <w:rPr>
          <w:lang w:val="hr-HR"/>
        </w:rPr>
        <w:t xml:space="preserve"> </w:t>
      </w:r>
      <w:r w:rsidRPr="00BF56F6">
        <w:t>M. i</w:t>
      </w:r>
      <w:r w:rsidRPr="00BF56F6">
        <w:rPr>
          <w:lang w:val="hr-HR"/>
        </w:rPr>
        <w:t xml:space="preserve"> </w:t>
      </w:r>
      <w:r w:rsidRPr="00BF56F6">
        <w:t>Kundačina,</w:t>
      </w:r>
      <w:r w:rsidRPr="00BF56F6">
        <w:rPr>
          <w:lang w:val="hr-HR"/>
        </w:rPr>
        <w:t xml:space="preserve"> </w:t>
      </w:r>
      <w:r w:rsidRPr="00BF56F6">
        <w:t>M. (2003). Statistika u istraživanju  vaspitanja i obrazovanja. Mostar-Sarajevo</w:t>
      </w:r>
      <w:r w:rsidRPr="00BF56F6">
        <w:rPr>
          <w:lang w:val="hr-HR"/>
        </w:rPr>
        <w:t>: E</w:t>
      </w:r>
      <w:r w:rsidRPr="00BF56F6">
        <w:t>duca d.o.o. Sarajevo.</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Brown, A. L. (1987): Metacognition, excutive control, self-regulation and other more mysterious mechanisms. Weinert, F. E. &amp; Kluwe, R. H. (Eds) </w:t>
      </w:r>
      <w:r w:rsidRPr="00BF56F6">
        <w:rPr>
          <w:iCs/>
        </w:rPr>
        <w:t xml:space="preserve">Distributed cognitions: Psychological and educational considerations, </w:t>
      </w:r>
      <w:r w:rsidRPr="00BF56F6">
        <w:t xml:space="preserve">Cambridge University Press, pp. 188-   </w:t>
      </w:r>
      <w:r w:rsidRPr="00BF56F6">
        <w:rPr>
          <w:iCs/>
        </w:rPr>
        <w:t xml:space="preserve"> </w:t>
      </w:r>
      <w:r w:rsidRPr="00BF56F6">
        <w:t>227</w:t>
      </w:r>
      <w:r w:rsidRPr="00BF56F6">
        <w:t>.</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Demirović, M. i Kukić, S. (2003). Metodologija naučnoistraživačkog rada </w:t>
      </w:r>
      <w:r w:rsidRPr="00BF56F6">
        <w:rPr>
          <w:lang w:val="hr-BA"/>
        </w:rPr>
        <w:t xml:space="preserve"> d</w:t>
      </w:r>
      <w:r w:rsidRPr="00BF56F6">
        <w:t>ruštvenih nauka. Bihać- Mostar: Pravni fakultet univerziteta u Bihaću i Ekonomski  fakultet</w:t>
      </w:r>
      <w:r w:rsidRPr="00BF56F6">
        <w:rPr>
          <w:lang w:val="hr-BA"/>
        </w:rPr>
        <w:t xml:space="preserve"> </w:t>
      </w:r>
      <w:r w:rsidRPr="00BF56F6">
        <w:t>sveučilišta u</w:t>
      </w:r>
      <w:r w:rsidRPr="00BF56F6">
        <w:rPr>
          <w:lang w:val="hr-BA"/>
        </w:rPr>
        <w:t xml:space="preserve"> </w:t>
      </w:r>
      <w:r w:rsidRPr="00BF56F6">
        <w:t>Mostaru.</w:t>
      </w:r>
    </w:p>
    <w:p w:rsidR="00BF56F6" w:rsidRPr="00BF56F6" w:rsidRDefault="00BF56F6" w:rsidP="00BF56F6">
      <w:pPr>
        <w:ind w:left="510" w:hanging="510"/>
        <w:jc w:val="both"/>
      </w:pPr>
    </w:p>
    <w:p w:rsidR="00BF56F6" w:rsidRPr="00BF56F6" w:rsidRDefault="00BF56F6" w:rsidP="00BF56F6">
      <w:pPr>
        <w:ind w:left="510" w:hanging="510"/>
        <w:jc w:val="both"/>
      </w:pPr>
      <w:r w:rsidRPr="00BF56F6">
        <w:t>Došen-Dobud, A. ( 2001). Predškola. Vodič za voditelje i roditelje. Zagreb: Alinea.</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Flavell, J. (1979). Metacognition and cognitive monitoring, a new area of cognitive developmentalinquiry, </w:t>
      </w:r>
      <w:r w:rsidRPr="00BF56F6">
        <w:rPr>
          <w:rFonts w:eastAsia="TimesNewRomanPS-ItalicMT"/>
          <w:iCs/>
        </w:rPr>
        <w:t>American Psychologist</w:t>
      </w:r>
      <w:r w:rsidRPr="00BF56F6">
        <w:t>, Vol. 34, No. 10, 906–911.</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Flavell, J. H. (1976). Metacognition Aspects ofProblem Solving. In Resnick, L. (Ed.), </w:t>
      </w:r>
      <w:r w:rsidRPr="00BF56F6">
        <w:rPr>
          <w:iCs/>
        </w:rPr>
        <w:t>The</w:t>
      </w:r>
      <w:r w:rsidRPr="00BF56F6">
        <w:t xml:space="preserve"> </w:t>
      </w:r>
      <w:r w:rsidRPr="00BF56F6">
        <w:rPr>
          <w:iCs/>
        </w:rPr>
        <w:t xml:space="preserve">Nature ofIntelligence </w:t>
      </w:r>
      <w:r w:rsidRPr="00BF56F6">
        <w:t>(str. 231-236). Hillsdale, W.: Lawrence Erlbaum Associates.</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Fortunato, 1., Hecht, D., Tittle, C., Alvarez, L. (1991). Metacognition and problem solving, </w:t>
      </w:r>
      <w:r w:rsidRPr="00BF56F6">
        <w:rPr>
          <w:iCs/>
        </w:rPr>
        <w:t xml:space="preserve">Arithmetic Teacher, </w:t>
      </w:r>
      <w:r w:rsidRPr="00BF56F6">
        <w:t>39(4), pp. 38-40.</w:t>
      </w:r>
    </w:p>
    <w:p w:rsidR="00BF56F6" w:rsidRPr="00BF56F6" w:rsidRDefault="00BF56F6" w:rsidP="00BF56F6">
      <w:pPr>
        <w:ind w:left="510" w:hanging="510"/>
        <w:jc w:val="both"/>
      </w:pPr>
    </w:p>
    <w:p w:rsidR="00BF56F6" w:rsidRPr="00BF56F6" w:rsidRDefault="00BF56F6" w:rsidP="00BF56F6">
      <w:pPr>
        <w:ind w:left="510" w:hanging="510"/>
        <w:jc w:val="both"/>
      </w:pPr>
      <w:r w:rsidRPr="00BF56F6">
        <w:t>Handrin– Goakin, S. (1999). Roditeljstvo za neupućene. Beograd: Mikro knjiga i IDG Books Worldwide Inc.</w:t>
      </w:r>
    </w:p>
    <w:p w:rsidR="00BF56F6" w:rsidRPr="00BF56F6" w:rsidRDefault="00BF56F6" w:rsidP="00BF56F6">
      <w:pPr>
        <w:ind w:left="510" w:hanging="510"/>
        <w:jc w:val="both"/>
      </w:pPr>
    </w:p>
    <w:p w:rsidR="00BF56F6" w:rsidRPr="00BF56F6" w:rsidRDefault="00BF56F6" w:rsidP="00BF56F6">
      <w:pPr>
        <w:ind w:left="510" w:hanging="510"/>
        <w:jc w:val="both"/>
      </w:pPr>
      <w:r w:rsidRPr="00BF56F6">
        <w:t>Ljubetić, M. (1998). Samoprocjena kompetentnosti roditelja za roditeljsku ulogu. Napredak br. 139, str, 290–297</w:t>
      </w:r>
    </w:p>
    <w:p w:rsidR="00BF56F6" w:rsidRPr="00BF56F6" w:rsidRDefault="00BF56F6" w:rsidP="00BF56F6">
      <w:pPr>
        <w:ind w:left="510" w:hanging="510"/>
        <w:jc w:val="both"/>
      </w:pPr>
    </w:p>
    <w:p w:rsidR="00BF56F6" w:rsidRPr="00BF56F6" w:rsidRDefault="00BF56F6" w:rsidP="00BF56F6">
      <w:pPr>
        <w:ind w:left="510" w:hanging="510"/>
        <w:jc w:val="both"/>
      </w:pPr>
      <w:r w:rsidRPr="00BF56F6">
        <w:rPr>
          <w:lang w:val="hr-BA"/>
        </w:rPr>
        <w:t xml:space="preserve">Mandić, P.(1980). Saradnja porodice i škole. Sarajevo: Svjetlost. </w:t>
      </w:r>
    </w:p>
    <w:p w:rsidR="00BF56F6" w:rsidRPr="00BF56F6" w:rsidRDefault="00BF56F6" w:rsidP="00BF56F6">
      <w:pPr>
        <w:ind w:left="510" w:hanging="510"/>
        <w:jc w:val="both"/>
      </w:pPr>
    </w:p>
    <w:p w:rsidR="00BF56F6" w:rsidRPr="00BF56F6" w:rsidRDefault="00BF56F6" w:rsidP="00BF56F6">
      <w:pPr>
        <w:ind w:left="510" w:hanging="510"/>
        <w:jc w:val="both"/>
      </w:pPr>
      <w:r w:rsidRPr="00BF56F6">
        <w:t>Mužić, V.</w:t>
      </w:r>
      <w:r w:rsidRPr="00BF56F6">
        <w:rPr>
          <w:lang w:val="hr-HR"/>
        </w:rPr>
        <w:t xml:space="preserve"> </w:t>
      </w:r>
      <w:r w:rsidRPr="00BF56F6">
        <w:t>(2004). Uvod u metodologiju  istraživanja i obrazovanja. Zagreb: Educa.</w:t>
      </w:r>
    </w:p>
    <w:p w:rsidR="00BF56F6" w:rsidRPr="00BF56F6" w:rsidRDefault="00BF56F6" w:rsidP="00BF56F6">
      <w:pPr>
        <w:ind w:left="510" w:hanging="510"/>
        <w:jc w:val="both"/>
      </w:pPr>
    </w:p>
    <w:p w:rsidR="00BF56F6" w:rsidRPr="00BF56F6" w:rsidRDefault="00BF56F6" w:rsidP="00BF56F6">
      <w:pPr>
        <w:ind w:left="510" w:hanging="510"/>
        <w:jc w:val="both"/>
      </w:pPr>
      <w:r w:rsidRPr="00BF56F6">
        <w:rPr>
          <w:color w:val="000000"/>
        </w:rPr>
        <w:t>Raboteg-Šarić, Z. (1993). Empatija, moralno rasuđivanje i različiti oblici prosocijalnog ponašanja. Zagreb: Sveučilište u Zagrebu-Filozofski fakultet.</w:t>
      </w:r>
    </w:p>
    <w:p w:rsidR="00BF56F6" w:rsidRPr="00BF56F6" w:rsidRDefault="00BF56F6" w:rsidP="00BF56F6">
      <w:pPr>
        <w:ind w:left="510" w:hanging="510"/>
        <w:jc w:val="both"/>
      </w:pPr>
    </w:p>
    <w:p w:rsidR="00BF56F6" w:rsidRPr="00BF56F6" w:rsidRDefault="00BF56F6" w:rsidP="00BF56F6">
      <w:pPr>
        <w:ind w:left="510" w:hanging="510"/>
        <w:jc w:val="both"/>
      </w:pPr>
      <w:r w:rsidRPr="00BF56F6">
        <w:t xml:space="preserve">Suzić, N. (2006). Traženje pomoći kao kognitivna strategija učenika. Nastava i vaspitanje br. 3, str. 239-257. </w:t>
      </w:r>
      <w:r w:rsidRPr="00BF56F6">
        <w:rPr>
          <w:color w:val="000000"/>
        </w:rPr>
        <w:t xml:space="preserve">Na sajtu: </w:t>
      </w:r>
      <w:hyperlink r:id="rId10" w:history="1">
        <w:r w:rsidRPr="00BF56F6">
          <w:rPr>
            <w:rStyle w:val="Kpr"/>
            <w:color w:val="000000"/>
          </w:rPr>
          <w:t>http://www.suzicnenad.com/knjige.html</w:t>
        </w:r>
      </w:hyperlink>
      <w:r w:rsidRPr="00BF56F6">
        <w:rPr>
          <w:color w:val="000000"/>
        </w:rPr>
        <w:t>.</w:t>
      </w:r>
      <w:r w:rsidRPr="00BF56F6">
        <w:t xml:space="preserve"> Očitano: 24.10.2008.</w:t>
      </w:r>
    </w:p>
    <w:p w:rsidR="00BF56F6" w:rsidRPr="00BF56F6" w:rsidRDefault="00BF56F6" w:rsidP="00BF56F6">
      <w:pPr>
        <w:ind w:left="510" w:hanging="510"/>
        <w:jc w:val="both"/>
      </w:pPr>
    </w:p>
    <w:p w:rsidR="00BF56F6" w:rsidRPr="00BF56F6" w:rsidRDefault="00BF56F6" w:rsidP="00BF56F6">
      <w:pPr>
        <w:ind w:left="510" w:hanging="510"/>
        <w:jc w:val="both"/>
      </w:pPr>
      <w:r w:rsidRPr="00BF56F6">
        <w:rPr>
          <w:color w:val="000000"/>
        </w:rPr>
        <w:t>Suzić, N.(2005). Pedagogija za XXI vijek. Banja Luka: TT–Centar</w:t>
      </w:r>
      <w:r w:rsidRPr="00BF56F6">
        <w:t xml:space="preserve"> </w:t>
      </w:r>
      <w:r w:rsidRPr="00BF56F6">
        <w:rPr>
          <w:color w:val="000000"/>
        </w:rPr>
        <w:t xml:space="preserve">Republike Srpske i UNICEF Kancelarija u Banjaluci. </w:t>
      </w:r>
    </w:p>
    <w:p w:rsidR="00BF56F6" w:rsidRPr="00BF56F6" w:rsidRDefault="00BF56F6" w:rsidP="00BF56F6">
      <w:pPr>
        <w:ind w:left="510" w:hanging="510"/>
        <w:jc w:val="both"/>
      </w:pPr>
    </w:p>
    <w:p w:rsidR="00BF56F6" w:rsidRPr="00BF56F6" w:rsidRDefault="00BF56F6" w:rsidP="00BF56F6">
      <w:pPr>
        <w:ind w:left="510" w:hanging="510"/>
        <w:jc w:val="both"/>
      </w:pPr>
      <w:r w:rsidRPr="00BF56F6">
        <w:rPr>
          <w:lang w:val="sr-Latn-CS"/>
        </w:rPr>
        <w:t xml:space="preserve">Termiz, Dž. (2003). </w:t>
      </w:r>
      <w:r w:rsidRPr="00BF56F6">
        <w:rPr>
          <w:iCs/>
          <w:lang w:val="sr-Latn-CS"/>
        </w:rPr>
        <w:t>Metodologija društvenih nauka.</w:t>
      </w:r>
      <w:r w:rsidRPr="00BF56F6">
        <w:rPr>
          <w:lang w:val="sr-Latn-CS"/>
        </w:rPr>
        <w:t xml:space="preserve"> Sarajevo: Svjetlost.</w:t>
      </w:r>
    </w:p>
    <w:p w:rsidR="00BF56F6" w:rsidRPr="00BF56F6" w:rsidRDefault="00BF56F6" w:rsidP="00BF56F6">
      <w:pPr>
        <w:rPr>
          <w:lang w:val="en-US" w:eastAsia="ar-SA"/>
        </w:rPr>
      </w:pPr>
    </w:p>
    <w:p w:rsidR="00BF56F6" w:rsidRPr="00BF56F6" w:rsidRDefault="00BF56F6" w:rsidP="00BF56F6">
      <w:pPr>
        <w:rPr>
          <w:lang w:val="en-US" w:eastAsia="ar-SA"/>
        </w:rPr>
      </w:pPr>
    </w:p>
    <w:p w:rsidR="00BF56F6" w:rsidRPr="00BF56F6" w:rsidRDefault="00BF56F6" w:rsidP="00BF56F6">
      <w:pPr>
        <w:rPr>
          <w:lang w:val="en-US" w:eastAsia="ar-SA"/>
        </w:rPr>
      </w:pPr>
    </w:p>
    <w:sectPr w:rsidR="00BF56F6" w:rsidRPr="00BF56F6" w:rsidSect="00AA63F6">
      <w:headerReference w:type="default" r:id="rId11"/>
      <w:footerReference w:type="default" r:id="rId1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70" w:rsidRDefault="00E72D70" w:rsidP="00446838">
      <w:r>
        <w:separator/>
      </w:r>
    </w:p>
  </w:endnote>
  <w:endnote w:type="continuationSeparator" w:id="0">
    <w:p w:rsidR="00E72D70" w:rsidRDefault="00E72D70"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Euclid Symbol">
    <w:altName w:val="Symbol"/>
    <w:charset w:val="02"/>
    <w:family w:val="roman"/>
    <w:pitch w:val="variable"/>
    <w:sig w:usb0="80000000" w:usb1="10000000" w:usb2="00000000" w:usb3="00000000" w:csb0="80000000"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BF56F6">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BF56F6">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70" w:rsidRDefault="00E72D70" w:rsidP="00446838">
      <w:r>
        <w:separator/>
      </w:r>
    </w:p>
  </w:footnote>
  <w:footnote w:type="continuationSeparator" w:id="0">
    <w:p w:rsidR="00E72D70" w:rsidRDefault="00E72D70"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2146"/>
    <w:multiLevelType w:val="hybridMultilevel"/>
    <w:tmpl w:val="F21234EC"/>
    <w:lvl w:ilvl="0" w:tplc="B5FE7622">
      <w:start w:val="1"/>
      <w:numFmt w:val="decimal"/>
      <w:lvlText w:val="%1."/>
      <w:lvlJc w:val="left"/>
      <w:pPr>
        <w:tabs>
          <w:tab w:val="num" w:pos="510"/>
        </w:tabs>
        <w:ind w:left="510" w:hanging="510"/>
      </w:pPr>
      <w:rPr>
        <w:rFonts w:hint="default"/>
        <w:i w:val="0"/>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61FF417C"/>
    <w:multiLevelType w:val="hybridMultilevel"/>
    <w:tmpl w:val="619CFC52"/>
    <w:lvl w:ilvl="0" w:tplc="76146490">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56238"/>
    <w:rsid w:val="009626A0"/>
    <w:rsid w:val="0097206F"/>
    <w:rsid w:val="009B3FBB"/>
    <w:rsid w:val="009C5E7F"/>
    <w:rsid w:val="009E4686"/>
    <w:rsid w:val="00A23705"/>
    <w:rsid w:val="00A36048"/>
    <w:rsid w:val="00A55E44"/>
    <w:rsid w:val="00A66506"/>
    <w:rsid w:val="00AA2BF5"/>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BF56F6"/>
    <w:rsid w:val="00C120F8"/>
    <w:rsid w:val="00C32C7A"/>
    <w:rsid w:val="00C862AC"/>
    <w:rsid w:val="00C95AFD"/>
    <w:rsid w:val="00CF6CB5"/>
    <w:rsid w:val="00D75E58"/>
    <w:rsid w:val="00D76E5E"/>
    <w:rsid w:val="00DA014E"/>
    <w:rsid w:val="00DC0765"/>
    <w:rsid w:val="00DC4BDD"/>
    <w:rsid w:val="00E13C86"/>
    <w:rsid w:val="00E368BA"/>
    <w:rsid w:val="00E53C78"/>
    <w:rsid w:val="00E72D70"/>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im.selimovic@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zicnenad.com/knjige.html" TargetMode="External"/><Relationship Id="rId4" Type="http://schemas.openxmlformats.org/officeDocument/2006/relationships/settings" Target="settings.xml"/><Relationship Id="rId9" Type="http://schemas.openxmlformats.org/officeDocument/2006/relationships/hyperlink" Target="mailto:zehrina.selimovi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6573</Words>
  <Characters>37471</Characters>
  <Application>Microsoft Office Word</Application>
  <DocSecurity>0</DocSecurity>
  <Lines>312</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2013-07-03T14:43:00Z</dcterms:created>
  <dcterms:modified xsi:type="dcterms:W3CDTF">2013-07-03T14:43:00Z</dcterms:modified>
</cp:coreProperties>
</file>