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69" w:rsidRPr="007D53F8" w:rsidRDefault="00354269" w:rsidP="0035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UCENJE RİJECİ TURSKOG JEZİKA</w:t>
      </w:r>
    </w:p>
    <w:p w:rsidR="00354269" w:rsidRPr="007D53F8" w:rsidRDefault="00354269" w:rsidP="0035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</w:p>
    <w:p w:rsidR="00354269" w:rsidRPr="007D53F8" w:rsidRDefault="00354269" w:rsidP="003542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Maja BAJRAMOVİC</w:t>
      </w:r>
    </w:p>
    <w:p w:rsidR="00354269" w:rsidRPr="007D53F8" w:rsidRDefault="00354269" w:rsidP="003542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sz w:val="24"/>
          <w:szCs w:val="24"/>
          <w:lang w:val="bs-Latn-BA"/>
        </w:rPr>
        <w:t>Filozofski Fakultet, Turski Jezik i Knjizevnost, Zenica  / Bosna Hersek</w:t>
      </w:r>
    </w:p>
    <w:p w:rsidR="00354269" w:rsidRPr="007D53F8" w:rsidRDefault="00354269" w:rsidP="0035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Pozajmene rijeçi</w:t>
      </w:r>
      <w:r w:rsidRPr="007D53F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bs-Latn-BA"/>
        </w:rPr>
        <w:t>Glagolska rekcija , glasovna promjena, fraza.</w:t>
      </w:r>
    </w:p>
    <w:p w:rsidR="00354269" w:rsidRPr="007D53F8" w:rsidRDefault="00354269" w:rsidP="0035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54269" w:rsidRDefault="00354269" w:rsidP="0035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96A">
        <w:rPr>
          <w:rFonts w:ascii="Times New Roman" w:eastAsia="Times New Roman" w:hAnsi="Times New Roman" w:cs="Times New Roman"/>
          <w:b/>
          <w:bCs/>
          <w:sz w:val="24"/>
          <w:szCs w:val="24"/>
        </w:rPr>
        <w:t>SAŽETAK</w:t>
      </w:r>
    </w:p>
    <w:p w:rsidR="00354269" w:rsidRPr="007D53F8" w:rsidRDefault="00354269" w:rsidP="0035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4E4" w:rsidRDefault="00354269" w:rsidP="00354269">
      <w:r w:rsidRPr="007D53F8">
        <w:rPr>
          <w:rFonts w:ascii="Times New Roman" w:eastAsia="Times New Roman" w:hAnsi="Times New Roman" w:cs="Times New Roman"/>
          <w:sz w:val="24"/>
          <w:szCs w:val="24"/>
          <w:lang w:val="bs-Latn-BA"/>
        </w:rPr>
        <w:t>Ucenje rijeci je vrlo slozen proces.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  <w:lang w:val="bs-Latn-BA"/>
        </w:rPr>
        <w:t>Da bi studenti naucili rijeci turskog jezika neophodan je kvalitetan rjecnik. Nazalost mi u Bosni i Hercegovini nemamo jedan takav rjecnik namjenjen za studente. Zato profesori svojim znanjem moraju zamijeniti rjecnike. Ja, kao student koji se susreo sa svim problemima ucenja rijeci i nedostatka rjecnika, u svom izlaganju bih zeljela pokazati svoja zapazanja, negativne strane metoda koje su se do sada koristile, te dati prijedloge za poboljsanje istih.Navesti cu nekoliko primjera: -uz svaki glagol treba navesti padez koji on zahtijeva zato sto se rekcija glagola bosanskog jezika razlikuje od rekcije glagola turskog jezika(npr. bakmak + dativ, görmek + akuzativ), te zato sto se neki glagoli mogu koristiti sa vise padeza a u tom slucaju imaju potpuno razlicita znacenja( npr. yatmak-lezati, leci;sa dativom znaci opruziti se,izvaliti se; sa instrumentalom znaci imati seksualni odnos, spavati s kime) -uz svaku imenicu navesti sve glasovne promjene kojima podlijeze ili ako je izuzetak od nekog pravila (nehir,nehri ;saç,saçı ;renk,rengi) -uz saku rijec navesti fraze u kojima se ta rijec koristi ( npr. bacak-noga, bacak bacak üstüne atmak-prebaciti nogu preko noge) -nikako ne pretjerivati u davanju znacenja (npr. ne davati arhaizme ) itd. Vrlo je bitno naglasiti ove stvari, inace ce recenice koje studenti budu konstruisali biti nepravilne a cesto i besmislene.</w:t>
      </w:r>
    </w:p>
    <w:sectPr w:rsidR="0014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54269"/>
    <w:rsid w:val="001404E4"/>
    <w:rsid w:val="003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2013-05-29T08:49:00Z</dcterms:created>
  <dcterms:modified xsi:type="dcterms:W3CDTF">2013-05-29T08:49:00Z</dcterms:modified>
</cp:coreProperties>
</file>