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A" w:rsidRPr="0096422E" w:rsidRDefault="00037AEA" w:rsidP="00037AEA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46"/>
      <w:r w:rsidRPr="0096422E">
        <w:rPr>
          <w:rFonts w:ascii="Adobe Garamond Pro" w:eastAsia="Calibri" w:hAnsi="Adobe Garamond Pro"/>
          <w:color w:val="auto"/>
        </w:rPr>
        <w:t>DEVELOPING A PROTOTYPE FOR SMART MICRO GRID STUDIES</w:t>
      </w:r>
      <w:bookmarkEnd w:id="0"/>
    </w:p>
    <w:p w:rsidR="00037AEA" w:rsidRDefault="00037AEA" w:rsidP="00037AEA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</w:p>
    <w:p w:rsidR="00037AEA" w:rsidRPr="00A725A9" w:rsidRDefault="00037AEA" w:rsidP="00037AEA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Vedat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K</w:t>
      </w: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ıray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Calibri" w:hAnsi="Adobe Garamond Pro"/>
          <w:i/>
          <w:sz w:val="24"/>
          <w:szCs w:val="24"/>
          <w:lang w:val="tr-TR"/>
        </w:rPr>
        <w:t xml:space="preserve">Turgut Ozal </w:t>
      </w:r>
      <w:proofErr w:type="gramStart"/>
      <w:r w:rsidRPr="00A725A9">
        <w:rPr>
          <w:rFonts w:ascii="Adobe Garamond Pro" w:eastAsia="Calibri" w:hAnsi="Adobe Garamond Pro"/>
          <w:i/>
          <w:sz w:val="24"/>
          <w:szCs w:val="24"/>
          <w:lang w:val="tr-TR"/>
        </w:rPr>
        <w:t>University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 xml:space="preserve"> ,</w:t>
      </w:r>
      <w:proofErr w:type="gramEnd"/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 xml:space="preserve"> Ankara,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hyperlink r:id="rId4" w:history="1">
        <w:r w:rsidRPr="00A725A9">
          <w:rPr>
            <w:rFonts w:ascii="Adobe Garamond Pro" w:eastAsia="Calibri" w:hAnsi="Adobe Garamond Pro"/>
            <w:sz w:val="24"/>
            <w:szCs w:val="24"/>
            <w:lang w:val="tr-TR"/>
          </w:rPr>
          <w:t>vkiray@turgutozal.edu.tr</w:t>
        </w:r>
      </w:hyperlink>
    </w:p>
    <w:p w:rsidR="00037AEA" w:rsidRPr="00A725A9" w:rsidRDefault="00037AEA" w:rsidP="00037AEA">
      <w:pPr>
        <w:spacing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Mahmut Şık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Calibri" w:hAnsi="Adobe Garamond Pro"/>
          <w:i/>
          <w:sz w:val="24"/>
          <w:szCs w:val="24"/>
          <w:lang w:val="tr-TR"/>
        </w:rPr>
        <w:t>Turgut Ozal University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 xml:space="preserve"> , Ankara,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hyperlink r:id="rId5" w:history="1">
        <w:r w:rsidRPr="00A725A9">
          <w:rPr>
            <w:rFonts w:ascii="Adobe Garamond Pro" w:eastAsia="Calibri" w:hAnsi="Adobe Garamond Pro"/>
            <w:sz w:val="24"/>
            <w:szCs w:val="24"/>
            <w:lang w:val="tr-TR"/>
          </w:rPr>
          <w:t>mahmut36@gmail.com</w:t>
        </w:r>
      </w:hyperlink>
    </w:p>
    <w:p w:rsidR="00037AEA" w:rsidRPr="00A725A9" w:rsidRDefault="00037AEA" w:rsidP="00037AEA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  <w:shd w:val="clear" w:color="auto" w:fill="FFFFFF"/>
          <w:lang w:val="tr-TR"/>
        </w:rPr>
      </w:pPr>
      <w:r w:rsidRPr="00A725A9">
        <w:rPr>
          <w:rFonts w:ascii="Adobe Garamond Pro" w:eastAsia="Calibri" w:hAnsi="Adobe Garamond Pro"/>
          <w:b/>
          <w:sz w:val="24"/>
          <w:szCs w:val="24"/>
          <w:shd w:val="clear" w:color="auto" w:fill="FFFFFF"/>
          <w:lang w:val="tr-TR"/>
        </w:rPr>
        <w:t>Keywords:</w:t>
      </w:r>
      <w:r w:rsidRPr="00A725A9">
        <w:rPr>
          <w:rFonts w:ascii="Adobe Garamond Pro" w:eastAsia="Calibri" w:hAnsi="Adobe Garamond Pro"/>
          <w:sz w:val="24"/>
          <w:szCs w:val="24"/>
          <w:shd w:val="clear" w:color="auto" w:fill="FFFFFF"/>
          <w:lang w:val="tr-TR"/>
        </w:rPr>
        <w:t xml:space="preserve"> Smart Micro grids, smart grids</w:t>
      </w:r>
    </w:p>
    <w:p w:rsidR="00037AEA" w:rsidRPr="00A725A9" w:rsidRDefault="00037AEA" w:rsidP="00037AEA">
      <w:pPr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  <w:lang w:val="tr-TR"/>
        </w:rPr>
      </w:pPr>
      <w:r>
        <w:rPr>
          <w:rFonts w:ascii="Adobe Garamond Pro" w:eastAsia="Calibri" w:hAnsi="Adobe Garamond Pro"/>
          <w:sz w:val="24"/>
          <w:szCs w:val="24"/>
          <w:lang w:val="tr-TR"/>
        </w:rPr>
        <w:t>ABSTRACT</w:t>
      </w:r>
    </w:p>
    <w:p w:rsidR="00AD34F9" w:rsidRDefault="00037AEA" w:rsidP="00037AEA"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In this paper, the studies about setting a smart micro grid laboratory, criterias taken into consideration, general and partial working modes, control unit design are dealt with. The prototype consists of a 3000w smart off grid invertor &amp; charger, two 500w on grid invertors, eight PV panels, a 400w wind türbine, six storage bataries, a batary monitoring device, a power analizör, an MPPT device, an CPS&amp; internet communication module. In the general working mode </w:t>
      </w:r>
      <w:bookmarkStart w:id="1" w:name="OLE_LINK1"/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an inverter &amp; charger which has got an ability for energy management </w:t>
      </w:r>
      <w:bookmarkEnd w:id="1"/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is used. In the partial working modes, ten different working modes are monitored. A Programmable Logic Controller is used for mode change operations on order to decrease possible problems.</w:t>
      </w:r>
    </w:p>
    <w:sectPr w:rsidR="00AD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37AEA"/>
    <w:rsid w:val="00037AEA"/>
    <w:rsid w:val="00A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7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mut36@gmail.com" TargetMode="External"/><Relationship Id="rId4" Type="http://schemas.openxmlformats.org/officeDocument/2006/relationships/hyperlink" Target="mailto:vkiray@turgutozal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2013-05-30T12:33:00Z</dcterms:created>
  <dcterms:modified xsi:type="dcterms:W3CDTF">2013-05-30T12:33:00Z</dcterms:modified>
</cp:coreProperties>
</file>