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A0" w:rsidRPr="009B18A1" w:rsidRDefault="001B20A0" w:rsidP="001B20A0">
      <w:pPr>
        <w:pStyle w:val="ListParagraph"/>
        <w:spacing w:after="0" w:line="240" w:lineRule="auto"/>
        <w:ind w:left="0"/>
        <w:jc w:val="center"/>
        <w:outlineLvl w:val="0"/>
        <w:rPr>
          <w:rFonts w:ascii="Times New Roman" w:hAnsi="Times New Roman" w:cs="Times New Roman"/>
          <w:b/>
          <w:sz w:val="24"/>
          <w:szCs w:val="24"/>
        </w:rPr>
      </w:pPr>
      <w:bookmarkStart w:id="0" w:name="_Toc353455441"/>
      <w:proofErr w:type="spellStart"/>
      <w:r w:rsidRPr="009B18A1">
        <w:rPr>
          <w:rFonts w:ascii="Times New Roman" w:hAnsi="Times New Roman" w:cs="Times New Roman"/>
          <w:b/>
          <w:sz w:val="24"/>
          <w:szCs w:val="24"/>
        </w:rPr>
        <w:t>Metacognitive</w:t>
      </w:r>
      <w:proofErr w:type="spellEnd"/>
      <w:r w:rsidRPr="009B18A1">
        <w:rPr>
          <w:rFonts w:ascii="Times New Roman" w:hAnsi="Times New Roman" w:cs="Times New Roman"/>
          <w:b/>
          <w:sz w:val="24"/>
          <w:szCs w:val="24"/>
        </w:rPr>
        <w:t xml:space="preserve"> Regulations in Adult Vocabulary Acquisition</w:t>
      </w:r>
      <w:bookmarkEnd w:id="0"/>
    </w:p>
    <w:p w:rsidR="001B20A0" w:rsidRPr="009B18A1" w:rsidRDefault="001B20A0" w:rsidP="001B20A0">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22" o:spid="_x0000_s1026" type="#_x0000_t32" style="position:absolute;left:0;text-align:left;margin-left:.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rj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wXgk&#10;6WFHTwenQmmUpn5Ag7Y5xJVyZ3yL9CRf9bOi3y2SqmyJbHiIfjtrSE58RvQuxV+shjL74YtiEEOg&#10;QJjWqTa9h4Q5oFNYyvm2FH5yiMLHh8V8OV8COT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RZk1i2wAAAAcBAAAPAAAAZHJzL2Rvd25yZXYueG1sTI/BTsMw&#10;EETvSPyDtUhcUGungqhN41QVEgeOtJW4uvE2CcTrKHaa0K9nqx7gODurmTf5ZnKtOGMfGk8akrkC&#10;gVR621Cl4bB/my1BhGjImtYTavjBAJvi/i43mfUjfeB5FyvBIRQyo6GOscukDGWNzoS575DYO/ne&#10;mciyr6TtzcjhrpULpVLpTEPcUJsOX2ssv3eD04BheEnUduWqw/tlfPpcXL7Gbq/148O0XYOIOMW/&#10;Z7jiMzoUzHT0A9kgWta8JGpIlwkIttNEPYM43g6yyOV//uIXAAD//wMAUEsBAi0AFAAGAAgAAAAh&#10;ALaDOJL+AAAA4QEAABMAAAAAAAAAAAAAAAAAAAAAAFtDb250ZW50X1R5cGVzXS54bWxQSwECLQAU&#10;AAYACAAAACEAOP0h/9YAAACUAQAACwAAAAAAAAAAAAAAAAAvAQAAX3JlbHMvLnJlbHNQSwECLQAU&#10;AAYACAAAACEAEDsq4yACAAA9BAAADgAAAAAAAAAAAAAAAAAuAgAAZHJzL2Uyb0RvYy54bWxQSwEC&#10;LQAUAAYACAAAACEAEWZNYtsAAAAHAQAADwAAAAAAAAAAAAAAAAB6BAAAZHJzL2Rvd25yZXYueG1s&#10;UEsFBgAAAAAEAAQA8wAAAIIFAAAAAA==&#10;"/>
        </w:pict>
      </w:r>
    </w:p>
    <w:p w:rsidR="001B20A0" w:rsidRPr="009B18A1" w:rsidRDefault="001B20A0" w:rsidP="001B20A0">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Ahmad </w:t>
      </w:r>
      <w:proofErr w:type="spellStart"/>
      <w:r w:rsidRPr="009B18A1">
        <w:rPr>
          <w:rFonts w:ascii="Times New Roman" w:hAnsi="Times New Roman" w:cs="Times New Roman"/>
          <w:b/>
          <w:sz w:val="20"/>
          <w:szCs w:val="20"/>
        </w:rPr>
        <w:t>Azman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Mokhtar</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Rafizah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Mohd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Rawian</w:t>
      </w:r>
      <w:proofErr w:type="spellEnd"/>
    </w:p>
    <w:p w:rsidR="001B20A0" w:rsidRPr="009B18A1" w:rsidRDefault="001B20A0" w:rsidP="001B20A0">
      <w:pPr>
        <w:pStyle w:val="ListParagraph"/>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Universiti</w:t>
      </w:r>
      <w:proofErr w:type="spellEnd"/>
      <w:r w:rsidRPr="009B18A1">
        <w:rPr>
          <w:rFonts w:ascii="Times New Roman" w:hAnsi="Times New Roman" w:cs="Times New Roman"/>
          <w:i/>
          <w:sz w:val="20"/>
          <w:szCs w:val="20"/>
        </w:rPr>
        <w:t xml:space="preserve"> Utara Malaysia / Malaysia</w:t>
      </w:r>
    </w:p>
    <w:p w:rsidR="001B20A0" w:rsidRPr="009B18A1" w:rsidRDefault="001B20A0" w:rsidP="001B20A0">
      <w:pPr>
        <w:pStyle w:val="ListParagraph"/>
        <w:spacing w:after="0" w:line="240" w:lineRule="auto"/>
        <w:jc w:val="center"/>
        <w:rPr>
          <w:rFonts w:ascii="Times New Roman" w:hAnsi="Times New Roman" w:cs="Times New Roman"/>
          <w:sz w:val="20"/>
          <w:szCs w:val="20"/>
        </w:rPr>
      </w:pPr>
    </w:p>
    <w:p w:rsidR="001B20A0" w:rsidRPr="009B18A1" w:rsidRDefault="001B20A0" w:rsidP="001B20A0">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B20A0" w:rsidRPr="009B18A1" w:rsidRDefault="001B20A0" w:rsidP="001B20A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examines the relationship between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and the acquisition of passive vocabulary knowledge among Malaysian adult ESL learners.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involves decisions about planning, monitoring, or/and evaluating the best ways to acquire English vocabulary. </w:t>
      </w:r>
    </w:p>
    <w:p w:rsidR="001B20A0" w:rsidRPr="009B18A1" w:rsidRDefault="001B20A0" w:rsidP="001B20A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Two entities make up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in this study namely selective attention such as making notes of words which seem important, and self-initiation such as reading other English reading materials besides</w:t>
      </w:r>
      <w:r w:rsidRPr="001B20A0">
        <w:rPr>
          <w:rFonts w:ascii="Times New Roman" w:hAnsi="Times New Roman" w:cs="Times New Roman"/>
          <w:sz w:val="20"/>
          <w:szCs w:val="20"/>
        </w:rPr>
        <w:t xml:space="preserve"> </w:t>
      </w:r>
      <w:r w:rsidRPr="009B18A1">
        <w:rPr>
          <w:rFonts w:ascii="Times New Roman" w:hAnsi="Times New Roman" w:cs="Times New Roman"/>
          <w:sz w:val="20"/>
          <w:szCs w:val="20"/>
        </w:rPr>
        <w:t xml:space="preserve">textbooks to expand one’s vocabulary knowledge. The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level of the ESL learners is analyzed using the Vocabulary Learning Questionnaire. Simultaneously, their passive vocabulary knowledge is assessed using the Vocabulary Levels Test. Passive vocabulary knowledge is usually defined as what one needs to know about a word in order to use it in reading and listening. 360 university students aged between 18 to 21 years old were involved. Though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is not that preferred by the respondents, it positively and significantly correlates with passive vocabulary knowledge. Further discussion focuses on the significance of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regulation in vocabulary acquisition. This paper concludes with a discussion on the pedagogical implications of these results.</w:t>
      </w:r>
    </w:p>
    <w:p w:rsidR="0054475E" w:rsidRDefault="0054475E" w:rsidP="001B20A0"/>
    <w:sectPr w:rsidR="00544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B20A0"/>
    <w:rsid w:val="001B20A0"/>
    <w:rsid w:val="00544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A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2013-05-22T09:08:00Z</dcterms:created>
  <dcterms:modified xsi:type="dcterms:W3CDTF">2013-05-22T09:09:00Z</dcterms:modified>
</cp:coreProperties>
</file>