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6A" w:rsidRPr="00383C6A" w:rsidRDefault="00383C6A" w:rsidP="00383C6A">
      <w:pPr>
        <w:pStyle w:val="Title"/>
        <w:jc w:val="center"/>
        <w:outlineLvl w:val="0"/>
        <w:rPr>
          <w:rFonts w:ascii="Times New Roman" w:hAnsi="Times New Roman" w:cs="Times New Roman"/>
          <w:color w:val="000000" w:themeColor="text1"/>
          <w:sz w:val="28"/>
          <w:szCs w:val="28"/>
        </w:rPr>
      </w:pPr>
      <w:bookmarkStart w:id="0" w:name="_Toc354517472"/>
      <w:r w:rsidRPr="00383C6A">
        <w:rPr>
          <w:rFonts w:ascii="Times New Roman" w:hAnsi="Times New Roman" w:cs="Times New Roman"/>
          <w:color w:val="000000" w:themeColor="text1"/>
          <w:sz w:val="28"/>
          <w:szCs w:val="28"/>
        </w:rPr>
        <w:t xml:space="preserve">The </w:t>
      </w:r>
      <w:proofErr w:type="spellStart"/>
      <w:r w:rsidRPr="00383C6A">
        <w:rPr>
          <w:rFonts w:ascii="Times New Roman" w:hAnsi="Times New Roman" w:cs="Times New Roman"/>
          <w:color w:val="000000" w:themeColor="text1"/>
          <w:sz w:val="28"/>
          <w:szCs w:val="28"/>
        </w:rPr>
        <w:t>Implementation</w:t>
      </w:r>
      <w:proofErr w:type="spellEnd"/>
      <w:r w:rsidRPr="00383C6A">
        <w:rPr>
          <w:rFonts w:ascii="Times New Roman" w:hAnsi="Times New Roman" w:cs="Times New Roman"/>
          <w:color w:val="000000" w:themeColor="text1"/>
          <w:sz w:val="28"/>
          <w:szCs w:val="28"/>
        </w:rPr>
        <w:t xml:space="preserve"> of MIS in Banks of Tuzla Canton</w:t>
      </w:r>
      <w:bookmarkEnd w:id="0"/>
    </w:p>
    <w:p w:rsidR="00383C6A" w:rsidRPr="00383C6A" w:rsidRDefault="00383C6A" w:rsidP="00383C6A">
      <w:pPr>
        <w:pStyle w:val="NoSpacing"/>
        <w:spacing w:line="240" w:lineRule="auto"/>
        <w:jc w:val="center"/>
        <w:outlineLvl w:val="1"/>
        <w:rPr>
          <w:rFonts w:ascii="Times New Roman" w:hAnsi="Times New Roman"/>
          <w:b/>
          <w:color w:val="000000" w:themeColor="text1"/>
        </w:rPr>
      </w:pPr>
      <w:bookmarkStart w:id="1" w:name="_Toc354517473"/>
      <w:proofErr w:type="spellStart"/>
      <w:r w:rsidRPr="00383C6A">
        <w:rPr>
          <w:rFonts w:ascii="Times New Roman" w:hAnsi="Times New Roman"/>
          <w:b/>
          <w:color w:val="000000" w:themeColor="text1"/>
        </w:rPr>
        <w:t>Danel</w:t>
      </w:r>
      <w:proofErr w:type="spellEnd"/>
      <w:r w:rsidRPr="00383C6A">
        <w:rPr>
          <w:rFonts w:ascii="Times New Roman" w:hAnsi="Times New Roman"/>
          <w:b/>
          <w:color w:val="000000" w:themeColor="text1"/>
        </w:rPr>
        <w:t xml:space="preserve"> </w:t>
      </w:r>
      <w:proofErr w:type="spellStart"/>
      <w:r w:rsidRPr="00383C6A">
        <w:rPr>
          <w:rFonts w:ascii="Times New Roman" w:hAnsi="Times New Roman"/>
          <w:b/>
          <w:color w:val="000000" w:themeColor="text1"/>
        </w:rPr>
        <w:t>Trumic</w:t>
      </w:r>
      <w:bookmarkEnd w:id="1"/>
      <w:proofErr w:type="spellEnd"/>
    </w:p>
    <w:p w:rsidR="00383C6A" w:rsidRPr="00383C6A" w:rsidRDefault="00383C6A" w:rsidP="00383C6A">
      <w:pPr>
        <w:tabs>
          <w:tab w:val="left" w:pos="2280"/>
        </w:tabs>
        <w:jc w:val="center"/>
        <w:rPr>
          <w:i/>
          <w:color w:val="000000" w:themeColor="text1"/>
          <w:sz w:val="22"/>
          <w:szCs w:val="22"/>
          <w:lang w:val="en-US"/>
        </w:rPr>
      </w:pPr>
      <w:r w:rsidRPr="00383C6A">
        <w:rPr>
          <w:i/>
          <w:color w:val="000000" w:themeColor="text1"/>
          <w:sz w:val="22"/>
          <w:szCs w:val="22"/>
          <w:lang w:val="en-US"/>
        </w:rPr>
        <w:t>International Burch University, Sarajevo, Bosnia and Herzegovina</w:t>
      </w:r>
    </w:p>
    <w:p w:rsidR="00383C6A" w:rsidRPr="00383C6A" w:rsidRDefault="00DD3C70" w:rsidP="00383C6A">
      <w:pPr>
        <w:tabs>
          <w:tab w:val="left" w:pos="2280"/>
        </w:tabs>
        <w:jc w:val="center"/>
        <w:rPr>
          <w:color w:val="000000" w:themeColor="text1"/>
          <w:sz w:val="22"/>
          <w:szCs w:val="22"/>
          <w:lang w:val="en-US"/>
        </w:rPr>
      </w:pPr>
      <w:hyperlink r:id="rId7" w:history="1">
        <w:r w:rsidR="00383C6A" w:rsidRPr="00383C6A">
          <w:rPr>
            <w:rStyle w:val="Hyperlink"/>
            <w:color w:val="000000" w:themeColor="text1"/>
            <w:sz w:val="22"/>
            <w:szCs w:val="22"/>
            <w:u w:val="none"/>
            <w:lang w:val="en-US"/>
          </w:rPr>
          <w:t>danel_tr@hotmail.com</w:t>
        </w:r>
      </w:hyperlink>
    </w:p>
    <w:p w:rsidR="00383C6A" w:rsidRPr="00383C6A" w:rsidRDefault="00383C6A" w:rsidP="00383C6A">
      <w:pPr>
        <w:tabs>
          <w:tab w:val="left" w:pos="2280"/>
        </w:tabs>
        <w:jc w:val="center"/>
        <w:rPr>
          <w:color w:val="000000" w:themeColor="text1"/>
          <w:sz w:val="22"/>
          <w:szCs w:val="22"/>
          <w:lang w:val="en-US"/>
        </w:rPr>
      </w:pPr>
    </w:p>
    <w:p w:rsidR="00383C6A" w:rsidRPr="00383C6A" w:rsidRDefault="00383C6A" w:rsidP="00383C6A">
      <w:pPr>
        <w:pStyle w:val="NoSpacing"/>
        <w:spacing w:line="240" w:lineRule="auto"/>
        <w:jc w:val="center"/>
        <w:outlineLvl w:val="1"/>
        <w:rPr>
          <w:rFonts w:ascii="Times New Roman" w:hAnsi="Times New Roman"/>
          <w:b/>
          <w:color w:val="000000" w:themeColor="text1"/>
        </w:rPr>
      </w:pPr>
      <w:bookmarkStart w:id="2" w:name="_Toc354517474"/>
      <w:proofErr w:type="spellStart"/>
      <w:r w:rsidRPr="00383C6A">
        <w:rPr>
          <w:rFonts w:ascii="Times New Roman" w:hAnsi="Times New Roman"/>
          <w:b/>
          <w:color w:val="000000" w:themeColor="text1"/>
        </w:rPr>
        <w:t>Meliha</w:t>
      </w:r>
      <w:proofErr w:type="spellEnd"/>
      <w:r w:rsidRPr="00383C6A">
        <w:rPr>
          <w:rFonts w:ascii="Times New Roman" w:hAnsi="Times New Roman"/>
          <w:b/>
          <w:color w:val="000000" w:themeColor="text1"/>
        </w:rPr>
        <w:t xml:space="preserve"> </w:t>
      </w:r>
      <w:proofErr w:type="spellStart"/>
      <w:r w:rsidRPr="00383C6A">
        <w:rPr>
          <w:rFonts w:ascii="Times New Roman" w:hAnsi="Times New Roman"/>
          <w:b/>
          <w:color w:val="000000" w:themeColor="text1"/>
        </w:rPr>
        <w:t>Handzic</w:t>
      </w:r>
      <w:bookmarkEnd w:id="2"/>
      <w:proofErr w:type="spellEnd"/>
    </w:p>
    <w:p w:rsidR="00383C6A" w:rsidRPr="00383C6A" w:rsidRDefault="00383C6A" w:rsidP="00383C6A">
      <w:pPr>
        <w:tabs>
          <w:tab w:val="left" w:pos="2280"/>
        </w:tabs>
        <w:jc w:val="center"/>
        <w:rPr>
          <w:i/>
          <w:color w:val="000000" w:themeColor="text1"/>
          <w:sz w:val="22"/>
          <w:szCs w:val="22"/>
          <w:lang w:val="en-US"/>
        </w:rPr>
      </w:pPr>
      <w:r w:rsidRPr="00383C6A">
        <w:rPr>
          <w:i/>
          <w:color w:val="000000" w:themeColor="text1"/>
          <w:sz w:val="22"/>
          <w:szCs w:val="22"/>
          <w:lang w:val="en-US"/>
        </w:rPr>
        <w:t>International Burch University, Sarajevo, Bosnia and Herzegovina</w:t>
      </w:r>
    </w:p>
    <w:p w:rsidR="00285B9A" w:rsidRPr="00383C6A" w:rsidRDefault="00DD3C70" w:rsidP="00383C6A">
      <w:pPr>
        <w:jc w:val="center"/>
        <w:rPr>
          <w:b/>
          <w:noProof/>
          <w:sz w:val="22"/>
          <w:szCs w:val="22"/>
          <w:lang w:val="en-US"/>
        </w:rPr>
      </w:pPr>
      <w:hyperlink r:id="rId8" w:history="1">
        <w:r w:rsidR="00383C6A" w:rsidRPr="00383C6A">
          <w:rPr>
            <w:rStyle w:val="Hyperlink"/>
            <w:color w:val="000000" w:themeColor="text1"/>
            <w:sz w:val="22"/>
            <w:szCs w:val="22"/>
            <w:u w:val="none"/>
            <w:lang w:val="en-US"/>
          </w:rPr>
          <w:t>mhandzic@ibu.edu.ba</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383C6A" w:rsidRPr="00383C6A" w:rsidRDefault="00383C6A" w:rsidP="00383C6A">
      <w:pPr>
        <w:ind w:left="567" w:right="567"/>
        <w:jc w:val="both"/>
        <w:rPr>
          <w:noProof/>
          <w:sz w:val="22"/>
          <w:szCs w:val="22"/>
          <w:lang w:val="en-US"/>
        </w:rPr>
      </w:pPr>
      <w:r w:rsidRPr="00383C6A">
        <w:rPr>
          <w:noProof/>
          <w:sz w:val="22"/>
          <w:szCs w:val="22"/>
          <w:lang w:val="en-US"/>
        </w:rPr>
        <w:t>Information Systems (IS) are playing an important role in the banking sector. Increasing speed and power of information and communication technologies and their innovative applications enable banks operating in developed economies to gain competitive advantage and enhance their customer satisfaction. The purpose of this study was to investigate the role of banking IS in the context of a transitional economy. In particular, a survey study was conducted to audit the implementation of IS in banks operating in Canton Tuzla, Bosnia and Herzegovina. The data were collected from the employees who were users of IS in these banks. The collected data were analysed using descriptive tests. The results revealed some interesting patterns. These findings and their implications are discussed in detail and some plausible directions are recommended for future research.</w:t>
      </w:r>
    </w:p>
    <w:p w:rsidR="00383C6A" w:rsidRPr="00383C6A" w:rsidRDefault="00383C6A" w:rsidP="00383C6A">
      <w:pPr>
        <w:ind w:left="567" w:right="567"/>
        <w:jc w:val="both"/>
        <w:rPr>
          <w:noProof/>
          <w:sz w:val="22"/>
          <w:szCs w:val="22"/>
          <w:lang w:val="en-US"/>
        </w:rPr>
      </w:pPr>
    </w:p>
    <w:p w:rsidR="00EE1A90" w:rsidRPr="00AC42E5" w:rsidRDefault="00383C6A" w:rsidP="00383C6A">
      <w:pPr>
        <w:ind w:left="567" w:right="567"/>
        <w:jc w:val="both"/>
        <w:rPr>
          <w:noProof/>
          <w:color w:val="000000"/>
          <w:lang w:val="en-US"/>
        </w:rPr>
      </w:pPr>
      <w:r w:rsidRPr="00383C6A">
        <w:rPr>
          <w:b/>
          <w:noProof/>
          <w:sz w:val="22"/>
          <w:szCs w:val="22"/>
          <w:lang w:val="en-US"/>
        </w:rPr>
        <w:t>Keywords:</w:t>
      </w:r>
      <w:r w:rsidRPr="00383C6A">
        <w:rPr>
          <w:noProof/>
          <w:sz w:val="22"/>
          <w:szCs w:val="22"/>
          <w:lang w:val="en-US"/>
        </w:rPr>
        <w:t xml:space="preserve"> Information systems (IS), IS sophistication, IS usage, IS success, banking sector, survey study, Bosnia and Herzegovina</w:t>
      </w:r>
    </w:p>
    <w:p w:rsidR="00285B9A" w:rsidRDefault="00285B9A" w:rsidP="000C0831">
      <w:pPr>
        <w:ind w:left="567" w:right="567"/>
        <w:jc w:val="both"/>
        <w:rPr>
          <w:noProof/>
          <w:color w:val="000000"/>
          <w:lang w:val="en-US"/>
        </w:rPr>
      </w:pPr>
      <w:r w:rsidRPr="00AC42E5">
        <w:rPr>
          <w:noProof/>
          <w:color w:val="000000"/>
          <w:lang w:val="en-US"/>
        </w:rPr>
        <w:t xml:space="preserve"> </w:t>
      </w:r>
    </w:p>
    <w:p w:rsidR="00C15167" w:rsidRPr="00AC42E5" w:rsidRDefault="00C15167" w:rsidP="000C0831">
      <w:pPr>
        <w:ind w:left="567" w:right="567"/>
        <w:jc w:val="both"/>
        <w:rPr>
          <w:noProof/>
          <w:color w:val="000000"/>
          <w:lang w:val="en-US"/>
        </w:rPr>
      </w:pPr>
    </w:p>
    <w:p w:rsidR="00C15167" w:rsidRPr="00C15167" w:rsidRDefault="00C15167" w:rsidP="00C15167">
      <w:pPr>
        <w:pStyle w:val="Default"/>
        <w:jc w:val="both"/>
      </w:pPr>
      <w:proofErr w:type="spellStart"/>
      <w:r w:rsidRPr="00C15167">
        <w:rPr>
          <w:b/>
          <w:bCs/>
        </w:rPr>
        <w:t>Introduction</w:t>
      </w:r>
      <w:proofErr w:type="spellEnd"/>
      <w:r w:rsidRPr="00C15167">
        <w:rPr>
          <w:b/>
          <w:bCs/>
        </w:rPr>
        <w:t xml:space="preserve"> </w:t>
      </w:r>
    </w:p>
    <w:p w:rsidR="00C15167" w:rsidRPr="00C15167" w:rsidRDefault="00C15167" w:rsidP="00C15167">
      <w:pPr>
        <w:pStyle w:val="Default"/>
        <w:jc w:val="both"/>
      </w:pPr>
    </w:p>
    <w:p w:rsidR="00C15167" w:rsidRPr="00C15167" w:rsidRDefault="00C15167" w:rsidP="00C15167">
      <w:pPr>
        <w:pStyle w:val="Default"/>
        <w:jc w:val="both"/>
      </w:pPr>
      <w:proofErr w:type="spellStart"/>
      <w:r w:rsidRPr="00C15167">
        <w:t>Banks</w:t>
      </w:r>
      <w:proofErr w:type="spellEnd"/>
      <w:r w:rsidRPr="00C15167">
        <w:t xml:space="preserve"> </w:t>
      </w:r>
      <w:proofErr w:type="spellStart"/>
      <w:r w:rsidRPr="00C15167">
        <w:t>are</w:t>
      </w:r>
      <w:proofErr w:type="spellEnd"/>
      <w:r w:rsidRPr="00C15167">
        <w:t xml:space="preserve"> </w:t>
      </w:r>
      <w:proofErr w:type="spellStart"/>
      <w:r w:rsidRPr="00C15167">
        <w:t>becoming</w:t>
      </w:r>
      <w:proofErr w:type="spellEnd"/>
      <w:r w:rsidRPr="00C15167">
        <w:t xml:space="preserve"> </w:t>
      </w:r>
      <w:proofErr w:type="spellStart"/>
      <w:r w:rsidRPr="00C15167">
        <w:t>increasingly</w:t>
      </w:r>
      <w:proofErr w:type="spellEnd"/>
      <w:r w:rsidRPr="00C15167">
        <w:t xml:space="preserve"> </w:t>
      </w:r>
      <w:proofErr w:type="spellStart"/>
      <w:r w:rsidRPr="00C15167">
        <w:t>dependant</w:t>
      </w:r>
      <w:proofErr w:type="spellEnd"/>
      <w:r w:rsidRPr="00C15167">
        <w:t xml:space="preserve"> on </w:t>
      </w:r>
      <w:proofErr w:type="spellStart"/>
      <w:r w:rsidRPr="00C15167">
        <w:t>information</w:t>
      </w:r>
      <w:proofErr w:type="spellEnd"/>
      <w:r w:rsidRPr="00C15167">
        <w:t xml:space="preserve"> </w:t>
      </w:r>
      <w:proofErr w:type="spellStart"/>
      <w:r w:rsidRPr="00C15167">
        <w:t>systems</w:t>
      </w:r>
      <w:proofErr w:type="spellEnd"/>
      <w:r w:rsidRPr="00C15167">
        <w:t xml:space="preserve"> (IS) </w:t>
      </w:r>
      <w:proofErr w:type="spellStart"/>
      <w:r w:rsidRPr="00C15167">
        <w:t>for</w:t>
      </w:r>
      <w:proofErr w:type="spellEnd"/>
      <w:r w:rsidRPr="00C15167">
        <w:t xml:space="preserve"> </w:t>
      </w:r>
      <w:proofErr w:type="spellStart"/>
      <w:r w:rsidRPr="00C15167">
        <w:t>their</w:t>
      </w:r>
      <w:proofErr w:type="spellEnd"/>
      <w:r w:rsidRPr="00C15167">
        <w:t xml:space="preserve"> </w:t>
      </w:r>
      <w:proofErr w:type="spellStart"/>
      <w:r w:rsidRPr="00C15167">
        <w:t>day-to-day</w:t>
      </w:r>
      <w:proofErr w:type="spellEnd"/>
      <w:r w:rsidRPr="00C15167">
        <w:t xml:space="preserve"> </w:t>
      </w:r>
      <w:proofErr w:type="spellStart"/>
      <w:r w:rsidRPr="00C15167">
        <w:t>performance</w:t>
      </w:r>
      <w:proofErr w:type="spellEnd"/>
      <w:r w:rsidRPr="00C15167">
        <w:t xml:space="preserve">. IS </w:t>
      </w:r>
      <w:proofErr w:type="spellStart"/>
      <w:r w:rsidRPr="00C15167">
        <w:t>is</w:t>
      </w:r>
      <w:proofErr w:type="spellEnd"/>
      <w:r w:rsidRPr="00C15167">
        <w:t xml:space="preserve"> </w:t>
      </w:r>
      <w:proofErr w:type="spellStart"/>
      <w:r w:rsidRPr="00C15167">
        <w:t>playing</w:t>
      </w:r>
      <w:proofErr w:type="spellEnd"/>
      <w:r w:rsidRPr="00C15167">
        <w:t xml:space="preserve"> a </w:t>
      </w:r>
      <w:proofErr w:type="spellStart"/>
      <w:r w:rsidRPr="00C15167">
        <w:t>vital</w:t>
      </w:r>
      <w:proofErr w:type="spellEnd"/>
      <w:r w:rsidRPr="00C15167">
        <w:t xml:space="preserve"> role in </w:t>
      </w:r>
      <w:proofErr w:type="spellStart"/>
      <w:r w:rsidRPr="00C15167">
        <w:t>increasing</w:t>
      </w:r>
      <w:proofErr w:type="spellEnd"/>
      <w:r w:rsidRPr="00C15167">
        <w:t xml:space="preserve"> </w:t>
      </w:r>
      <w:proofErr w:type="spellStart"/>
      <w:r w:rsidRPr="00C15167">
        <w:t>efficiency</w:t>
      </w:r>
      <w:proofErr w:type="spellEnd"/>
      <w:r w:rsidRPr="00C15167">
        <w:t xml:space="preserve"> </w:t>
      </w:r>
      <w:proofErr w:type="spellStart"/>
      <w:r w:rsidRPr="00C15167">
        <w:t>and</w:t>
      </w:r>
      <w:proofErr w:type="spellEnd"/>
      <w:r w:rsidRPr="00C15167">
        <w:t xml:space="preserve"> </w:t>
      </w:r>
      <w:proofErr w:type="spellStart"/>
      <w:r w:rsidRPr="00C15167">
        <w:t>reducing</w:t>
      </w:r>
      <w:proofErr w:type="spellEnd"/>
      <w:r w:rsidRPr="00C15167">
        <w:t xml:space="preserve"> </w:t>
      </w:r>
      <w:proofErr w:type="spellStart"/>
      <w:r w:rsidRPr="00C15167">
        <w:t>cost</w:t>
      </w:r>
      <w:proofErr w:type="spellEnd"/>
      <w:r w:rsidRPr="00C15167">
        <w:t xml:space="preserve">, as </w:t>
      </w:r>
      <w:proofErr w:type="spellStart"/>
      <w:r w:rsidRPr="00C15167">
        <w:t>well</w:t>
      </w:r>
      <w:proofErr w:type="spellEnd"/>
      <w:r w:rsidRPr="00C15167">
        <w:t xml:space="preserve"> as in </w:t>
      </w:r>
      <w:proofErr w:type="spellStart"/>
      <w:r w:rsidRPr="00C15167">
        <w:t>differentiation</w:t>
      </w:r>
      <w:proofErr w:type="spellEnd"/>
      <w:r w:rsidRPr="00C15167">
        <w:t xml:space="preserve"> of </w:t>
      </w:r>
      <w:proofErr w:type="spellStart"/>
      <w:r w:rsidRPr="00C15167">
        <w:t>banking</w:t>
      </w:r>
      <w:proofErr w:type="spellEnd"/>
      <w:r w:rsidRPr="00C15167">
        <w:t xml:space="preserve"> </w:t>
      </w:r>
      <w:proofErr w:type="spellStart"/>
      <w:r w:rsidRPr="00C15167">
        <w:t>products</w:t>
      </w:r>
      <w:proofErr w:type="spellEnd"/>
      <w:r w:rsidRPr="00C15167">
        <w:t xml:space="preserve"> </w:t>
      </w:r>
      <w:proofErr w:type="spellStart"/>
      <w:r w:rsidRPr="00C15167">
        <w:t>from</w:t>
      </w:r>
      <w:proofErr w:type="spellEnd"/>
      <w:r w:rsidRPr="00C15167">
        <w:t xml:space="preserve"> </w:t>
      </w:r>
      <w:proofErr w:type="spellStart"/>
      <w:r w:rsidRPr="00C15167">
        <w:t>its</w:t>
      </w:r>
      <w:proofErr w:type="spellEnd"/>
      <w:r w:rsidRPr="00C15167">
        <w:t xml:space="preserve"> </w:t>
      </w:r>
      <w:proofErr w:type="spellStart"/>
      <w:r w:rsidRPr="00C15167">
        <w:t>competitors</w:t>
      </w:r>
      <w:proofErr w:type="spellEnd"/>
      <w:r w:rsidRPr="00C15167">
        <w:t>.</w:t>
      </w:r>
    </w:p>
    <w:p w:rsidR="00C15167" w:rsidRPr="00C15167" w:rsidRDefault="00C15167" w:rsidP="00C15167">
      <w:pPr>
        <w:pStyle w:val="Default"/>
        <w:jc w:val="both"/>
      </w:pPr>
    </w:p>
    <w:p w:rsidR="00C15167" w:rsidRPr="00C15167" w:rsidRDefault="00C15167" w:rsidP="00C15167">
      <w:pPr>
        <w:pStyle w:val="Default"/>
        <w:jc w:val="both"/>
      </w:pPr>
      <w:proofErr w:type="spellStart"/>
      <w:r w:rsidRPr="00C15167">
        <w:t>Increasing</w:t>
      </w:r>
      <w:proofErr w:type="spellEnd"/>
      <w:r w:rsidRPr="00C15167">
        <w:t xml:space="preserve"> </w:t>
      </w:r>
      <w:proofErr w:type="spellStart"/>
      <w:r w:rsidRPr="00C15167">
        <w:t>speed</w:t>
      </w:r>
      <w:proofErr w:type="spellEnd"/>
      <w:r w:rsidRPr="00C15167">
        <w:t xml:space="preserve"> </w:t>
      </w:r>
      <w:proofErr w:type="spellStart"/>
      <w:r w:rsidRPr="00C15167">
        <w:t>and</w:t>
      </w:r>
      <w:proofErr w:type="spellEnd"/>
      <w:r w:rsidRPr="00C15167">
        <w:t xml:space="preserve"> </w:t>
      </w:r>
      <w:proofErr w:type="spellStart"/>
      <w:r w:rsidRPr="00C15167">
        <w:t>power</w:t>
      </w:r>
      <w:proofErr w:type="spellEnd"/>
      <w:r w:rsidRPr="00C15167">
        <w:t xml:space="preserve"> of </w:t>
      </w:r>
      <w:proofErr w:type="spellStart"/>
      <w:r w:rsidRPr="00C15167">
        <w:t>information</w:t>
      </w:r>
      <w:proofErr w:type="spellEnd"/>
      <w:r w:rsidRPr="00C15167">
        <w:t xml:space="preserve"> </w:t>
      </w:r>
      <w:proofErr w:type="spellStart"/>
      <w:r w:rsidRPr="00C15167">
        <w:t>and</w:t>
      </w:r>
      <w:proofErr w:type="spellEnd"/>
      <w:r w:rsidRPr="00C15167">
        <w:t xml:space="preserve"> </w:t>
      </w:r>
      <w:proofErr w:type="spellStart"/>
      <w:r w:rsidRPr="00C15167">
        <w:t>communication</w:t>
      </w:r>
      <w:proofErr w:type="spellEnd"/>
      <w:r w:rsidRPr="00C15167">
        <w:t xml:space="preserve"> </w:t>
      </w:r>
      <w:proofErr w:type="spellStart"/>
      <w:r w:rsidRPr="00C15167">
        <w:t>technologies</w:t>
      </w:r>
      <w:proofErr w:type="spellEnd"/>
      <w:r w:rsidRPr="00C15167">
        <w:t xml:space="preserve"> </w:t>
      </w:r>
      <w:proofErr w:type="spellStart"/>
      <w:r w:rsidRPr="00C15167">
        <w:t>and</w:t>
      </w:r>
      <w:proofErr w:type="spellEnd"/>
      <w:r w:rsidRPr="00C15167">
        <w:t xml:space="preserve"> </w:t>
      </w:r>
      <w:proofErr w:type="spellStart"/>
      <w:r w:rsidRPr="00C15167">
        <w:t>their</w:t>
      </w:r>
      <w:proofErr w:type="spellEnd"/>
      <w:r w:rsidRPr="00C15167">
        <w:t xml:space="preserve"> </w:t>
      </w:r>
      <w:proofErr w:type="spellStart"/>
      <w:r w:rsidRPr="00C15167">
        <w:t>innovative</w:t>
      </w:r>
      <w:proofErr w:type="spellEnd"/>
      <w:r w:rsidRPr="00C15167">
        <w:t xml:space="preserve"> </w:t>
      </w:r>
      <w:proofErr w:type="spellStart"/>
      <w:r w:rsidRPr="00C15167">
        <w:t>applications</w:t>
      </w:r>
      <w:proofErr w:type="spellEnd"/>
      <w:r w:rsidRPr="00C15167">
        <w:t xml:space="preserve"> </w:t>
      </w:r>
      <w:proofErr w:type="spellStart"/>
      <w:r w:rsidRPr="00C15167">
        <w:t>enable</w:t>
      </w:r>
      <w:proofErr w:type="spellEnd"/>
      <w:r w:rsidRPr="00C15167">
        <w:t xml:space="preserve"> </w:t>
      </w:r>
      <w:proofErr w:type="spellStart"/>
      <w:r w:rsidRPr="00C15167">
        <w:t>banks</w:t>
      </w:r>
      <w:proofErr w:type="spellEnd"/>
      <w:r w:rsidRPr="00C15167">
        <w:t xml:space="preserve"> </w:t>
      </w:r>
      <w:proofErr w:type="spellStart"/>
      <w:r w:rsidRPr="00C15167">
        <w:t>operating</w:t>
      </w:r>
      <w:proofErr w:type="spellEnd"/>
      <w:r w:rsidRPr="00C15167">
        <w:t xml:space="preserve"> in </w:t>
      </w:r>
      <w:proofErr w:type="spellStart"/>
      <w:r w:rsidRPr="00C15167">
        <w:t>developed</w:t>
      </w:r>
      <w:proofErr w:type="spellEnd"/>
      <w:r w:rsidRPr="00C15167">
        <w:t xml:space="preserve"> </w:t>
      </w:r>
      <w:proofErr w:type="spellStart"/>
      <w:r w:rsidRPr="00C15167">
        <w:t>economies</w:t>
      </w:r>
      <w:proofErr w:type="spellEnd"/>
      <w:r w:rsidRPr="00C15167">
        <w:t xml:space="preserve"> </w:t>
      </w:r>
      <w:proofErr w:type="spellStart"/>
      <w:r w:rsidRPr="00C15167">
        <w:t>to</w:t>
      </w:r>
      <w:proofErr w:type="spellEnd"/>
      <w:r w:rsidRPr="00C15167">
        <w:t xml:space="preserve"> </w:t>
      </w:r>
      <w:proofErr w:type="spellStart"/>
      <w:r w:rsidRPr="00C15167">
        <w:t>gain</w:t>
      </w:r>
      <w:proofErr w:type="spellEnd"/>
      <w:r w:rsidRPr="00C15167">
        <w:t xml:space="preserve"> </w:t>
      </w:r>
      <w:proofErr w:type="spellStart"/>
      <w:r w:rsidRPr="00C15167">
        <w:t>competitive</w:t>
      </w:r>
      <w:proofErr w:type="spellEnd"/>
      <w:r w:rsidRPr="00C15167">
        <w:t xml:space="preserve"> </w:t>
      </w:r>
      <w:proofErr w:type="spellStart"/>
      <w:r w:rsidRPr="00C15167">
        <w:t>advantage</w:t>
      </w:r>
      <w:proofErr w:type="spellEnd"/>
      <w:r w:rsidRPr="00C15167">
        <w:t xml:space="preserve"> </w:t>
      </w:r>
      <w:proofErr w:type="spellStart"/>
      <w:r w:rsidRPr="00C15167">
        <w:t>and</w:t>
      </w:r>
      <w:proofErr w:type="spellEnd"/>
      <w:r w:rsidRPr="00C15167">
        <w:t xml:space="preserve"> </w:t>
      </w:r>
      <w:proofErr w:type="spellStart"/>
      <w:r w:rsidRPr="00C15167">
        <w:t>enhance</w:t>
      </w:r>
      <w:proofErr w:type="spellEnd"/>
      <w:r w:rsidRPr="00C15167">
        <w:t xml:space="preserve"> </w:t>
      </w:r>
      <w:proofErr w:type="spellStart"/>
      <w:r w:rsidRPr="00C15167">
        <w:t>their</w:t>
      </w:r>
      <w:proofErr w:type="spellEnd"/>
      <w:r w:rsidRPr="00C15167">
        <w:t xml:space="preserve"> </w:t>
      </w:r>
      <w:proofErr w:type="spellStart"/>
      <w:r w:rsidRPr="00C15167">
        <w:t>customer</w:t>
      </w:r>
      <w:proofErr w:type="spellEnd"/>
      <w:r w:rsidRPr="00C15167">
        <w:t xml:space="preserve"> </w:t>
      </w:r>
      <w:proofErr w:type="spellStart"/>
      <w:r w:rsidRPr="00C15167">
        <w:t>satisfaction</w:t>
      </w:r>
      <w:proofErr w:type="spellEnd"/>
      <w:r w:rsidRPr="00C15167">
        <w:t xml:space="preserve">. </w:t>
      </w:r>
      <w:proofErr w:type="spellStart"/>
      <w:r w:rsidRPr="00C15167">
        <w:t>However</w:t>
      </w:r>
      <w:proofErr w:type="spellEnd"/>
      <w:r w:rsidRPr="00C15167">
        <w:t xml:space="preserve">, </w:t>
      </w:r>
      <w:proofErr w:type="spellStart"/>
      <w:r w:rsidRPr="00C15167">
        <w:t>the</w:t>
      </w:r>
      <w:proofErr w:type="spellEnd"/>
      <w:r w:rsidRPr="00C15167">
        <w:t xml:space="preserve"> </w:t>
      </w:r>
      <w:proofErr w:type="spellStart"/>
      <w:r w:rsidRPr="00C15167">
        <w:t>new</w:t>
      </w:r>
      <w:proofErr w:type="spellEnd"/>
      <w:r w:rsidRPr="00C15167">
        <w:t xml:space="preserve"> </w:t>
      </w:r>
      <w:proofErr w:type="spellStart"/>
      <w:r w:rsidRPr="00C15167">
        <w:t>requirements</w:t>
      </w:r>
      <w:proofErr w:type="spellEnd"/>
      <w:r w:rsidRPr="00C15167">
        <w:t xml:space="preserve"> </w:t>
      </w:r>
      <w:proofErr w:type="spellStart"/>
      <w:r w:rsidRPr="00C15167">
        <w:t>for</w:t>
      </w:r>
      <w:proofErr w:type="spellEnd"/>
      <w:r w:rsidRPr="00C15167">
        <w:t xml:space="preserve"> </w:t>
      </w:r>
      <w:proofErr w:type="spellStart"/>
      <w:r w:rsidRPr="00C15167">
        <w:t>information</w:t>
      </w:r>
      <w:proofErr w:type="spellEnd"/>
      <w:r w:rsidRPr="00C15167">
        <w:t xml:space="preserve">, </w:t>
      </w:r>
      <w:proofErr w:type="spellStart"/>
      <w:r w:rsidRPr="00C15167">
        <w:t>large</w:t>
      </w:r>
      <w:proofErr w:type="spellEnd"/>
      <w:r w:rsidRPr="00C15167">
        <w:t xml:space="preserve"> </w:t>
      </w:r>
      <w:proofErr w:type="spellStart"/>
      <w:r w:rsidRPr="00C15167">
        <w:t>exposures</w:t>
      </w:r>
      <w:proofErr w:type="spellEnd"/>
      <w:r w:rsidRPr="00C15167">
        <w:t xml:space="preserve"> </w:t>
      </w:r>
      <w:proofErr w:type="spellStart"/>
      <w:r w:rsidRPr="00C15167">
        <w:t>and</w:t>
      </w:r>
      <w:proofErr w:type="spellEnd"/>
      <w:r w:rsidRPr="00C15167">
        <w:t xml:space="preserve"> </w:t>
      </w:r>
      <w:proofErr w:type="spellStart"/>
      <w:r w:rsidRPr="00C15167">
        <w:t>stress</w:t>
      </w:r>
      <w:proofErr w:type="spellEnd"/>
      <w:r w:rsidRPr="00C15167">
        <w:t xml:space="preserve"> </w:t>
      </w:r>
      <w:proofErr w:type="spellStart"/>
      <w:r w:rsidRPr="00C15167">
        <w:t>testing</w:t>
      </w:r>
      <w:proofErr w:type="spellEnd"/>
      <w:r w:rsidRPr="00C15167">
        <w:t xml:space="preserve"> </w:t>
      </w:r>
      <w:proofErr w:type="spellStart"/>
      <w:r w:rsidRPr="00C15167">
        <w:t>present</w:t>
      </w:r>
      <w:proofErr w:type="spellEnd"/>
      <w:r w:rsidRPr="00C15167">
        <w:t xml:space="preserve"> </w:t>
      </w:r>
      <w:proofErr w:type="spellStart"/>
      <w:r w:rsidRPr="00C15167">
        <w:t>new</w:t>
      </w:r>
      <w:proofErr w:type="spellEnd"/>
      <w:r w:rsidRPr="00C15167">
        <w:t xml:space="preserve"> </w:t>
      </w:r>
      <w:proofErr w:type="spellStart"/>
      <w:r w:rsidRPr="00C15167">
        <w:t>challenges</w:t>
      </w:r>
      <w:proofErr w:type="spellEnd"/>
      <w:r w:rsidRPr="00C15167">
        <w:t xml:space="preserve"> </w:t>
      </w:r>
      <w:proofErr w:type="spellStart"/>
      <w:r w:rsidRPr="00C15167">
        <w:t>to</w:t>
      </w:r>
      <w:proofErr w:type="spellEnd"/>
      <w:r w:rsidRPr="00C15167">
        <w:t xml:space="preserve"> </w:t>
      </w:r>
      <w:proofErr w:type="spellStart"/>
      <w:r w:rsidRPr="00C15167">
        <w:t>the</w:t>
      </w:r>
      <w:proofErr w:type="spellEnd"/>
      <w:r w:rsidRPr="00C15167">
        <w:t xml:space="preserve"> </w:t>
      </w:r>
      <w:proofErr w:type="spellStart"/>
      <w:r w:rsidRPr="00C15167">
        <w:t>financial</w:t>
      </w:r>
      <w:proofErr w:type="spellEnd"/>
      <w:r w:rsidRPr="00C15167">
        <w:t xml:space="preserve"> </w:t>
      </w:r>
      <w:proofErr w:type="spellStart"/>
      <w:r w:rsidRPr="00C15167">
        <w:t>sector</w:t>
      </w:r>
      <w:proofErr w:type="spellEnd"/>
      <w:r w:rsidRPr="00C15167">
        <w:t xml:space="preserve">. </w:t>
      </w:r>
      <w:proofErr w:type="spellStart"/>
      <w:r w:rsidRPr="00C15167">
        <w:t>Therefore</w:t>
      </w:r>
      <w:proofErr w:type="spellEnd"/>
      <w:r w:rsidRPr="00C15167">
        <w:t xml:space="preserve">, </w:t>
      </w:r>
      <w:proofErr w:type="spellStart"/>
      <w:r w:rsidRPr="00C15167">
        <w:t>banks</w:t>
      </w:r>
      <w:proofErr w:type="spellEnd"/>
      <w:r w:rsidRPr="00C15167">
        <w:t xml:space="preserve"> </w:t>
      </w:r>
      <w:proofErr w:type="spellStart"/>
      <w:r w:rsidRPr="00C15167">
        <w:t>need</w:t>
      </w:r>
      <w:proofErr w:type="spellEnd"/>
      <w:r w:rsidRPr="00C15167">
        <w:t xml:space="preserve"> </w:t>
      </w:r>
      <w:proofErr w:type="spellStart"/>
      <w:r w:rsidRPr="00C15167">
        <w:t>to</w:t>
      </w:r>
      <w:proofErr w:type="spellEnd"/>
      <w:r w:rsidRPr="00C15167">
        <w:t xml:space="preserve"> </w:t>
      </w:r>
      <w:proofErr w:type="spellStart"/>
      <w:r w:rsidRPr="00C15167">
        <w:t>continuosly</w:t>
      </w:r>
      <w:proofErr w:type="spellEnd"/>
      <w:r w:rsidRPr="00C15167">
        <w:t xml:space="preserve"> </w:t>
      </w:r>
      <w:proofErr w:type="spellStart"/>
      <w:r w:rsidRPr="00C15167">
        <w:t>look</w:t>
      </w:r>
      <w:proofErr w:type="spellEnd"/>
      <w:r w:rsidRPr="00C15167">
        <w:t xml:space="preserve"> at how </w:t>
      </w:r>
      <w:proofErr w:type="spellStart"/>
      <w:r w:rsidRPr="00C15167">
        <w:t>they</w:t>
      </w:r>
      <w:proofErr w:type="spellEnd"/>
      <w:r w:rsidRPr="00C15167">
        <w:t xml:space="preserve"> </w:t>
      </w:r>
      <w:proofErr w:type="spellStart"/>
      <w:r w:rsidRPr="00C15167">
        <w:t>are</w:t>
      </w:r>
      <w:proofErr w:type="spellEnd"/>
      <w:r w:rsidRPr="00C15167">
        <w:t xml:space="preserve"> </w:t>
      </w:r>
      <w:proofErr w:type="spellStart"/>
      <w:r w:rsidRPr="00C15167">
        <w:t>addressing</w:t>
      </w:r>
      <w:proofErr w:type="spellEnd"/>
      <w:r w:rsidRPr="00C15167">
        <w:t xml:space="preserve"> </w:t>
      </w:r>
      <w:proofErr w:type="spellStart"/>
      <w:r w:rsidRPr="00C15167">
        <w:t>there</w:t>
      </w:r>
      <w:proofErr w:type="spellEnd"/>
      <w:r w:rsidRPr="00C15167">
        <w:t xml:space="preserve"> IS </w:t>
      </w:r>
      <w:proofErr w:type="spellStart"/>
      <w:r w:rsidRPr="00C15167">
        <w:t>requirements</w:t>
      </w:r>
      <w:proofErr w:type="spellEnd"/>
      <w:r w:rsidRPr="00C15167">
        <w:t xml:space="preserve">. </w:t>
      </w:r>
    </w:p>
    <w:p w:rsidR="00C15167" w:rsidRPr="00C15167" w:rsidRDefault="00C15167" w:rsidP="00C15167">
      <w:pPr>
        <w:pStyle w:val="Default"/>
        <w:jc w:val="both"/>
      </w:pPr>
    </w:p>
    <w:p w:rsidR="00C15167" w:rsidRPr="00C15167" w:rsidRDefault="00C15167" w:rsidP="00C15167">
      <w:pPr>
        <w:pStyle w:val="Default"/>
        <w:jc w:val="both"/>
      </w:pPr>
      <w:proofErr w:type="spellStart"/>
      <w:r w:rsidRPr="00C15167">
        <w:t>The</w:t>
      </w:r>
      <w:proofErr w:type="spellEnd"/>
      <w:r w:rsidRPr="00C15167">
        <w:t xml:space="preserve"> 2011 </w:t>
      </w:r>
      <w:proofErr w:type="spellStart"/>
      <w:r w:rsidRPr="00C15167">
        <w:t>survey</w:t>
      </w:r>
      <w:proofErr w:type="spellEnd"/>
      <w:r w:rsidRPr="00C15167">
        <w:t xml:space="preserve"> of </w:t>
      </w:r>
      <w:proofErr w:type="spellStart"/>
      <w:r w:rsidRPr="00C15167">
        <w:t>management</w:t>
      </w:r>
      <w:proofErr w:type="spellEnd"/>
      <w:r w:rsidRPr="00C15167">
        <w:t xml:space="preserve"> </w:t>
      </w:r>
      <w:proofErr w:type="spellStart"/>
      <w:r w:rsidRPr="00C15167">
        <w:t>information</w:t>
      </w:r>
      <w:proofErr w:type="spellEnd"/>
      <w:r w:rsidRPr="00C15167">
        <w:t xml:space="preserve"> </w:t>
      </w:r>
      <w:proofErr w:type="spellStart"/>
      <w:r w:rsidRPr="00C15167">
        <w:t>systems</w:t>
      </w:r>
      <w:proofErr w:type="spellEnd"/>
      <w:r w:rsidRPr="00C15167">
        <w:t xml:space="preserve"> </w:t>
      </w:r>
      <w:proofErr w:type="spellStart"/>
      <w:r w:rsidRPr="00C15167">
        <w:t>conducted</w:t>
      </w:r>
      <w:proofErr w:type="spellEnd"/>
      <w:r w:rsidRPr="00C15167">
        <w:t xml:space="preserve"> </w:t>
      </w:r>
      <w:proofErr w:type="spellStart"/>
      <w:r w:rsidRPr="00C15167">
        <w:t>by</w:t>
      </w:r>
      <w:proofErr w:type="spellEnd"/>
      <w:r w:rsidRPr="00C15167">
        <w:t xml:space="preserve"> </w:t>
      </w:r>
      <w:proofErr w:type="spellStart"/>
      <w:r w:rsidRPr="00C15167">
        <w:t>the</w:t>
      </w:r>
      <w:proofErr w:type="spellEnd"/>
      <w:r w:rsidRPr="00C15167">
        <w:t xml:space="preserve"> </w:t>
      </w:r>
      <w:proofErr w:type="spellStart"/>
      <w:r w:rsidRPr="00C15167">
        <w:t>Association</w:t>
      </w:r>
      <w:proofErr w:type="spellEnd"/>
      <w:r w:rsidRPr="00C15167">
        <w:t xml:space="preserve"> of </w:t>
      </w:r>
      <w:proofErr w:type="spellStart"/>
      <w:r w:rsidRPr="00C15167">
        <w:t>Foreign</w:t>
      </w:r>
      <w:proofErr w:type="spellEnd"/>
      <w:r w:rsidRPr="00C15167">
        <w:t xml:space="preserve"> </w:t>
      </w:r>
      <w:proofErr w:type="spellStart"/>
      <w:r w:rsidRPr="00C15167">
        <w:t>Banks</w:t>
      </w:r>
      <w:proofErr w:type="spellEnd"/>
      <w:r w:rsidRPr="00C15167">
        <w:t xml:space="preserve"> (2011) </w:t>
      </w:r>
      <w:proofErr w:type="spellStart"/>
      <w:r w:rsidRPr="00C15167">
        <w:t>reported</w:t>
      </w:r>
      <w:proofErr w:type="spellEnd"/>
      <w:r w:rsidRPr="00C15167">
        <w:t xml:space="preserve"> </w:t>
      </w:r>
      <w:proofErr w:type="spellStart"/>
      <w:r w:rsidRPr="00C15167">
        <w:t>slow</w:t>
      </w:r>
      <w:proofErr w:type="spellEnd"/>
      <w:r w:rsidRPr="00C15167">
        <w:t xml:space="preserve"> </w:t>
      </w:r>
      <w:proofErr w:type="spellStart"/>
      <w:r w:rsidRPr="00C15167">
        <w:t>progress</w:t>
      </w:r>
      <w:proofErr w:type="spellEnd"/>
      <w:r w:rsidRPr="00C15167">
        <w:t xml:space="preserve"> </w:t>
      </w:r>
      <w:proofErr w:type="spellStart"/>
      <w:r w:rsidRPr="00C15167">
        <w:t>from</w:t>
      </w:r>
      <w:proofErr w:type="spellEnd"/>
      <w:r w:rsidRPr="00C15167">
        <w:t xml:space="preserve"> </w:t>
      </w:r>
      <w:proofErr w:type="spellStart"/>
      <w:r w:rsidRPr="00C15167">
        <w:t>too</w:t>
      </w:r>
      <w:proofErr w:type="spellEnd"/>
      <w:r w:rsidRPr="00C15167">
        <w:t xml:space="preserve"> </w:t>
      </w:r>
      <w:proofErr w:type="spellStart"/>
      <w:r w:rsidRPr="00C15167">
        <w:t>much</w:t>
      </w:r>
      <w:proofErr w:type="spellEnd"/>
      <w:r w:rsidRPr="00C15167">
        <w:t xml:space="preserve"> </w:t>
      </w:r>
      <w:proofErr w:type="spellStart"/>
      <w:r w:rsidRPr="00C15167">
        <w:t>dependence</w:t>
      </w:r>
      <w:proofErr w:type="spellEnd"/>
      <w:r w:rsidRPr="00C15167">
        <w:t xml:space="preserve"> on </w:t>
      </w:r>
      <w:proofErr w:type="spellStart"/>
      <w:r w:rsidRPr="00C15167">
        <w:t>spreadsheets</w:t>
      </w:r>
      <w:proofErr w:type="spellEnd"/>
      <w:r w:rsidRPr="00C15167">
        <w:t xml:space="preserve"> </w:t>
      </w:r>
      <w:proofErr w:type="spellStart"/>
      <w:r w:rsidRPr="00C15167">
        <w:t>to</w:t>
      </w:r>
      <w:proofErr w:type="spellEnd"/>
      <w:r w:rsidRPr="00C15167">
        <w:t xml:space="preserve"> </w:t>
      </w:r>
      <w:proofErr w:type="spellStart"/>
      <w:r w:rsidRPr="00C15167">
        <w:t>increased</w:t>
      </w:r>
      <w:proofErr w:type="spellEnd"/>
      <w:r w:rsidRPr="00C15167">
        <w:t xml:space="preserve"> </w:t>
      </w:r>
      <w:proofErr w:type="spellStart"/>
      <w:r w:rsidRPr="00C15167">
        <w:t>investments</w:t>
      </w:r>
      <w:proofErr w:type="spellEnd"/>
      <w:r w:rsidRPr="00C15167">
        <w:t xml:space="preserve"> in </w:t>
      </w:r>
      <w:proofErr w:type="spellStart"/>
      <w:r w:rsidRPr="00C15167">
        <w:t>business</w:t>
      </w:r>
      <w:proofErr w:type="spellEnd"/>
      <w:r w:rsidRPr="00C15167">
        <w:t xml:space="preserve"> </w:t>
      </w:r>
      <w:proofErr w:type="spellStart"/>
      <w:r w:rsidRPr="00C15167">
        <w:t>intelligence</w:t>
      </w:r>
      <w:proofErr w:type="spellEnd"/>
      <w:r w:rsidRPr="00C15167">
        <w:t xml:space="preserve"> </w:t>
      </w:r>
      <w:proofErr w:type="spellStart"/>
      <w:r w:rsidRPr="00C15167">
        <w:t>technology</w:t>
      </w:r>
      <w:proofErr w:type="spellEnd"/>
      <w:r w:rsidRPr="00C15167">
        <w:t xml:space="preserve">. </w:t>
      </w:r>
      <w:proofErr w:type="spellStart"/>
      <w:r w:rsidRPr="00C15167">
        <w:t>However</w:t>
      </w:r>
      <w:proofErr w:type="spellEnd"/>
      <w:r w:rsidRPr="00C15167">
        <w:t xml:space="preserve">, </w:t>
      </w:r>
      <w:proofErr w:type="spellStart"/>
      <w:r w:rsidRPr="00C15167">
        <w:t>very</w:t>
      </w:r>
      <w:proofErr w:type="spellEnd"/>
      <w:r w:rsidRPr="00C15167">
        <w:t xml:space="preserve"> </w:t>
      </w:r>
      <w:proofErr w:type="spellStart"/>
      <w:r w:rsidRPr="00C15167">
        <w:t>little</w:t>
      </w:r>
      <w:proofErr w:type="spellEnd"/>
      <w:r w:rsidRPr="00C15167">
        <w:t xml:space="preserve"> </w:t>
      </w:r>
      <w:proofErr w:type="spellStart"/>
      <w:r w:rsidRPr="00C15167">
        <w:t>research</w:t>
      </w:r>
      <w:proofErr w:type="spellEnd"/>
      <w:r w:rsidRPr="00C15167">
        <w:t xml:space="preserve"> </w:t>
      </w:r>
      <w:proofErr w:type="spellStart"/>
      <w:r w:rsidRPr="00C15167">
        <w:t>exists</w:t>
      </w:r>
      <w:proofErr w:type="spellEnd"/>
      <w:r w:rsidRPr="00C15167">
        <w:t xml:space="preserve"> </w:t>
      </w:r>
      <w:proofErr w:type="spellStart"/>
      <w:r w:rsidRPr="00C15167">
        <w:t>that</w:t>
      </w:r>
      <w:proofErr w:type="spellEnd"/>
      <w:r w:rsidRPr="00C15167">
        <w:t xml:space="preserve"> </w:t>
      </w:r>
      <w:proofErr w:type="spellStart"/>
      <w:r w:rsidRPr="00C15167">
        <w:t>investigates</w:t>
      </w:r>
      <w:proofErr w:type="spellEnd"/>
      <w:r w:rsidRPr="00C15167">
        <w:t xml:space="preserve"> </w:t>
      </w:r>
      <w:proofErr w:type="spellStart"/>
      <w:r w:rsidRPr="00C15167">
        <w:t>the</w:t>
      </w:r>
      <w:proofErr w:type="spellEnd"/>
      <w:r w:rsidRPr="00C15167">
        <w:t xml:space="preserve"> role of IS in </w:t>
      </w:r>
      <w:proofErr w:type="spellStart"/>
      <w:r w:rsidRPr="00C15167">
        <w:t>the</w:t>
      </w:r>
      <w:proofErr w:type="spellEnd"/>
      <w:r w:rsidRPr="00C15167">
        <w:t xml:space="preserve"> </w:t>
      </w:r>
      <w:proofErr w:type="spellStart"/>
      <w:r w:rsidRPr="00C15167">
        <w:t>banking</w:t>
      </w:r>
      <w:proofErr w:type="spellEnd"/>
      <w:r w:rsidRPr="00C15167">
        <w:t xml:space="preserve"> </w:t>
      </w:r>
      <w:proofErr w:type="spellStart"/>
      <w:r w:rsidRPr="00C15167">
        <w:t>sector</w:t>
      </w:r>
      <w:proofErr w:type="spellEnd"/>
      <w:r w:rsidRPr="00C15167">
        <w:t xml:space="preserve"> of </w:t>
      </w:r>
      <w:proofErr w:type="spellStart"/>
      <w:r w:rsidRPr="00C15167">
        <w:t>the</w:t>
      </w:r>
      <w:proofErr w:type="spellEnd"/>
      <w:r w:rsidRPr="00C15167">
        <w:t xml:space="preserve"> </w:t>
      </w:r>
      <w:proofErr w:type="spellStart"/>
      <w:r w:rsidRPr="00C15167">
        <w:t>developing</w:t>
      </w:r>
      <w:proofErr w:type="spellEnd"/>
      <w:r w:rsidRPr="00C15167">
        <w:t xml:space="preserve"> </w:t>
      </w:r>
      <w:proofErr w:type="spellStart"/>
      <w:r w:rsidRPr="00C15167">
        <w:t>and</w:t>
      </w:r>
      <w:proofErr w:type="spellEnd"/>
      <w:r w:rsidRPr="00C15167">
        <w:t xml:space="preserve"> </w:t>
      </w:r>
      <w:proofErr w:type="spellStart"/>
      <w:r w:rsidRPr="00C15167">
        <w:t>transitional</w:t>
      </w:r>
      <w:proofErr w:type="spellEnd"/>
      <w:r w:rsidRPr="00C15167">
        <w:t xml:space="preserve"> </w:t>
      </w:r>
      <w:proofErr w:type="spellStart"/>
      <w:r w:rsidRPr="00C15167">
        <w:t>economies</w:t>
      </w:r>
      <w:proofErr w:type="spellEnd"/>
      <w:r w:rsidRPr="00C15167">
        <w:t>.</w:t>
      </w:r>
    </w:p>
    <w:p w:rsidR="00C15167" w:rsidRPr="00C15167" w:rsidRDefault="00C15167" w:rsidP="00C15167">
      <w:pPr>
        <w:pStyle w:val="Default"/>
        <w:jc w:val="both"/>
      </w:pPr>
    </w:p>
    <w:p w:rsidR="00C15167" w:rsidRPr="00C15167" w:rsidRDefault="00C15167" w:rsidP="00C15167">
      <w:pPr>
        <w:pStyle w:val="Default"/>
        <w:jc w:val="both"/>
      </w:pPr>
      <w:proofErr w:type="spellStart"/>
      <w:r w:rsidRPr="00C15167">
        <w:t>Recognising</w:t>
      </w:r>
      <w:proofErr w:type="spellEnd"/>
      <w:r w:rsidRPr="00C15167">
        <w:t xml:space="preserve"> </w:t>
      </w:r>
      <w:proofErr w:type="spellStart"/>
      <w:r w:rsidRPr="00C15167">
        <w:t>the</w:t>
      </w:r>
      <w:proofErr w:type="spellEnd"/>
      <w:r w:rsidRPr="00C15167">
        <w:t xml:space="preserve"> </w:t>
      </w:r>
      <w:proofErr w:type="spellStart"/>
      <w:r w:rsidRPr="00C15167">
        <w:t>importance</w:t>
      </w:r>
      <w:proofErr w:type="spellEnd"/>
      <w:r w:rsidRPr="00C15167">
        <w:t xml:space="preserve"> of </w:t>
      </w:r>
      <w:proofErr w:type="spellStart"/>
      <w:r w:rsidRPr="00C15167">
        <w:t>the</w:t>
      </w:r>
      <w:proofErr w:type="spellEnd"/>
      <w:r w:rsidRPr="00C15167">
        <w:t xml:space="preserve"> role </w:t>
      </w:r>
      <w:proofErr w:type="spellStart"/>
      <w:r w:rsidRPr="00C15167">
        <w:t>that</w:t>
      </w:r>
      <w:proofErr w:type="spellEnd"/>
      <w:r w:rsidRPr="00C15167">
        <w:t xml:space="preserve"> IS </w:t>
      </w:r>
      <w:proofErr w:type="spellStart"/>
      <w:r w:rsidRPr="00C15167">
        <w:t>plays</w:t>
      </w:r>
      <w:proofErr w:type="spellEnd"/>
      <w:r w:rsidRPr="00C15167">
        <w:t xml:space="preserve"> in </w:t>
      </w:r>
      <w:proofErr w:type="spellStart"/>
      <w:r w:rsidRPr="00C15167">
        <w:t>the</w:t>
      </w:r>
      <w:proofErr w:type="spellEnd"/>
      <w:r w:rsidRPr="00C15167">
        <w:t xml:space="preserve"> </w:t>
      </w:r>
      <w:proofErr w:type="spellStart"/>
      <w:r w:rsidRPr="00C15167">
        <w:t>banking</w:t>
      </w:r>
      <w:proofErr w:type="spellEnd"/>
      <w:r w:rsidRPr="00C15167">
        <w:t xml:space="preserve"> </w:t>
      </w:r>
      <w:proofErr w:type="spellStart"/>
      <w:r w:rsidRPr="00C15167">
        <w:t>sector</w:t>
      </w:r>
      <w:proofErr w:type="spellEnd"/>
      <w:r w:rsidRPr="00C15167">
        <w:t xml:space="preserve">, </w:t>
      </w:r>
      <w:proofErr w:type="spellStart"/>
      <w:r w:rsidRPr="00C15167">
        <w:t>the</w:t>
      </w:r>
      <w:proofErr w:type="spellEnd"/>
      <w:r w:rsidRPr="00C15167">
        <w:t xml:space="preserve"> </w:t>
      </w:r>
      <w:proofErr w:type="spellStart"/>
      <w:r w:rsidRPr="00C15167">
        <w:t>purpose</w:t>
      </w:r>
      <w:proofErr w:type="spellEnd"/>
      <w:r w:rsidRPr="00C15167">
        <w:t xml:space="preserve"> of </w:t>
      </w:r>
      <w:proofErr w:type="spellStart"/>
      <w:r w:rsidRPr="00C15167">
        <w:t>this</w:t>
      </w:r>
      <w:proofErr w:type="spellEnd"/>
      <w:r w:rsidRPr="00C15167">
        <w:t xml:space="preserve"> </w:t>
      </w:r>
      <w:proofErr w:type="spellStart"/>
      <w:r w:rsidRPr="00C15167">
        <w:t>study</w:t>
      </w:r>
      <w:proofErr w:type="spellEnd"/>
      <w:r w:rsidRPr="00C15167">
        <w:t xml:space="preserve"> is </w:t>
      </w:r>
      <w:proofErr w:type="spellStart"/>
      <w:r w:rsidRPr="00C15167">
        <w:t>to</w:t>
      </w:r>
      <w:proofErr w:type="spellEnd"/>
      <w:r w:rsidRPr="00C15167">
        <w:t xml:space="preserve"> </w:t>
      </w:r>
      <w:proofErr w:type="spellStart"/>
      <w:r w:rsidRPr="00C15167">
        <w:t>address</w:t>
      </w:r>
      <w:proofErr w:type="spellEnd"/>
      <w:r w:rsidRPr="00C15167">
        <w:t xml:space="preserve"> </w:t>
      </w:r>
      <w:proofErr w:type="spellStart"/>
      <w:r w:rsidRPr="00C15167">
        <w:t>the</w:t>
      </w:r>
      <w:proofErr w:type="spellEnd"/>
      <w:r w:rsidRPr="00C15167">
        <w:t xml:space="preserve"> </w:t>
      </w:r>
      <w:proofErr w:type="spellStart"/>
      <w:r w:rsidRPr="00C15167">
        <w:t>issue</w:t>
      </w:r>
      <w:proofErr w:type="spellEnd"/>
      <w:r w:rsidRPr="00C15167">
        <w:t xml:space="preserve"> in </w:t>
      </w:r>
      <w:proofErr w:type="spellStart"/>
      <w:r w:rsidRPr="00C15167">
        <w:t>the</w:t>
      </w:r>
      <w:proofErr w:type="spellEnd"/>
      <w:r w:rsidRPr="00C15167">
        <w:t xml:space="preserve"> </w:t>
      </w:r>
      <w:proofErr w:type="spellStart"/>
      <w:r w:rsidRPr="00C15167">
        <w:t>context</w:t>
      </w:r>
      <w:proofErr w:type="spellEnd"/>
      <w:r w:rsidRPr="00C15167">
        <w:t xml:space="preserve"> of </w:t>
      </w:r>
      <w:proofErr w:type="spellStart"/>
      <w:r w:rsidRPr="00C15167">
        <w:t>Bosnia</w:t>
      </w:r>
      <w:proofErr w:type="spellEnd"/>
      <w:r w:rsidRPr="00C15167">
        <w:t xml:space="preserve"> </w:t>
      </w:r>
      <w:proofErr w:type="spellStart"/>
      <w:r w:rsidRPr="00C15167">
        <w:t>and</w:t>
      </w:r>
      <w:proofErr w:type="spellEnd"/>
      <w:r w:rsidRPr="00C15167">
        <w:t xml:space="preserve"> </w:t>
      </w:r>
      <w:proofErr w:type="spellStart"/>
      <w:r w:rsidRPr="00C15167">
        <w:t>Herzegovina</w:t>
      </w:r>
      <w:proofErr w:type="spellEnd"/>
      <w:r w:rsidRPr="00C15167">
        <w:t xml:space="preserve">. </w:t>
      </w:r>
      <w:proofErr w:type="spellStart"/>
      <w:r w:rsidRPr="00C15167">
        <w:t>In</w:t>
      </w:r>
      <w:proofErr w:type="spellEnd"/>
      <w:r w:rsidRPr="00C15167">
        <w:t xml:space="preserve"> </w:t>
      </w:r>
      <w:proofErr w:type="spellStart"/>
      <w:r w:rsidRPr="00C15167">
        <w:t>particular</w:t>
      </w:r>
      <w:proofErr w:type="spellEnd"/>
      <w:r w:rsidRPr="00C15167">
        <w:t xml:space="preserve">, </w:t>
      </w:r>
      <w:proofErr w:type="spellStart"/>
      <w:r w:rsidRPr="00C15167">
        <w:t>the</w:t>
      </w:r>
      <w:proofErr w:type="spellEnd"/>
      <w:r w:rsidRPr="00C15167">
        <w:t xml:space="preserve"> </w:t>
      </w:r>
      <w:proofErr w:type="spellStart"/>
      <w:r w:rsidRPr="00C15167">
        <w:t>study</w:t>
      </w:r>
      <w:proofErr w:type="spellEnd"/>
      <w:r w:rsidRPr="00C15167">
        <w:t xml:space="preserve"> </w:t>
      </w:r>
      <w:proofErr w:type="spellStart"/>
      <w:r w:rsidRPr="00C15167">
        <w:t>aims</w:t>
      </w:r>
      <w:proofErr w:type="spellEnd"/>
      <w:r w:rsidRPr="00C15167">
        <w:t xml:space="preserve"> </w:t>
      </w:r>
      <w:proofErr w:type="spellStart"/>
      <w:r w:rsidRPr="00C15167">
        <w:t>to</w:t>
      </w:r>
      <w:proofErr w:type="spellEnd"/>
      <w:r w:rsidRPr="00C15167">
        <w:t xml:space="preserve"> </w:t>
      </w:r>
      <w:proofErr w:type="spellStart"/>
      <w:r w:rsidRPr="00C15167">
        <w:t>gain</w:t>
      </w:r>
      <w:proofErr w:type="spellEnd"/>
      <w:r w:rsidRPr="00C15167">
        <w:t xml:space="preserve"> an </w:t>
      </w:r>
      <w:proofErr w:type="spellStart"/>
      <w:r w:rsidRPr="00C15167">
        <w:t>insight</w:t>
      </w:r>
      <w:proofErr w:type="spellEnd"/>
      <w:r w:rsidRPr="00C15167">
        <w:t xml:space="preserve"> </w:t>
      </w:r>
      <w:proofErr w:type="spellStart"/>
      <w:r w:rsidRPr="00C15167">
        <w:t>into</w:t>
      </w:r>
      <w:proofErr w:type="spellEnd"/>
      <w:r w:rsidRPr="00C15167">
        <w:t xml:space="preserve"> </w:t>
      </w:r>
      <w:proofErr w:type="spellStart"/>
      <w:r w:rsidRPr="00C15167">
        <w:t>the</w:t>
      </w:r>
      <w:proofErr w:type="spellEnd"/>
      <w:r w:rsidRPr="00C15167">
        <w:t xml:space="preserve"> </w:t>
      </w:r>
      <w:proofErr w:type="spellStart"/>
      <w:r w:rsidRPr="00C15167">
        <w:t>state</w:t>
      </w:r>
      <w:proofErr w:type="spellEnd"/>
      <w:r w:rsidRPr="00C15167">
        <w:t xml:space="preserve"> of IS </w:t>
      </w:r>
      <w:proofErr w:type="spellStart"/>
      <w:r w:rsidRPr="00C15167">
        <w:t>implementation</w:t>
      </w:r>
      <w:proofErr w:type="spellEnd"/>
      <w:r w:rsidRPr="00C15167">
        <w:t xml:space="preserve"> in </w:t>
      </w:r>
      <w:proofErr w:type="spellStart"/>
      <w:r w:rsidRPr="00C15167">
        <w:t>the</w:t>
      </w:r>
      <w:proofErr w:type="spellEnd"/>
      <w:r w:rsidRPr="00C15167">
        <w:t xml:space="preserve"> </w:t>
      </w:r>
      <w:proofErr w:type="spellStart"/>
      <w:r w:rsidRPr="00C15167">
        <w:t>banks</w:t>
      </w:r>
      <w:proofErr w:type="spellEnd"/>
      <w:r w:rsidRPr="00C15167">
        <w:t xml:space="preserve"> </w:t>
      </w:r>
      <w:proofErr w:type="spellStart"/>
      <w:r w:rsidRPr="00C15167">
        <w:t>operating</w:t>
      </w:r>
      <w:proofErr w:type="spellEnd"/>
      <w:r w:rsidRPr="00C15167">
        <w:t xml:space="preserve"> in Tuzla </w:t>
      </w:r>
      <w:proofErr w:type="spellStart"/>
      <w:r w:rsidRPr="00C15167">
        <w:t>Canton</w:t>
      </w:r>
      <w:proofErr w:type="spellEnd"/>
      <w:r w:rsidRPr="00C15167">
        <w:t xml:space="preserve">, a </w:t>
      </w:r>
      <w:proofErr w:type="spellStart"/>
      <w:r w:rsidRPr="00C15167">
        <w:t>region</w:t>
      </w:r>
      <w:proofErr w:type="spellEnd"/>
      <w:r w:rsidRPr="00C15167">
        <w:t xml:space="preserve"> of </w:t>
      </w:r>
      <w:proofErr w:type="spellStart"/>
      <w:r w:rsidRPr="00C15167">
        <w:t>Bosnia</w:t>
      </w:r>
      <w:proofErr w:type="spellEnd"/>
      <w:r w:rsidRPr="00C15167">
        <w:t xml:space="preserve"> </w:t>
      </w:r>
      <w:proofErr w:type="spellStart"/>
      <w:r w:rsidRPr="00C15167">
        <w:t>and</w:t>
      </w:r>
      <w:proofErr w:type="spellEnd"/>
      <w:r w:rsidRPr="00C15167">
        <w:t xml:space="preserve"> </w:t>
      </w:r>
      <w:proofErr w:type="spellStart"/>
      <w:r w:rsidRPr="00C15167">
        <w:t>Herzegovina</w:t>
      </w:r>
      <w:proofErr w:type="spellEnd"/>
      <w:r w:rsidRPr="00C15167">
        <w:t xml:space="preserve">. </w:t>
      </w:r>
      <w:proofErr w:type="spellStart"/>
      <w:r w:rsidRPr="00C15167">
        <w:t>Canton</w:t>
      </w:r>
      <w:proofErr w:type="spellEnd"/>
      <w:r w:rsidRPr="00C15167">
        <w:t xml:space="preserve"> Tuzla is a </w:t>
      </w:r>
      <w:proofErr w:type="spellStart"/>
      <w:r w:rsidRPr="00C15167">
        <w:t>home</w:t>
      </w:r>
      <w:proofErr w:type="spellEnd"/>
      <w:r w:rsidRPr="00C15167">
        <w:t xml:space="preserve"> </w:t>
      </w:r>
      <w:proofErr w:type="spellStart"/>
      <w:r w:rsidRPr="00C15167">
        <w:t>region</w:t>
      </w:r>
      <w:proofErr w:type="spellEnd"/>
      <w:r w:rsidRPr="00C15167">
        <w:t xml:space="preserve"> of </w:t>
      </w:r>
      <w:proofErr w:type="spellStart"/>
      <w:r w:rsidRPr="00C15167">
        <w:t>one</w:t>
      </w:r>
      <w:proofErr w:type="spellEnd"/>
      <w:r w:rsidRPr="00C15167">
        <w:t xml:space="preserve"> of </w:t>
      </w:r>
      <w:proofErr w:type="spellStart"/>
      <w:r w:rsidRPr="00C15167">
        <w:t>the</w:t>
      </w:r>
      <w:proofErr w:type="spellEnd"/>
      <w:r w:rsidRPr="00C15167">
        <w:t xml:space="preserve"> </w:t>
      </w:r>
      <w:proofErr w:type="spellStart"/>
      <w:r w:rsidRPr="00C15167">
        <w:t>authors</w:t>
      </w:r>
      <w:proofErr w:type="spellEnd"/>
      <w:r w:rsidRPr="00C15167">
        <w:t xml:space="preserve"> </w:t>
      </w:r>
      <w:proofErr w:type="spellStart"/>
      <w:r w:rsidRPr="00C15167">
        <w:t>and</w:t>
      </w:r>
      <w:proofErr w:type="spellEnd"/>
      <w:r w:rsidRPr="00C15167">
        <w:t xml:space="preserve"> </w:t>
      </w:r>
      <w:proofErr w:type="spellStart"/>
      <w:r w:rsidRPr="00C15167">
        <w:t>therefore</w:t>
      </w:r>
      <w:proofErr w:type="spellEnd"/>
      <w:r w:rsidRPr="00C15167">
        <w:t xml:space="preserve"> of </w:t>
      </w:r>
      <w:proofErr w:type="spellStart"/>
      <w:r w:rsidRPr="00C15167">
        <w:t>special</w:t>
      </w:r>
      <w:proofErr w:type="spellEnd"/>
      <w:r w:rsidRPr="00C15167">
        <w:t xml:space="preserve"> </w:t>
      </w:r>
      <w:proofErr w:type="spellStart"/>
      <w:r w:rsidRPr="00C15167">
        <w:t>interest</w:t>
      </w:r>
      <w:proofErr w:type="spellEnd"/>
      <w:r w:rsidRPr="00C15167">
        <w:t xml:space="preserve">. </w:t>
      </w:r>
    </w:p>
    <w:p w:rsidR="00C15167" w:rsidRPr="00C15167" w:rsidRDefault="00C15167" w:rsidP="00C15167">
      <w:pPr>
        <w:pStyle w:val="Default"/>
        <w:jc w:val="both"/>
        <w:rPr>
          <w:b/>
          <w:bCs/>
        </w:rPr>
      </w:pPr>
      <w:proofErr w:type="spellStart"/>
      <w:r w:rsidRPr="00C15167">
        <w:rPr>
          <w:b/>
          <w:bCs/>
        </w:rPr>
        <w:lastRenderedPageBreak/>
        <w:t>Literature</w:t>
      </w:r>
      <w:proofErr w:type="spellEnd"/>
      <w:r w:rsidRPr="00C15167">
        <w:rPr>
          <w:b/>
          <w:bCs/>
        </w:rPr>
        <w:t xml:space="preserve"> </w:t>
      </w:r>
      <w:proofErr w:type="spellStart"/>
      <w:r w:rsidRPr="00C15167">
        <w:rPr>
          <w:b/>
          <w:bCs/>
        </w:rPr>
        <w:t>Review</w:t>
      </w:r>
      <w:proofErr w:type="spellEnd"/>
      <w:r w:rsidRPr="00C15167">
        <w:rPr>
          <w:b/>
          <w:bCs/>
        </w:rPr>
        <w:t xml:space="preserve">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lang w:val="hr-HR"/>
        </w:rPr>
        <w:t xml:space="preserve">Information systems (IS) are defined as inter-related sets of </w:t>
      </w:r>
      <w:r w:rsidRPr="00C15167">
        <w:rPr>
          <w:rFonts w:ascii="Times New Roman" w:hAnsi="Times New Roman"/>
          <w:sz w:val="24"/>
          <w:szCs w:val="24"/>
        </w:rPr>
        <w:t>hardware, software, people, procedures</w:t>
      </w:r>
      <w:r w:rsidRPr="00C15167">
        <w:rPr>
          <w:rFonts w:ascii="Times New Roman" w:hAnsi="Times New Roman"/>
          <w:sz w:val="24"/>
          <w:szCs w:val="24"/>
          <w:lang w:val="hr-HR"/>
        </w:rPr>
        <w:t xml:space="preserve"> and data components (Turban et al, 1999). </w:t>
      </w:r>
      <w:r w:rsidRPr="00C15167">
        <w:rPr>
          <w:rFonts w:ascii="Times New Roman" w:hAnsi="Times New Roman"/>
          <w:sz w:val="24"/>
          <w:szCs w:val="24"/>
        </w:rPr>
        <w:t xml:space="preserve">The main goal of IS </w:t>
      </w:r>
      <w:proofErr w:type="spellStart"/>
      <w:r w:rsidRPr="00C15167">
        <w:rPr>
          <w:rFonts w:ascii="Times New Roman" w:hAnsi="Times New Roman"/>
          <w:sz w:val="24"/>
          <w:szCs w:val="24"/>
        </w:rPr>
        <w:t>is</w:t>
      </w:r>
      <w:proofErr w:type="spellEnd"/>
      <w:r w:rsidRPr="00C15167">
        <w:rPr>
          <w:rFonts w:ascii="Times New Roman" w:hAnsi="Times New Roman"/>
          <w:sz w:val="24"/>
          <w:szCs w:val="24"/>
        </w:rPr>
        <w:t xml:space="preserve"> to collect, manipulate and disseminate information in order to help individuals and collectives to improve their business operation and decision making.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The literature classifies IS into different types on the basis of the activities and functions they support (</w:t>
      </w:r>
      <w:proofErr w:type="spellStart"/>
      <w:r w:rsidRPr="00C15167">
        <w:rPr>
          <w:rFonts w:ascii="Times New Roman" w:hAnsi="Times New Roman"/>
          <w:sz w:val="24"/>
          <w:szCs w:val="24"/>
        </w:rPr>
        <w:t>Laudon</w:t>
      </w:r>
      <w:proofErr w:type="spellEnd"/>
      <w:r w:rsidRPr="00C15167">
        <w:rPr>
          <w:rFonts w:ascii="Times New Roman" w:hAnsi="Times New Roman"/>
          <w:sz w:val="24"/>
          <w:szCs w:val="24"/>
        </w:rPr>
        <w:t xml:space="preserve"> and </w:t>
      </w:r>
      <w:proofErr w:type="spellStart"/>
      <w:r w:rsidRPr="00C15167">
        <w:rPr>
          <w:rFonts w:ascii="Times New Roman" w:hAnsi="Times New Roman"/>
          <w:sz w:val="24"/>
          <w:szCs w:val="24"/>
        </w:rPr>
        <w:t>Laudon</w:t>
      </w:r>
      <w:proofErr w:type="spellEnd"/>
      <w:r w:rsidRPr="00C15167">
        <w:rPr>
          <w:rFonts w:ascii="Times New Roman" w:hAnsi="Times New Roman"/>
          <w:sz w:val="24"/>
          <w:szCs w:val="24"/>
        </w:rPr>
        <w:t>, 2006, 2007). The major types of IS mentioned in the literature include: Transaction Processing Systems; Enterprise Systems that cover Supply Chain Management Systems and Customer Relationship Management Systems, as well as various Functional Information Systems such as Human Resources Management Systems, Accounting, Finance, Marketing Information Systems; Managerial Support Systems that include Management Information Systems, Decision-Support Systems, Executive Support Systems, Knowledge Management and Business Intelligence Systems, There are also special purpose systems like Geographic Information Systems.</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 xml:space="preserve">The role of transaction processing systems is seen in capturing and recoding daily business transactions such as sales, receipts, orders, cash deposits, payroll records etc. Management information systems support operational management by </w:t>
      </w:r>
      <w:proofErr w:type="spellStart"/>
      <w:r w:rsidRPr="00C15167">
        <w:rPr>
          <w:rFonts w:ascii="Times New Roman" w:hAnsi="Times New Roman"/>
          <w:sz w:val="24"/>
          <w:szCs w:val="24"/>
        </w:rPr>
        <w:t>summarising</w:t>
      </w:r>
      <w:proofErr w:type="spellEnd"/>
      <w:r w:rsidRPr="00C15167">
        <w:rPr>
          <w:rFonts w:ascii="Times New Roman" w:hAnsi="Times New Roman"/>
          <w:sz w:val="24"/>
          <w:szCs w:val="24"/>
        </w:rPr>
        <w:t xml:space="preserve"> and reporting basic operations using data from the transaction processing systems. Decision support systems focus on solving semi-structured decision problems. Executive support systems are concerned with internal and external data needed for long-term planning. More recently, knowledge management and business intelligence/analytics systems are becoming popular means of support for </w:t>
      </w:r>
      <w:proofErr w:type="spellStart"/>
      <w:r w:rsidRPr="00C15167">
        <w:rPr>
          <w:rFonts w:ascii="Times New Roman" w:hAnsi="Times New Roman"/>
          <w:sz w:val="24"/>
          <w:szCs w:val="24"/>
        </w:rPr>
        <w:t>organisational</w:t>
      </w:r>
      <w:proofErr w:type="spellEnd"/>
      <w:r w:rsidRPr="00C15167">
        <w:rPr>
          <w:rFonts w:ascii="Times New Roman" w:hAnsi="Times New Roman"/>
          <w:sz w:val="24"/>
          <w:szCs w:val="24"/>
        </w:rPr>
        <w:t xml:space="preserve"> knowledge development and transfer (Post and Anderson, 2006; Oz, 2009).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 xml:space="preserve">Enterprise systems comprise of two major subsystems: supply chain management and customer relationship management systems. The first one supports purchasing of raw materials, and manufacturing and assembly activities. The second one manages </w:t>
      </w:r>
      <w:proofErr w:type="spellStart"/>
      <w:r w:rsidRPr="00C15167">
        <w:rPr>
          <w:rFonts w:ascii="Times New Roman" w:hAnsi="Times New Roman"/>
          <w:sz w:val="24"/>
          <w:szCs w:val="24"/>
        </w:rPr>
        <w:t>organisation’s</w:t>
      </w:r>
      <w:proofErr w:type="spellEnd"/>
      <w:r w:rsidRPr="00C15167">
        <w:rPr>
          <w:rFonts w:ascii="Times New Roman" w:hAnsi="Times New Roman"/>
          <w:sz w:val="24"/>
          <w:szCs w:val="24"/>
        </w:rPr>
        <w:t xml:space="preserve"> relationships with customers. The major goal is to increase the quality of customer service. Enterprise systems also include various functional systems (</w:t>
      </w:r>
      <w:proofErr w:type="spellStart"/>
      <w:r w:rsidRPr="00C15167">
        <w:rPr>
          <w:rFonts w:ascii="Times New Roman" w:hAnsi="Times New Roman"/>
          <w:sz w:val="24"/>
          <w:szCs w:val="24"/>
        </w:rPr>
        <w:t>eg</w:t>
      </w:r>
      <w:proofErr w:type="spellEnd"/>
      <w:r w:rsidRPr="00C15167">
        <w:rPr>
          <w:rFonts w:ascii="Times New Roman" w:hAnsi="Times New Roman"/>
          <w:sz w:val="24"/>
          <w:szCs w:val="24"/>
        </w:rPr>
        <w:t>. human resources, accounting and finance management) that provide support for secondary activities in the value chain.</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color w:val="000000"/>
          <w:sz w:val="24"/>
          <w:szCs w:val="24"/>
          <w:shd w:val="clear" w:color="auto" w:fill="FFFFFF"/>
        </w:rPr>
      </w:pPr>
      <w:r w:rsidRPr="00C15167">
        <w:rPr>
          <w:rFonts w:ascii="Times New Roman" w:hAnsi="Times New Roman"/>
          <w:sz w:val="24"/>
          <w:szCs w:val="24"/>
        </w:rPr>
        <w:t xml:space="preserve">All these types of systems can be found in the banking sector where they support various primary and secondary value chain activities. For example, retail banks use internet and phone banking to provide maximum customer services on loans, accounts, credit cards, insurance, etc. (Pond, 2007). Wholesale banking provides internet solutions for commercial banking, corporate banking, </w:t>
      </w:r>
      <w:proofErr w:type="spellStart"/>
      <w:r w:rsidRPr="00C15167">
        <w:rPr>
          <w:rFonts w:ascii="Times New Roman" w:hAnsi="Times New Roman"/>
          <w:sz w:val="24"/>
          <w:szCs w:val="24"/>
        </w:rPr>
        <w:t>specialised</w:t>
      </w:r>
      <w:proofErr w:type="spellEnd"/>
      <w:r w:rsidRPr="00C15167">
        <w:rPr>
          <w:rFonts w:ascii="Times New Roman" w:hAnsi="Times New Roman"/>
          <w:sz w:val="24"/>
          <w:szCs w:val="24"/>
        </w:rPr>
        <w:t xml:space="preserve"> lending services, treasury management etc. (Hoyt, 2012). Customer identification (Rhodes, 2012) systems provide security, employee records (Islam, 2011) monitor the working efficiency of an employee, complaints system gives an opportunity to a customer to complain via a written and online communication (</w:t>
      </w:r>
      <w:r w:rsidRPr="00C15167">
        <w:rPr>
          <w:rFonts w:ascii="Times New Roman" w:hAnsi="Times New Roman"/>
          <w:color w:val="000000"/>
          <w:sz w:val="24"/>
          <w:szCs w:val="24"/>
        </w:rPr>
        <w:t xml:space="preserve">European Investment Bank, 2010; </w:t>
      </w:r>
      <w:r w:rsidRPr="00C15167">
        <w:rPr>
          <w:rFonts w:ascii="Times New Roman" w:hAnsi="Times New Roman"/>
          <w:sz w:val="24"/>
          <w:szCs w:val="24"/>
          <w:lang w:val="hr-HR"/>
        </w:rPr>
        <w:t>Uppal, 2010)</w:t>
      </w:r>
      <w:r w:rsidRPr="00C15167">
        <w:rPr>
          <w:rFonts w:ascii="Times New Roman" w:hAnsi="Times New Roman"/>
          <w:color w:val="000000"/>
          <w:sz w:val="24"/>
          <w:szCs w:val="24"/>
        </w:rPr>
        <w:t>. Account opening is simplified (</w:t>
      </w:r>
      <w:proofErr w:type="spellStart"/>
      <w:r w:rsidRPr="00C15167">
        <w:rPr>
          <w:rFonts w:ascii="Times New Roman" w:hAnsi="Times New Roman"/>
          <w:color w:val="000000"/>
          <w:sz w:val="24"/>
          <w:szCs w:val="24"/>
        </w:rPr>
        <w:t>Sinha</w:t>
      </w:r>
      <w:proofErr w:type="spellEnd"/>
      <w:r w:rsidRPr="00C15167">
        <w:rPr>
          <w:rFonts w:ascii="Times New Roman" w:hAnsi="Times New Roman"/>
          <w:color w:val="000000"/>
          <w:sz w:val="24"/>
          <w:szCs w:val="24"/>
        </w:rPr>
        <w:t xml:space="preserve"> 2012) and ATM enables easy withdrawal of cash (</w:t>
      </w:r>
      <w:r w:rsidRPr="00C15167">
        <w:rPr>
          <w:rFonts w:ascii="Times New Roman" w:hAnsi="Times New Roman"/>
          <w:sz w:val="24"/>
          <w:szCs w:val="24"/>
          <w:lang w:val="hr-HR"/>
        </w:rPr>
        <w:t>Hayashi et al, 2006). Electronic banking has been seen as an inevitable aspect of financial services (Harris and Spence, 2012). More recently, mobile banking is being encouraged (Ha</w:t>
      </w:r>
      <w:proofErr w:type="spellStart"/>
      <w:r w:rsidRPr="00C15167">
        <w:rPr>
          <w:rFonts w:ascii="Times New Roman" w:hAnsi="Times New Roman"/>
          <w:color w:val="000000"/>
          <w:sz w:val="24"/>
          <w:szCs w:val="24"/>
          <w:shd w:val="clear" w:color="auto" w:fill="FFFFFF"/>
        </w:rPr>
        <w:t>yashi</w:t>
      </w:r>
      <w:proofErr w:type="spellEnd"/>
      <w:r w:rsidRPr="00C15167">
        <w:rPr>
          <w:rFonts w:ascii="Times New Roman" w:hAnsi="Times New Roman"/>
          <w:color w:val="000000"/>
          <w:sz w:val="24"/>
          <w:szCs w:val="24"/>
          <w:shd w:val="clear" w:color="auto" w:fill="FFFFFF"/>
        </w:rPr>
        <w:t xml:space="preserve">, </w:t>
      </w:r>
      <w:proofErr w:type="spellStart"/>
      <w:r w:rsidRPr="00C15167">
        <w:rPr>
          <w:rFonts w:ascii="Times New Roman" w:hAnsi="Times New Roman"/>
          <w:color w:val="000000"/>
          <w:sz w:val="24"/>
          <w:szCs w:val="24"/>
          <w:shd w:val="clear" w:color="auto" w:fill="FFFFFF"/>
        </w:rPr>
        <w:t>n.d.</w:t>
      </w:r>
      <w:proofErr w:type="spellEnd"/>
      <w:r w:rsidRPr="00C15167">
        <w:rPr>
          <w:rFonts w:ascii="Times New Roman" w:hAnsi="Times New Roman"/>
          <w:color w:val="000000"/>
          <w:sz w:val="24"/>
          <w:szCs w:val="24"/>
          <w:shd w:val="clear" w:color="auto" w:fill="FFFFFF"/>
        </w:rPr>
        <w:t xml:space="preserve">). </w:t>
      </w:r>
      <w:proofErr w:type="gramStart"/>
      <w:r w:rsidRPr="00C15167">
        <w:rPr>
          <w:rFonts w:ascii="Times New Roman" w:hAnsi="Times New Roman"/>
          <w:color w:val="000000"/>
          <w:sz w:val="24"/>
          <w:szCs w:val="24"/>
          <w:shd w:val="clear" w:color="auto" w:fill="FFFFFF"/>
        </w:rPr>
        <w:t>Electronic clearing service deals with bulk and repeating payment transactions (</w:t>
      </w:r>
      <w:r w:rsidRPr="00C15167">
        <w:rPr>
          <w:rFonts w:ascii="Times New Roman" w:hAnsi="Times New Roman"/>
          <w:sz w:val="24"/>
          <w:szCs w:val="24"/>
        </w:rPr>
        <w:t>Reserve Bank of India, 2011).</w:t>
      </w:r>
      <w:proofErr w:type="gramEnd"/>
      <w:r w:rsidRPr="00C15167">
        <w:rPr>
          <w:rFonts w:ascii="Times New Roman" w:hAnsi="Times New Roman"/>
          <w:sz w:val="24"/>
          <w:szCs w:val="24"/>
        </w:rPr>
        <w:t xml:space="preserve"> RTGS (real time gross settlement) service facilitates interbank </w:t>
      </w:r>
      <w:r w:rsidRPr="00C15167">
        <w:rPr>
          <w:rFonts w:ascii="Times New Roman" w:hAnsi="Times New Roman"/>
          <w:sz w:val="24"/>
          <w:szCs w:val="24"/>
        </w:rPr>
        <w:lastRenderedPageBreak/>
        <w:t>money transfer (</w:t>
      </w:r>
      <w:proofErr w:type="spellStart"/>
      <w:r w:rsidRPr="00C15167">
        <w:rPr>
          <w:rFonts w:ascii="Times New Roman" w:hAnsi="Times New Roman"/>
          <w:sz w:val="24"/>
          <w:szCs w:val="24"/>
        </w:rPr>
        <w:t>Kaushik</w:t>
      </w:r>
      <w:proofErr w:type="spellEnd"/>
      <w:r w:rsidRPr="00C15167">
        <w:rPr>
          <w:rFonts w:ascii="Times New Roman" w:hAnsi="Times New Roman"/>
          <w:sz w:val="24"/>
          <w:szCs w:val="24"/>
        </w:rPr>
        <w:t>, 2012). Finally, e-billing solutions increase convenience and decrease biller’s cost (</w:t>
      </w:r>
      <w:proofErr w:type="spellStart"/>
      <w:r w:rsidRPr="00C15167">
        <w:rPr>
          <w:rFonts w:ascii="Times New Roman" w:hAnsi="Times New Roman"/>
          <w:sz w:val="24"/>
          <w:szCs w:val="24"/>
        </w:rPr>
        <w:t>Radecki</w:t>
      </w:r>
      <w:proofErr w:type="spellEnd"/>
      <w:r w:rsidRPr="00C15167">
        <w:rPr>
          <w:rFonts w:ascii="Times New Roman" w:hAnsi="Times New Roman"/>
          <w:sz w:val="24"/>
          <w:szCs w:val="24"/>
        </w:rPr>
        <w:t xml:space="preserve"> and </w:t>
      </w:r>
      <w:proofErr w:type="spellStart"/>
      <w:r w:rsidRPr="00C15167">
        <w:rPr>
          <w:rFonts w:ascii="Times New Roman" w:hAnsi="Times New Roman"/>
          <w:sz w:val="24"/>
          <w:szCs w:val="24"/>
        </w:rPr>
        <w:t>Wenninger</w:t>
      </w:r>
      <w:proofErr w:type="spellEnd"/>
      <w:r w:rsidRPr="00C15167">
        <w:rPr>
          <w:rFonts w:ascii="Times New Roman" w:hAnsi="Times New Roman"/>
          <w:sz w:val="24"/>
          <w:szCs w:val="24"/>
        </w:rPr>
        <w:t>, 1999).</w:t>
      </w:r>
    </w:p>
    <w:p w:rsidR="00C15167" w:rsidRPr="00C15167" w:rsidRDefault="00C15167" w:rsidP="00C15167">
      <w:pPr>
        <w:pStyle w:val="NoSpacing"/>
        <w:spacing w:line="240" w:lineRule="auto"/>
        <w:jc w:val="both"/>
        <w:rPr>
          <w:rFonts w:ascii="Times New Roman" w:hAnsi="Times New Roman"/>
          <w:b/>
          <w:bCs/>
          <w:sz w:val="24"/>
          <w:szCs w:val="24"/>
        </w:rPr>
      </w:pPr>
    </w:p>
    <w:p w:rsidR="00C15167" w:rsidRPr="00C15167" w:rsidRDefault="00C15167" w:rsidP="00C15167">
      <w:pPr>
        <w:pStyle w:val="NoSpacing"/>
        <w:spacing w:line="240" w:lineRule="auto"/>
        <w:jc w:val="both"/>
        <w:rPr>
          <w:rFonts w:ascii="Times New Roman" w:hAnsi="Times New Roman"/>
          <w:b/>
          <w:bCs/>
          <w:sz w:val="24"/>
          <w:szCs w:val="24"/>
        </w:rPr>
      </w:pPr>
      <w:r w:rsidRPr="00C15167">
        <w:rPr>
          <w:rFonts w:ascii="Times New Roman" w:hAnsi="Times New Roman"/>
          <w:b/>
          <w:bCs/>
          <w:sz w:val="24"/>
          <w:szCs w:val="24"/>
        </w:rPr>
        <w:t>Research Methodology</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 xml:space="preserve">Descriptive survey was selected as a preferred research method to investigate the level of sophistication, usage and impact of information systems (IS) implemented in major banks operating in Canton Tuzla. </w:t>
      </w:r>
      <w:r w:rsidRPr="00C15167">
        <w:rPr>
          <w:rFonts w:ascii="Times New Roman" w:hAnsi="Times New Roman"/>
          <w:sz w:val="24"/>
          <w:szCs w:val="24"/>
          <w:lang w:val="en-GB"/>
        </w:rPr>
        <w:t>This method enabled systematic gathering of quantitative data from a sample of individuals for the purposes of describing the attributes of the larger population of which the individuals were members (</w:t>
      </w:r>
      <w:proofErr w:type="spellStart"/>
      <w:r w:rsidRPr="00C15167">
        <w:rPr>
          <w:rFonts w:ascii="Times New Roman" w:hAnsi="Times New Roman"/>
          <w:color w:val="010202"/>
          <w:sz w:val="24"/>
          <w:szCs w:val="24"/>
        </w:rPr>
        <w:t>Glock</w:t>
      </w:r>
      <w:proofErr w:type="spellEnd"/>
      <w:r w:rsidRPr="00C15167">
        <w:rPr>
          <w:rFonts w:ascii="Times New Roman" w:hAnsi="Times New Roman"/>
          <w:color w:val="010202"/>
          <w:sz w:val="24"/>
          <w:szCs w:val="24"/>
        </w:rPr>
        <w:t>, 1967).</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For the purpose of the current study, IS sophistication was evaluated in terms of the availability and quality of various IS types from the bank employee-user point of view. IS usage was examined in terms of the level of support provided for internal bank activities, as well as bank obligations towards external regulatory bodies. Finally, IS impact was assessed in terms of its perceived effectiveness and user satisfaction.</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color w:val="000000"/>
          <w:sz w:val="24"/>
          <w:szCs w:val="24"/>
        </w:rPr>
        <w:t xml:space="preserve">The collection of data was carried out through surveys of employees who were working in different bank departments. A total of 21 employees from 4 different banks participated in the study on a voluntary basis. The survey forms were distributed to respondents personally by one of the researchers. </w:t>
      </w:r>
      <w:r w:rsidRPr="00C15167">
        <w:rPr>
          <w:rFonts w:ascii="Times New Roman" w:hAnsi="Times New Roman"/>
          <w:sz w:val="24"/>
          <w:szCs w:val="24"/>
        </w:rPr>
        <w:t xml:space="preserve">The names of the participating banks and employees are not disclosed in this paper in order to protect their privacy. </w:t>
      </w:r>
    </w:p>
    <w:p w:rsidR="00C15167" w:rsidRPr="00C15167" w:rsidRDefault="00C15167" w:rsidP="00C15167">
      <w:pPr>
        <w:pStyle w:val="NoSpacing"/>
        <w:spacing w:line="240" w:lineRule="auto"/>
        <w:jc w:val="both"/>
        <w:rPr>
          <w:rFonts w:ascii="Times New Roman" w:hAnsi="Times New Roman"/>
          <w:color w:val="000000"/>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In responding to the survey questions, the respondents provided basic demographic information (</w:t>
      </w:r>
      <w:proofErr w:type="spellStart"/>
      <w:r w:rsidRPr="00C15167">
        <w:rPr>
          <w:rFonts w:ascii="Times New Roman" w:hAnsi="Times New Roman"/>
          <w:sz w:val="24"/>
          <w:szCs w:val="24"/>
        </w:rPr>
        <w:t>ie</w:t>
      </w:r>
      <w:proofErr w:type="spellEnd"/>
      <w:r w:rsidRPr="00C15167">
        <w:rPr>
          <w:rFonts w:ascii="Times New Roman" w:hAnsi="Times New Roman"/>
          <w:sz w:val="24"/>
          <w:szCs w:val="24"/>
        </w:rPr>
        <w:t>. position, education, experience, sex, age, duties). Then they rated various aspects of their bank IS (</w:t>
      </w:r>
      <w:proofErr w:type="spellStart"/>
      <w:r w:rsidRPr="00C15167">
        <w:rPr>
          <w:rFonts w:ascii="Times New Roman" w:hAnsi="Times New Roman"/>
          <w:sz w:val="24"/>
          <w:szCs w:val="24"/>
        </w:rPr>
        <w:t>ie</w:t>
      </w:r>
      <w:proofErr w:type="spellEnd"/>
      <w:r w:rsidRPr="00C15167">
        <w:rPr>
          <w:rFonts w:ascii="Times New Roman" w:hAnsi="Times New Roman"/>
          <w:sz w:val="24"/>
          <w:szCs w:val="24"/>
        </w:rPr>
        <w:t xml:space="preserve">. sophistication, usage, impact) on seven-point </w:t>
      </w:r>
      <w:proofErr w:type="spellStart"/>
      <w:r w:rsidRPr="00C15167">
        <w:rPr>
          <w:rFonts w:ascii="Times New Roman" w:hAnsi="Times New Roman"/>
          <w:sz w:val="24"/>
          <w:szCs w:val="24"/>
        </w:rPr>
        <w:t>Likert</w:t>
      </w:r>
      <w:proofErr w:type="spellEnd"/>
      <w:r w:rsidRPr="00C15167">
        <w:rPr>
          <w:rFonts w:ascii="Times New Roman" w:hAnsi="Times New Roman"/>
          <w:sz w:val="24"/>
          <w:szCs w:val="24"/>
        </w:rPr>
        <w:t xml:space="preserve"> scales, with 1 and 7 representing the most negative and positive end-points. They were also asked to provide optional textual comments and/or suggestions. </w:t>
      </w:r>
      <w:r w:rsidRPr="00C15167">
        <w:rPr>
          <w:rFonts w:ascii="Times New Roman" w:hAnsi="Times New Roman"/>
          <w:sz w:val="24"/>
          <w:szCs w:val="24"/>
          <w:lang w:val="en-GB"/>
        </w:rPr>
        <w:t xml:space="preserve">Their responses were encoded and analysed using MS Excel descriptive statistics. </w:t>
      </w:r>
      <w:r w:rsidRPr="00C15167">
        <w:rPr>
          <w:rFonts w:ascii="Times New Roman" w:hAnsi="Times New Roman"/>
          <w:sz w:val="24"/>
          <w:szCs w:val="24"/>
        </w:rPr>
        <w:t>In addition, bank websites and documents were used to collect secondary data about the prevailing bank culture and strategy.</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b/>
          <w:bCs/>
          <w:sz w:val="24"/>
          <w:szCs w:val="24"/>
        </w:rPr>
      </w:pPr>
      <w:r w:rsidRPr="00C15167">
        <w:rPr>
          <w:rFonts w:ascii="Times New Roman" w:hAnsi="Times New Roman"/>
          <w:b/>
          <w:bCs/>
          <w:sz w:val="24"/>
          <w:szCs w:val="24"/>
        </w:rPr>
        <w:t>Results</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lang w:val="en-GB"/>
        </w:rPr>
        <w:t xml:space="preserve">The overall results shown in Table 1 indicate that almost all aspects of the banking IS were positive. These positive assessments were demonstrated by the average scores greater than 4 (out of 7). The only negative assessment was obtained for ERP. Its average score of 3.79 was lesser than 4 (out of 7). Respondents were somewhat undecided with respect to IS Usage for fulfilling their bank obligations towards state. This was demonstrated by the overall mean score equal to 4 (out of 7). The results further show that all average scores were below 7. Such scores point to major weaknesses and obstacles and indicate that there is room for further improvement.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lang w:val="en-GB"/>
        </w:rPr>
        <w:t>The most sophisticated types of IS were electronic banking (6.57) and communication systems (6.43). They were followed by b</w:t>
      </w:r>
      <w:proofErr w:type="spellStart"/>
      <w:r w:rsidRPr="00C15167">
        <w:rPr>
          <w:rFonts w:ascii="Times New Roman" w:hAnsi="Times New Roman"/>
          <w:sz w:val="24"/>
          <w:szCs w:val="24"/>
        </w:rPr>
        <w:t>asic</w:t>
      </w:r>
      <w:proofErr w:type="spellEnd"/>
      <w:r w:rsidRPr="00C15167">
        <w:rPr>
          <w:rFonts w:ascii="Times New Roman" w:hAnsi="Times New Roman"/>
          <w:sz w:val="24"/>
          <w:szCs w:val="24"/>
        </w:rPr>
        <w:t xml:space="preserve"> banking system (5.90), clearing system (5.76) and RTGS (5.71). Business intelligence systems were fairly good (4.80). In contrast, enterprise resource planning systems were poor (3.79).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rPr>
        <w:t xml:space="preserve">With respect to IS usage, the results indicate that the systems were used mostly for management support (6.06). This was followed by </w:t>
      </w:r>
      <w:proofErr w:type="spellStart"/>
      <w:r w:rsidRPr="00C15167">
        <w:rPr>
          <w:rFonts w:ascii="Times New Roman" w:hAnsi="Times New Roman"/>
          <w:sz w:val="24"/>
          <w:szCs w:val="24"/>
        </w:rPr>
        <w:t>fullfiling</w:t>
      </w:r>
      <w:proofErr w:type="spellEnd"/>
      <w:r w:rsidRPr="00C15167">
        <w:rPr>
          <w:rFonts w:ascii="Times New Roman" w:hAnsi="Times New Roman"/>
          <w:sz w:val="24"/>
          <w:szCs w:val="24"/>
        </w:rPr>
        <w:t xml:space="preserve"> obligations towards regulatory </w:t>
      </w:r>
      <w:r w:rsidRPr="00C15167">
        <w:rPr>
          <w:rFonts w:ascii="Times New Roman" w:hAnsi="Times New Roman"/>
          <w:sz w:val="24"/>
          <w:szCs w:val="24"/>
        </w:rPr>
        <w:lastRenderedPageBreak/>
        <w:t xml:space="preserve">bodies (5.35). As mentioned before, respondents were unsure about IS usage for </w:t>
      </w:r>
      <w:proofErr w:type="spellStart"/>
      <w:r w:rsidRPr="00C15167">
        <w:rPr>
          <w:rFonts w:ascii="Times New Roman" w:hAnsi="Times New Roman"/>
          <w:sz w:val="24"/>
          <w:szCs w:val="24"/>
        </w:rPr>
        <w:t>fullfiling</w:t>
      </w:r>
      <w:proofErr w:type="spellEnd"/>
      <w:r w:rsidRPr="00C15167">
        <w:rPr>
          <w:rFonts w:ascii="Times New Roman" w:hAnsi="Times New Roman"/>
          <w:sz w:val="24"/>
          <w:szCs w:val="24"/>
        </w:rPr>
        <w:t xml:space="preserve"> obligations towards state.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The results for IS impact show that the users of the evaluated bank IS were very satisfied with their systems (6.43) and that these systems were highly effective (6.14) in supporting their work.</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center"/>
        <w:rPr>
          <w:rFonts w:ascii="Times New Roman" w:hAnsi="Times New Roman"/>
          <w:sz w:val="24"/>
          <w:szCs w:val="24"/>
          <w:lang w:val="en-GB"/>
        </w:rPr>
      </w:pPr>
      <w:r w:rsidRPr="00C15167">
        <w:rPr>
          <w:rFonts w:ascii="Times New Roman" w:hAnsi="Times New Roman"/>
          <w:b/>
          <w:sz w:val="24"/>
          <w:szCs w:val="24"/>
          <w:lang w:val="en-GB"/>
        </w:rPr>
        <w:t>Table 1:</w:t>
      </w:r>
      <w:r w:rsidRPr="00C15167">
        <w:rPr>
          <w:rFonts w:ascii="Times New Roman" w:hAnsi="Times New Roman"/>
          <w:sz w:val="24"/>
          <w:szCs w:val="24"/>
          <w:lang w:val="en-GB"/>
        </w:rPr>
        <w:t xml:space="preserve"> Mean Respondents’ Scores of Various IS Aspects Examined</w:t>
      </w:r>
    </w:p>
    <w:p w:rsidR="00C15167" w:rsidRPr="00C15167" w:rsidRDefault="00C15167" w:rsidP="00C15167">
      <w:pPr>
        <w:pStyle w:val="NoSpacing"/>
        <w:spacing w:line="240" w:lineRule="auto"/>
        <w:jc w:val="both"/>
        <w:rPr>
          <w:rFonts w:ascii="Times New Roman" w:hAnsi="Times New Roman"/>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512"/>
      </w:tblGrid>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b/>
                <w:bCs/>
                <w:i/>
                <w:iCs/>
                <w:sz w:val="24"/>
                <w:szCs w:val="24"/>
                <w:lang w:eastAsia="en-AU"/>
              </w:rPr>
            </w:pPr>
            <w:r w:rsidRPr="00C15167">
              <w:rPr>
                <w:rFonts w:ascii="Times New Roman" w:hAnsi="Times New Roman"/>
                <w:b/>
                <w:bCs/>
                <w:i/>
                <w:iCs/>
                <w:sz w:val="24"/>
                <w:szCs w:val="24"/>
                <w:lang w:eastAsia="en-AU"/>
              </w:rPr>
              <w:t>Aspect of Information Systems</w:t>
            </w:r>
          </w:p>
        </w:tc>
        <w:tc>
          <w:tcPr>
            <w:tcW w:w="1512" w:type="dxa"/>
          </w:tcPr>
          <w:p w:rsidR="00C15167" w:rsidRPr="00C15167" w:rsidRDefault="00C15167" w:rsidP="00C15167">
            <w:pPr>
              <w:pStyle w:val="NoSpacing"/>
              <w:spacing w:line="240" w:lineRule="auto"/>
              <w:jc w:val="both"/>
              <w:rPr>
                <w:rFonts w:ascii="Times New Roman" w:hAnsi="Times New Roman"/>
                <w:b/>
                <w:bCs/>
                <w:i/>
                <w:iCs/>
                <w:sz w:val="24"/>
                <w:szCs w:val="24"/>
                <w:lang w:eastAsia="en-AU"/>
              </w:rPr>
            </w:pPr>
            <w:r w:rsidRPr="00C15167">
              <w:rPr>
                <w:rFonts w:ascii="Times New Roman" w:hAnsi="Times New Roman"/>
                <w:b/>
                <w:bCs/>
                <w:i/>
                <w:iCs/>
                <w:sz w:val="24"/>
                <w:szCs w:val="24"/>
                <w:lang w:eastAsia="en-AU"/>
              </w:rPr>
              <w:t>Score</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b/>
                <w:bCs/>
                <w:sz w:val="24"/>
                <w:szCs w:val="24"/>
                <w:lang w:eastAsia="en-AU"/>
              </w:rPr>
            </w:pPr>
            <w:r w:rsidRPr="00C15167">
              <w:rPr>
                <w:rFonts w:ascii="Times New Roman" w:hAnsi="Times New Roman"/>
                <w:b/>
                <w:bCs/>
                <w:sz w:val="24"/>
                <w:szCs w:val="24"/>
                <w:lang w:eastAsia="en-AU"/>
              </w:rPr>
              <w:t>IS Sophistication:</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Basic banking system</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5.90</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Business intelligence</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4.80</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Enterprise resource planning</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3.79</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Electronic banking</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6.57</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highlight w:val="yellow"/>
                <w:lang w:eastAsia="en-AU"/>
              </w:rPr>
            </w:pPr>
            <w:r w:rsidRPr="00C15167">
              <w:rPr>
                <w:rFonts w:ascii="Times New Roman" w:hAnsi="Times New Roman"/>
                <w:sz w:val="24"/>
                <w:szCs w:val="24"/>
                <w:lang w:eastAsia="en-AU"/>
              </w:rPr>
              <w:t>RTGS</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5.71</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Clearing system</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5.76</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Communication systems</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6.43</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b/>
                <w:bCs/>
                <w:sz w:val="24"/>
                <w:szCs w:val="24"/>
                <w:lang w:eastAsia="en-AU"/>
              </w:rPr>
              <w:t>IS Usage:</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Management support</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6.06</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Support for obligations towards regulatory bodies</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5.35</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Support for obligations towards state</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4.00</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b/>
                <w:bCs/>
                <w:sz w:val="24"/>
                <w:szCs w:val="24"/>
                <w:lang w:eastAsia="en-AU"/>
              </w:rPr>
            </w:pPr>
            <w:r w:rsidRPr="00C15167">
              <w:rPr>
                <w:rFonts w:ascii="Times New Roman" w:hAnsi="Times New Roman"/>
                <w:b/>
                <w:bCs/>
                <w:sz w:val="24"/>
                <w:szCs w:val="24"/>
                <w:lang w:eastAsia="en-AU"/>
              </w:rPr>
              <w:t>IS Impact:</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System effectiveness</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6.14</w:t>
            </w:r>
          </w:p>
        </w:tc>
      </w:tr>
      <w:tr w:rsidR="00C15167" w:rsidRPr="00C15167" w:rsidTr="00766E8D">
        <w:tc>
          <w:tcPr>
            <w:tcW w:w="7560" w:type="dxa"/>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User satisfaction</w:t>
            </w:r>
          </w:p>
        </w:tc>
        <w:tc>
          <w:tcPr>
            <w:tcW w:w="1512" w:type="dxa"/>
            <w:vAlign w:val="bottom"/>
          </w:tcPr>
          <w:p w:rsidR="00C15167" w:rsidRPr="00C15167" w:rsidRDefault="00C15167" w:rsidP="00C15167">
            <w:pPr>
              <w:pStyle w:val="NoSpacing"/>
              <w:spacing w:line="240" w:lineRule="auto"/>
              <w:jc w:val="both"/>
              <w:rPr>
                <w:rFonts w:ascii="Times New Roman" w:hAnsi="Times New Roman"/>
                <w:sz w:val="24"/>
                <w:szCs w:val="24"/>
                <w:lang w:eastAsia="en-AU"/>
              </w:rPr>
            </w:pPr>
            <w:r w:rsidRPr="00C15167">
              <w:rPr>
                <w:rFonts w:ascii="Times New Roman" w:hAnsi="Times New Roman"/>
                <w:sz w:val="24"/>
                <w:szCs w:val="24"/>
                <w:lang w:eastAsia="en-AU"/>
              </w:rPr>
              <w:t>6.43</w:t>
            </w:r>
          </w:p>
        </w:tc>
      </w:tr>
    </w:tbl>
    <w:p w:rsidR="00C15167" w:rsidRPr="00C15167" w:rsidRDefault="00C15167" w:rsidP="00C15167">
      <w:pPr>
        <w:pStyle w:val="NoSpacing"/>
        <w:spacing w:line="240" w:lineRule="auto"/>
        <w:jc w:val="both"/>
        <w:rPr>
          <w:rFonts w:ascii="Times New Roman" w:hAnsi="Times New Roman"/>
          <w:sz w:val="24"/>
          <w:szCs w:val="24"/>
          <w:highlight w:val="yellow"/>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Further analysis of collected data was performed to examine any potential differences among four banks with respect to their IS sophistication, IS usage and IS impact. The </w:t>
      </w:r>
      <w:proofErr w:type="gramStart"/>
      <w:r w:rsidRPr="00C15167">
        <w:rPr>
          <w:rFonts w:ascii="Times New Roman" w:hAnsi="Times New Roman"/>
          <w:sz w:val="24"/>
          <w:szCs w:val="24"/>
          <w:lang w:val="en-GB"/>
        </w:rPr>
        <w:t>results of the comparative analysis among banks is</w:t>
      </w:r>
      <w:proofErr w:type="gramEnd"/>
      <w:r w:rsidRPr="00C15167">
        <w:rPr>
          <w:rFonts w:ascii="Times New Roman" w:hAnsi="Times New Roman"/>
          <w:sz w:val="24"/>
          <w:szCs w:val="24"/>
          <w:lang w:val="en-GB"/>
        </w:rPr>
        <w:t xml:space="preserve"> presented in Figure 1.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noProof/>
          <w:sz w:val="24"/>
          <w:szCs w:val="24"/>
          <w:lang w:eastAsia="en-US"/>
        </w:rPr>
        <w:drawing>
          <wp:inline distT="0" distB="0" distL="0" distR="0" wp14:anchorId="61908D7E" wp14:editId="0190FBBC">
            <wp:extent cx="5661660" cy="32588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a:extLst>
                        <a:ext uri="{28A0092B-C50C-407E-A947-70E740481C1C}">
                          <a14:useLocalDpi xmlns:a14="http://schemas.microsoft.com/office/drawing/2010/main" val="0"/>
                        </a:ext>
                      </a:extLst>
                    </a:blip>
                    <a:srcRect l="-9888" t="-3799" r="-2199" b="-4446"/>
                    <a:stretch>
                      <a:fillRect/>
                    </a:stretch>
                  </pic:blipFill>
                  <pic:spPr bwMode="auto">
                    <a:xfrm>
                      <a:off x="0" y="0"/>
                      <a:ext cx="5661660" cy="3258820"/>
                    </a:xfrm>
                    <a:prstGeom prst="rect">
                      <a:avLst/>
                    </a:prstGeom>
                    <a:noFill/>
                    <a:ln>
                      <a:noFill/>
                    </a:ln>
                  </pic:spPr>
                </pic:pic>
              </a:graphicData>
            </a:graphic>
          </wp:inline>
        </w:drawing>
      </w:r>
    </w:p>
    <w:p w:rsidR="00C15167" w:rsidRPr="00C15167" w:rsidRDefault="00C15167" w:rsidP="00C15167">
      <w:pPr>
        <w:pStyle w:val="NoSpacing"/>
        <w:spacing w:line="240" w:lineRule="auto"/>
        <w:jc w:val="center"/>
        <w:rPr>
          <w:rFonts w:ascii="Times New Roman" w:hAnsi="Times New Roman"/>
          <w:sz w:val="24"/>
          <w:szCs w:val="24"/>
          <w:lang w:val="en-GB"/>
        </w:rPr>
      </w:pPr>
      <w:r w:rsidRPr="00C15167">
        <w:rPr>
          <w:rFonts w:ascii="Times New Roman" w:hAnsi="Times New Roman"/>
          <w:b/>
          <w:sz w:val="24"/>
          <w:szCs w:val="24"/>
          <w:lang w:val="en-GB"/>
        </w:rPr>
        <w:t>Figure 1:</w:t>
      </w:r>
      <w:r w:rsidRPr="00C15167">
        <w:rPr>
          <w:rFonts w:ascii="Times New Roman" w:hAnsi="Times New Roman"/>
          <w:sz w:val="24"/>
          <w:szCs w:val="24"/>
          <w:lang w:val="en-GB"/>
        </w:rPr>
        <w:t xml:space="preserve"> Comparative Analysis </w:t>
      </w:r>
      <w:r>
        <w:rPr>
          <w:rFonts w:ascii="Times New Roman" w:hAnsi="Times New Roman"/>
          <w:sz w:val="24"/>
          <w:szCs w:val="24"/>
          <w:lang w:val="en-GB"/>
        </w:rPr>
        <w:t>o</w:t>
      </w:r>
      <w:r w:rsidRPr="00C15167">
        <w:rPr>
          <w:rFonts w:ascii="Times New Roman" w:hAnsi="Times New Roman"/>
          <w:sz w:val="24"/>
          <w:szCs w:val="24"/>
          <w:lang w:val="en-GB"/>
        </w:rPr>
        <w:t xml:space="preserve">f IS Aspects </w:t>
      </w:r>
      <w:r>
        <w:rPr>
          <w:rFonts w:ascii="Times New Roman" w:hAnsi="Times New Roman"/>
          <w:sz w:val="24"/>
          <w:szCs w:val="24"/>
          <w:lang w:val="en-GB"/>
        </w:rPr>
        <w:t>i</w:t>
      </w:r>
      <w:r w:rsidRPr="00C15167">
        <w:rPr>
          <w:rFonts w:ascii="Times New Roman" w:hAnsi="Times New Roman"/>
          <w:sz w:val="24"/>
          <w:szCs w:val="24"/>
          <w:lang w:val="en-GB"/>
        </w:rPr>
        <w:t>n Four Banks</w:t>
      </w: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lastRenderedPageBreak/>
        <w:t>Figure 1 shows clear differences between four banks. One bank (bank 4) has much higher scores than other three banks (bank 1</w:t>
      </w:r>
      <w:proofErr w:type="gramStart"/>
      <w:r w:rsidRPr="00C15167">
        <w:rPr>
          <w:rFonts w:ascii="Times New Roman" w:hAnsi="Times New Roman"/>
          <w:sz w:val="24"/>
          <w:szCs w:val="24"/>
          <w:lang w:val="en-GB"/>
        </w:rPr>
        <w:t>,2,3</w:t>
      </w:r>
      <w:proofErr w:type="gramEnd"/>
      <w:r w:rsidRPr="00C15167">
        <w:rPr>
          <w:rFonts w:ascii="Times New Roman" w:hAnsi="Times New Roman"/>
          <w:sz w:val="24"/>
          <w:szCs w:val="24"/>
          <w:lang w:val="en-GB"/>
        </w:rPr>
        <w:t>) for all three IS aspects evaluated. The mean score for IS sophistication of bank 4 (6.90) is higher than those of bank 2</w:t>
      </w:r>
      <w:proofErr w:type="gramStart"/>
      <w:r w:rsidRPr="00C15167">
        <w:rPr>
          <w:rFonts w:ascii="Times New Roman" w:hAnsi="Times New Roman"/>
          <w:sz w:val="24"/>
          <w:szCs w:val="24"/>
          <w:lang w:val="en-GB"/>
        </w:rPr>
        <w:t>,1</w:t>
      </w:r>
      <w:proofErr w:type="gramEnd"/>
      <w:r w:rsidRPr="00C15167">
        <w:rPr>
          <w:rFonts w:ascii="Times New Roman" w:hAnsi="Times New Roman"/>
          <w:sz w:val="24"/>
          <w:szCs w:val="24"/>
          <w:lang w:val="en-GB"/>
        </w:rPr>
        <w:t xml:space="preserve"> and 3 (5.43, 5.33 &amp; 5.14). Similarly, the mean score for IS usage of bank 4 (7.00) is higher than those for bank 3</w:t>
      </w:r>
      <w:proofErr w:type="gramStart"/>
      <w:r w:rsidRPr="00C15167">
        <w:rPr>
          <w:rFonts w:ascii="Times New Roman" w:hAnsi="Times New Roman"/>
          <w:sz w:val="24"/>
          <w:szCs w:val="24"/>
          <w:lang w:val="en-GB"/>
        </w:rPr>
        <w:t>,2</w:t>
      </w:r>
      <w:proofErr w:type="gramEnd"/>
      <w:r w:rsidRPr="00C15167">
        <w:rPr>
          <w:rFonts w:ascii="Times New Roman" w:hAnsi="Times New Roman"/>
          <w:sz w:val="24"/>
          <w:szCs w:val="24"/>
          <w:lang w:val="en-GB"/>
        </w:rPr>
        <w:t xml:space="preserve"> and 1 (5.33, 4.76 &amp; 4.71). Finally, The mean score for IS impact of bank 4 (7.00) is higher than those for other banks 2</w:t>
      </w:r>
      <w:proofErr w:type="gramStart"/>
      <w:r w:rsidRPr="00C15167">
        <w:rPr>
          <w:rFonts w:ascii="Times New Roman" w:hAnsi="Times New Roman"/>
          <w:sz w:val="24"/>
          <w:szCs w:val="24"/>
          <w:lang w:val="en-GB"/>
        </w:rPr>
        <w:t>,3</w:t>
      </w:r>
      <w:proofErr w:type="gramEnd"/>
      <w:r w:rsidRPr="00C15167">
        <w:rPr>
          <w:rFonts w:ascii="Times New Roman" w:hAnsi="Times New Roman"/>
          <w:sz w:val="24"/>
          <w:szCs w:val="24"/>
          <w:lang w:val="en-GB"/>
        </w:rPr>
        <w:t xml:space="preserve"> and 1 (6.29,6.13 &amp; 6.07).</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Only three respondents from the same bank gave written comments. Two were negative and one positive. One respondent commented that the bank had “poor equipment”, and another one that the bank “needs to improve its information system due to frequent break downs”. In contrast, the third respondent from the same bank claimed that “in our bank, all functions well”.</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b/>
          <w:bCs/>
          <w:sz w:val="24"/>
          <w:szCs w:val="24"/>
          <w:lang w:val="en-GB"/>
        </w:rPr>
      </w:pPr>
      <w:r w:rsidRPr="00C15167">
        <w:rPr>
          <w:rFonts w:ascii="Times New Roman" w:hAnsi="Times New Roman"/>
          <w:b/>
          <w:bCs/>
          <w:sz w:val="24"/>
          <w:szCs w:val="24"/>
          <w:lang w:val="en-GB"/>
        </w:rPr>
        <w:t>Discussion</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This study examined the implementation of IS in the banking sector of one specific region (Canton Tuzla) of a national economy in transition (Bosnia and Herzegovina). The study found out that the banks operating in this economy and region: (a) possess sophisticated IS, (b) use IS extensively to support their banking activities; and (c) banking IS have positive impact on business. The study also determined that some banks were more successful than others in implementing IS.</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With respect to IS sophistication, the overall findings indicate that transaction processing types of systems were highly </w:t>
      </w:r>
      <w:proofErr w:type="gramStart"/>
      <w:r w:rsidRPr="00C15167">
        <w:rPr>
          <w:rFonts w:ascii="Times New Roman" w:hAnsi="Times New Roman"/>
          <w:sz w:val="24"/>
          <w:szCs w:val="24"/>
          <w:lang w:val="en-GB"/>
        </w:rPr>
        <w:t>sophisticated,</w:t>
      </w:r>
      <w:proofErr w:type="gramEnd"/>
      <w:r w:rsidRPr="00C15167">
        <w:rPr>
          <w:rFonts w:ascii="Times New Roman" w:hAnsi="Times New Roman"/>
          <w:sz w:val="24"/>
          <w:szCs w:val="24"/>
          <w:lang w:val="en-GB"/>
        </w:rPr>
        <w:t xml:space="preserve"> business intelligence systems were fair, while enterprise resource planning systems were poor. Such findings are consistent with early stages of IS maturity. They suggest the need to better integrate disparate functional systems, as well as front-end and back office systems in order to provide full support along the primary upstream/downstream and supporting activities in the value chain. The findings also suggest that the banks could better use their business intelligence systems to discover valuable patterns from their transaction data.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The overall findings regarding IS usage indicate that the systems were mainly used for the operational management, and to a lesser extent for fulfilling regulatory obligations and still lesser extent for fulfilling state obligations. This is consistent with the earlier study finding of poor integrated enterprise systems and fair business intelligence systems. Yet, these systems are essential for providing key performance indicators across banking activities.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Finally, he study found that the participants were overall satisfied with their IS and perceived them as effective in supporting their daily work. Given that most respondents were employees in positions of tellers, cashiers and bank officers rather than managers, this is not surprising. These employees were prime users of various transaction processing systems that were assessed as highly sophisticated and used to support operational management.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However, a comparative analysis of four banks showed that one bank was more successful than other three banks in implementing a successful IS system. Bank 4 was dominant with perfect or near-perfect mean scores on all three aspects of IS (sophistication, usage and impact) that were evaluated.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lastRenderedPageBreak/>
        <w:t xml:space="preserve">Deeper analysis of this bank revealed that it was a very successful big international bank with very high standards established in every aspect of their operation. In contrast, the other three banks need a lot of catching up. The encouraging finding from one of these banks is that some respondents from this bank recognised the problem they had with poor equipment and frequent system break downs.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b/>
          <w:bCs/>
          <w:sz w:val="24"/>
          <w:szCs w:val="24"/>
          <w:lang w:val="en-GB"/>
        </w:rPr>
      </w:pPr>
      <w:r w:rsidRPr="00C15167">
        <w:rPr>
          <w:rFonts w:ascii="Times New Roman" w:hAnsi="Times New Roman"/>
          <w:b/>
          <w:bCs/>
          <w:sz w:val="24"/>
          <w:szCs w:val="24"/>
          <w:lang w:val="en-GB"/>
        </w:rPr>
        <w:t>Conclusions</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rPr>
      </w:pPr>
      <w:r w:rsidRPr="00C15167">
        <w:rPr>
          <w:rFonts w:ascii="Times New Roman" w:hAnsi="Times New Roman"/>
          <w:sz w:val="24"/>
          <w:szCs w:val="24"/>
        </w:rPr>
        <w:t xml:space="preserve">This study made two important contributions to research and practice. For research, the study provided an insight into the state of IS implementation in the context of a transitional economy and at a regional level. The findings revealed notable differences among banks and system types implemented. For practice, the study pointed out major weaknesses and obstacles that need to be overcome by banks in order to provide full support for their banking activities. </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rPr>
        <w:t xml:space="preserve">However, the study is not without limitations. It </w:t>
      </w:r>
      <w:r w:rsidRPr="00C15167">
        <w:rPr>
          <w:rFonts w:ascii="Times New Roman" w:hAnsi="Times New Roman"/>
          <w:sz w:val="24"/>
          <w:szCs w:val="24"/>
          <w:lang w:val="en-GB"/>
        </w:rPr>
        <w:t xml:space="preserve">examined IS implementation from the bank employees’ rather than the bank customers’ perspective. The number of participants was rather small. This may affect its reliability. Data were collected in Bosnia and Herzegovina.  The question is whether these results would hold in a different economy and culture. </w:t>
      </w:r>
    </w:p>
    <w:p w:rsidR="00C15167" w:rsidRPr="00C15167" w:rsidRDefault="00C15167" w:rsidP="00C15167">
      <w:pPr>
        <w:pStyle w:val="NoSpacing"/>
        <w:spacing w:line="240" w:lineRule="auto"/>
        <w:jc w:val="both"/>
        <w:rPr>
          <w:rFonts w:ascii="Times New Roman" w:hAnsi="Times New Roman"/>
          <w:sz w:val="24"/>
          <w:szCs w:val="24"/>
          <w:lang w:val="en-GB"/>
        </w:rPr>
      </w:pPr>
    </w:p>
    <w:p w:rsidR="00C15167" w:rsidRPr="00C15167" w:rsidRDefault="00C15167" w:rsidP="00C15167">
      <w:pPr>
        <w:pStyle w:val="NoSpacing"/>
        <w:spacing w:line="240" w:lineRule="auto"/>
        <w:jc w:val="both"/>
        <w:rPr>
          <w:rFonts w:ascii="Times New Roman" w:hAnsi="Times New Roman"/>
          <w:sz w:val="24"/>
          <w:szCs w:val="24"/>
          <w:lang w:val="en-GB"/>
        </w:rPr>
      </w:pPr>
      <w:r w:rsidRPr="00C15167">
        <w:rPr>
          <w:rFonts w:ascii="Times New Roman" w:hAnsi="Times New Roman"/>
          <w:sz w:val="24"/>
          <w:szCs w:val="24"/>
          <w:lang w:val="en-GB"/>
        </w:rPr>
        <w:t xml:space="preserve">Further research is recommended to overcome these limitations. Future research may replicate and extend the current investigation to other contexts, systems and subjects in order to verify and generalise these findings. Future research is also encouraged to develop new research models and </w:t>
      </w:r>
      <w:proofErr w:type="gramStart"/>
      <w:r w:rsidRPr="00C15167">
        <w:rPr>
          <w:rFonts w:ascii="Times New Roman" w:hAnsi="Times New Roman"/>
          <w:sz w:val="24"/>
          <w:szCs w:val="24"/>
          <w:lang w:val="en-GB"/>
        </w:rPr>
        <w:t>variables aimed at enriching our collective understanding of the successful IS</w:t>
      </w:r>
      <w:proofErr w:type="gramEnd"/>
      <w:r w:rsidRPr="00C15167">
        <w:rPr>
          <w:rFonts w:ascii="Times New Roman" w:hAnsi="Times New Roman"/>
          <w:sz w:val="24"/>
          <w:szCs w:val="24"/>
          <w:lang w:val="en-GB"/>
        </w:rPr>
        <w:t xml:space="preserve"> implementation.  </w:t>
      </w:r>
    </w:p>
    <w:p w:rsidR="00C15167" w:rsidRPr="00C15167" w:rsidRDefault="00C15167" w:rsidP="00C15167">
      <w:pPr>
        <w:pStyle w:val="NoSpacing"/>
        <w:spacing w:line="240" w:lineRule="auto"/>
        <w:jc w:val="both"/>
        <w:rPr>
          <w:rFonts w:ascii="Times New Roman" w:hAnsi="Times New Roman"/>
          <w:b/>
          <w:bCs/>
          <w:sz w:val="24"/>
          <w:szCs w:val="24"/>
        </w:rPr>
      </w:pPr>
    </w:p>
    <w:p w:rsidR="00C15167" w:rsidRPr="00C15167" w:rsidRDefault="00C15167" w:rsidP="00C15167">
      <w:pPr>
        <w:pStyle w:val="NoSpacing"/>
        <w:spacing w:line="240" w:lineRule="auto"/>
        <w:jc w:val="both"/>
        <w:rPr>
          <w:rFonts w:ascii="Times New Roman" w:hAnsi="Times New Roman"/>
          <w:b/>
          <w:bCs/>
          <w:sz w:val="24"/>
          <w:szCs w:val="24"/>
        </w:rPr>
      </w:pPr>
      <w:r w:rsidRPr="00C15167">
        <w:rPr>
          <w:rFonts w:ascii="Times New Roman" w:hAnsi="Times New Roman"/>
          <w:b/>
          <w:bCs/>
          <w:sz w:val="24"/>
          <w:szCs w:val="24"/>
        </w:rPr>
        <w:t>References</w:t>
      </w:r>
    </w:p>
    <w:p w:rsidR="00C15167" w:rsidRPr="00C15167" w:rsidRDefault="00C15167" w:rsidP="00C15167">
      <w:pPr>
        <w:pStyle w:val="NoSpacing"/>
        <w:spacing w:line="240" w:lineRule="auto"/>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rPr>
      </w:pPr>
      <w:r w:rsidRPr="00C15167">
        <w:rPr>
          <w:rFonts w:ascii="Times New Roman" w:hAnsi="Times New Roman"/>
          <w:sz w:val="24"/>
          <w:szCs w:val="24"/>
        </w:rPr>
        <w:t xml:space="preserve">Association of Foreign Banks (2011), </w:t>
      </w:r>
      <w:r w:rsidRPr="00C15167">
        <w:rPr>
          <w:rFonts w:ascii="Times New Roman" w:hAnsi="Times New Roman"/>
          <w:i/>
          <w:iCs/>
          <w:sz w:val="24"/>
          <w:szCs w:val="24"/>
        </w:rPr>
        <w:t>Management Information Systems: Survey 2011</w:t>
      </w:r>
      <w:r w:rsidRPr="00C15167">
        <w:rPr>
          <w:rFonts w:ascii="Times New Roman" w:hAnsi="Times New Roman"/>
          <w:sz w:val="24"/>
          <w:szCs w:val="24"/>
        </w:rPr>
        <w:t>, Cambridge Corporate Management, UK.</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rPr>
      </w:pPr>
      <w:proofErr w:type="spellStart"/>
      <w:r w:rsidRPr="00C15167">
        <w:rPr>
          <w:rFonts w:ascii="Times New Roman" w:hAnsi="Times New Roman"/>
          <w:color w:val="010202"/>
          <w:sz w:val="24"/>
          <w:szCs w:val="24"/>
        </w:rPr>
        <w:t>Glock</w:t>
      </w:r>
      <w:proofErr w:type="spellEnd"/>
      <w:r w:rsidRPr="00C15167">
        <w:rPr>
          <w:rFonts w:ascii="Times New Roman" w:hAnsi="Times New Roman"/>
          <w:color w:val="010202"/>
          <w:sz w:val="24"/>
          <w:szCs w:val="24"/>
        </w:rPr>
        <w:t xml:space="preserve">, C.Y. (1967) </w:t>
      </w:r>
      <w:r w:rsidRPr="00C15167">
        <w:rPr>
          <w:rFonts w:ascii="Times New Roman" w:hAnsi="Times New Roman"/>
          <w:i/>
          <w:iCs/>
          <w:color w:val="010202"/>
          <w:sz w:val="24"/>
          <w:szCs w:val="24"/>
        </w:rPr>
        <w:t>Survey Research in the Social Sciences</w:t>
      </w:r>
      <w:r w:rsidRPr="00C15167">
        <w:rPr>
          <w:rFonts w:ascii="Times New Roman" w:hAnsi="Times New Roman"/>
          <w:color w:val="010202"/>
          <w:sz w:val="24"/>
          <w:szCs w:val="24"/>
        </w:rPr>
        <w:t>. Russell Sage Foundation, New York.</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i/>
          <w:iCs/>
          <w:sz w:val="24"/>
          <w:szCs w:val="24"/>
        </w:rPr>
      </w:pPr>
      <w:r w:rsidRPr="00C15167">
        <w:rPr>
          <w:rFonts w:ascii="Times New Roman" w:hAnsi="Times New Roman"/>
          <w:sz w:val="24"/>
          <w:szCs w:val="24"/>
        </w:rPr>
        <w:t xml:space="preserve">Kenneth </w:t>
      </w:r>
      <w:proofErr w:type="spellStart"/>
      <w:r w:rsidRPr="00C15167">
        <w:rPr>
          <w:rFonts w:ascii="Times New Roman" w:hAnsi="Times New Roman"/>
          <w:sz w:val="24"/>
          <w:szCs w:val="24"/>
        </w:rPr>
        <w:t>C.Laudon</w:t>
      </w:r>
      <w:proofErr w:type="spellEnd"/>
      <w:r w:rsidRPr="00C15167">
        <w:rPr>
          <w:rFonts w:ascii="Times New Roman" w:hAnsi="Times New Roman"/>
          <w:sz w:val="24"/>
          <w:szCs w:val="24"/>
        </w:rPr>
        <w:t xml:space="preserve">, Jane </w:t>
      </w:r>
      <w:proofErr w:type="spellStart"/>
      <w:r w:rsidRPr="00C15167">
        <w:rPr>
          <w:rFonts w:ascii="Times New Roman" w:hAnsi="Times New Roman"/>
          <w:sz w:val="24"/>
          <w:szCs w:val="24"/>
        </w:rPr>
        <w:t>P.Laudon</w:t>
      </w:r>
      <w:proofErr w:type="spellEnd"/>
      <w:r w:rsidRPr="00C15167">
        <w:rPr>
          <w:rFonts w:ascii="Times New Roman" w:hAnsi="Times New Roman"/>
          <w:sz w:val="24"/>
          <w:szCs w:val="24"/>
        </w:rPr>
        <w:t xml:space="preserve"> (2006/2007). Management Information Systems: Managing </w:t>
      </w:r>
      <w:proofErr w:type="gramStart"/>
      <w:r w:rsidRPr="00C15167">
        <w:rPr>
          <w:rFonts w:ascii="Times New Roman" w:hAnsi="Times New Roman"/>
          <w:sz w:val="24"/>
          <w:szCs w:val="24"/>
        </w:rPr>
        <w:t>The</w:t>
      </w:r>
      <w:proofErr w:type="gramEnd"/>
      <w:r w:rsidRPr="00C15167">
        <w:rPr>
          <w:rFonts w:ascii="Times New Roman" w:hAnsi="Times New Roman"/>
          <w:sz w:val="24"/>
          <w:szCs w:val="24"/>
        </w:rPr>
        <w:t xml:space="preserve"> Digital Firm (10th. ed.). </w:t>
      </w:r>
      <w:proofErr w:type="gramStart"/>
      <w:r w:rsidRPr="00C15167">
        <w:rPr>
          <w:rFonts w:ascii="Times New Roman" w:hAnsi="Times New Roman"/>
          <w:i/>
          <w:iCs/>
          <w:sz w:val="24"/>
          <w:szCs w:val="24"/>
        </w:rPr>
        <w:t>New Jersey, U.S.A. Pearson Prentice Hall.</w:t>
      </w:r>
      <w:proofErr w:type="gramEnd"/>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i/>
          <w:iCs/>
          <w:sz w:val="24"/>
          <w:szCs w:val="24"/>
        </w:rPr>
      </w:pPr>
      <w:proofErr w:type="spellStart"/>
      <w:r w:rsidRPr="00C15167">
        <w:rPr>
          <w:rFonts w:ascii="Times New Roman" w:hAnsi="Times New Roman"/>
          <w:sz w:val="24"/>
          <w:szCs w:val="24"/>
        </w:rPr>
        <w:t>Efraim</w:t>
      </w:r>
      <w:proofErr w:type="spellEnd"/>
      <w:r w:rsidRPr="00C15167">
        <w:rPr>
          <w:rFonts w:ascii="Times New Roman" w:hAnsi="Times New Roman"/>
          <w:sz w:val="24"/>
          <w:szCs w:val="24"/>
        </w:rPr>
        <w:t xml:space="preserve"> Turban, Ephraim McLean, James </w:t>
      </w:r>
      <w:proofErr w:type="spellStart"/>
      <w:r w:rsidRPr="00C15167">
        <w:rPr>
          <w:rFonts w:ascii="Times New Roman" w:hAnsi="Times New Roman"/>
          <w:sz w:val="24"/>
          <w:szCs w:val="24"/>
        </w:rPr>
        <w:t>Wetherbe</w:t>
      </w:r>
      <w:proofErr w:type="spellEnd"/>
      <w:r w:rsidRPr="00C15167">
        <w:rPr>
          <w:rFonts w:ascii="Times New Roman" w:hAnsi="Times New Roman"/>
          <w:sz w:val="24"/>
          <w:szCs w:val="24"/>
        </w:rPr>
        <w:t xml:space="preserve"> (1999). Information Technology for Management (2nd. </w:t>
      </w:r>
      <w:proofErr w:type="gramStart"/>
      <w:r w:rsidRPr="00C15167">
        <w:rPr>
          <w:rFonts w:ascii="Times New Roman" w:hAnsi="Times New Roman"/>
          <w:sz w:val="24"/>
          <w:szCs w:val="24"/>
        </w:rPr>
        <w:t>ed</w:t>
      </w:r>
      <w:proofErr w:type="gramEnd"/>
      <w:r w:rsidRPr="00C15167">
        <w:rPr>
          <w:rFonts w:ascii="Times New Roman" w:hAnsi="Times New Roman"/>
          <w:sz w:val="24"/>
          <w:szCs w:val="24"/>
        </w:rPr>
        <w:t xml:space="preserve">.) </w:t>
      </w:r>
      <w:r w:rsidRPr="00C15167">
        <w:rPr>
          <w:rFonts w:ascii="Times New Roman" w:hAnsi="Times New Roman"/>
          <w:i/>
          <w:iCs/>
          <w:sz w:val="24"/>
          <w:szCs w:val="24"/>
        </w:rPr>
        <w:t>New York, U.S.A. John Wiley &amp; Sons.</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i/>
          <w:iCs/>
          <w:sz w:val="24"/>
          <w:szCs w:val="24"/>
        </w:rPr>
      </w:pPr>
      <w:r w:rsidRPr="00C15167">
        <w:rPr>
          <w:rFonts w:ascii="Times New Roman" w:hAnsi="Times New Roman"/>
          <w:sz w:val="24"/>
          <w:szCs w:val="24"/>
        </w:rPr>
        <w:t xml:space="preserve">Gerald </w:t>
      </w:r>
      <w:proofErr w:type="spellStart"/>
      <w:r w:rsidRPr="00C15167">
        <w:rPr>
          <w:rFonts w:ascii="Times New Roman" w:hAnsi="Times New Roman"/>
          <w:sz w:val="24"/>
          <w:szCs w:val="24"/>
        </w:rPr>
        <w:t>V.Post</w:t>
      </w:r>
      <w:proofErr w:type="spellEnd"/>
      <w:r w:rsidRPr="00C15167">
        <w:rPr>
          <w:rFonts w:ascii="Times New Roman" w:hAnsi="Times New Roman"/>
          <w:sz w:val="24"/>
          <w:szCs w:val="24"/>
        </w:rPr>
        <w:t xml:space="preserve">, David </w:t>
      </w:r>
      <w:proofErr w:type="spellStart"/>
      <w:r w:rsidRPr="00C15167">
        <w:rPr>
          <w:rFonts w:ascii="Times New Roman" w:hAnsi="Times New Roman"/>
          <w:sz w:val="24"/>
          <w:szCs w:val="24"/>
        </w:rPr>
        <w:t>L.Anderson</w:t>
      </w:r>
      <w:proofErr w:type="spellEnd"/>
      <w:r w:rsidRPr="00C15167">
        <w:rPr>
          <w:rFonts w:ascii="Times New Roman" w:hAnsi="Times New Roman"/>
          <w:sz w:val="24"/>
          <w:szCs w:val="24"/>
        </w:rPr>
        <w:t xml:space="preserve"> (2006). Management Information Systems: Solving Business Problems with Information Technology (4th. ed. international edition). </w:t>
      </w:r>
      <w:r w:rsidRPr="00C15167">
        <w:rPr>
          <w:rFonts w:ascii="Times New Roman" w:hAnsi="Times New Roman"/>
          <w:i/>
          <w:iCs/>
          <w:sz w:val="24"/>
          <w:szCs w:val="24"/>
        </w:rPr>
        <w:t xml:space="preserve">New York, U.S.A. </w:t>
      </w:r>
      <w:proofErr w:type="gramStart"/>
      <w:r w:rsidRPr="00C15167">
        <w:rPr>
          <w:rFonts w:ascii="Times New Roman" w:hAnsi="Times New Roman"/>
          <w:i/>
          <w:iCs/>
          <w:sz w:val="24"/>
          <w:szCs w:val="24"/>
        </w:rPr>
        <w:t>The McGraw-Hill Companies, Inc.</w:t>
      </w:r>
      <w:proofErr w:type="gramEnd"/>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shd w:val="clear" w:color="auto" w:fill="FFFFFF"/>
        </w:rPr>
      </w:pPr>
      <w:proofErr w:type="gramStart"/>
      <w:r w:rsidRPr="00C15167">
        <w:rPr>
          <w:rFonts w:ascii="Times New Roman" w:hAnsi="Times New Roman"/>
          <w:sz w:val="24"/>
          <w:szCs w:val="24"/>
        </w:rPr>
        <w:t>EFF OZ (2009).</w:t>
      </w:r>
      <w:proofErr w:type="gramEnd"/>
      <w:r w:rsidRPr="00C15167">
        <w:rPr>
          <w:rFonts w:ascii="Times New Roman" w:hAnsi="Times New Roman"/>
          <w:sz w:val="24"/>
          <w:szCs w:val="24"/>
        </w:rPr>
        <w:t xml:space="preserve"> </w:t>
      </w:r>
      <w:proofErr w:type="gramStart"/>
      <w:r w:rsidRPr="00C15167">
        <w:rPr>
          <w:rFonts w:ascii="Times New Roman" w:hAnsi="Times New Roman"/>
          <w:i/>
          <w:iCs/>
          <w:sz w:val="24"/>
          <w:szCs w:val="24"/>
        </w:rPr>
        <w:t>Management Information Systems (6th. ed. international edition)</w:t>
      </w:r>
      <w:r w:rsidRPr="00C15167">
        <w:rPr>
          <w:rFonts w:ascii="Times New Roman" w:hAnsi="Times New Roman"/>
          <w:sz w:val="24"/>
          <w:szCs w:val="24"/>
        </w:rPr>
        <w:t>.</w:t>
      </w:r>
      <w:proofErr w:type="gramEnd"/>
      <w:r w:rsidRPr="00C15167">
        <w:rPr>
          <w:rFonts w:ascii="Times New Roman" w:hAnsi="Times New Roman"/>
          <w:sz w:val="24"/>
          <w:szCs w:val="24"/>
        </w:rPr>
        <w:t xml:space="preserve"> Boston, U.S.A. Course Technology, </w:t>
      </w:r>
      <w:proofErr w:type="spellStart"/>
      <w:r w:rsidRPr="00C15167">
        <w:rPr>
          <w:rFonts w:ascii="Times New Roman" w:hAnsi="Times New Roman"/>
          <w:sz w:val="24"/>
          <w:szCs w:val="24"/>
        </w:rPr>
        <w:t>Cengage</w:t>
      </w:r>
      <w:proofErr w:type="spellEnd"/>
      <w:r w:rsidRPr="00C15167">
        <w:rPr>
          <w:rFonts w:ascii="Times New Roman" w:hAnsi="Times New Roman"/>
          <w:sz w:val="24"/>
          <w:szCs w:val="24"/>
        </w:rPr>
        <w:t xml:space="preserve"> Learning.</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rPr>
      </w:pPr>
      <w:r w:rsidRPr="00C15167">
        <w:rPr>
          <w:rFonts w:ascii="Times New Roman" w:hAnsi="Times New Roman"/>
          <w:sz w:val="24"/>
          <w:szCs w:val="24"/>
        </w:rPr>
        <w:t xml:space="preserve">Keith Pond (2007). </w:t>
      </w:r>
      <w:r w:rsidRPr="00C15167">
        <w:rPr>
          <w:rFonts w:ascii="Times New Roman" w:hAnsi="Times New Roman"/>
          <w:i/>
          <w:iCs/>
          <w:sz w:val="24"/>
          <w:szCs w:val="24"/>
        </w:rPr>
        <w:t xml:space="preserve">Retail </w:t>
      </w:r>
      <w:proofErr w:type="gramStart"/>
      <w:r w:rsidRPr="00C15167">
        <w:rPr>
          <w:rFonts w:ascii="Times New Roman" w:hAnsi="Times New Roman"/>
          <w:i/>
          <w:iCs/>
          <w:sz w:val="24"/>
          <w:szCs w:val="24"/>
        </w:rPr>
        <w:t>Banking .</w:t>
      </w:r>
      <w:proofErr w:type="gramEnd"/>
      <w:r w:rsidRPr="00C15167">
        <w:rPr>
          <w:rFonts w:ascii="Times New Roman" w:hAnsi="Times New Roman"/>
          <w:i/>
          <w:iCs/>
          <w:sz w:val="24"/>
          <w:szCs w:val="24"/>
        </w:rPr>
        <w:t xml:space="preserve"> London, Great Britain</w:t>
      </w:r>
      <w:r w:rsidRPr="00C15167">
        <w:rPr>
          <w:rFonts w:ascii="Times New Roman" w:hAnsi="Times New Roman"/>
          <w:sz w:val="24"/>
          <w:szCs w:val="24"/>
        </w:rPr>
        <w:t xml:space="preserve">. Request Digital, Global </w:t>
      </w:r>
      <w:proofErr w:type="spellStart"/>
      <w:r w:rsidRPr="00C15167">
        <w:rPr>
          <w:rFonts w:ascii="Times New Roman" w:hAnsi="Times New Roman"/>
          <w:sz w:val="24"/>
          <w:szCs w:val="24"/>
        </w:rPr>
        <w:t>Proffesional</w:t>
      </w:r>
      <w:proofErr w:type="spellEnd"/>
      <w:r w:rsidRPr="00C15167">
        <w:rPr>
          <w:rFonts w:ascii="Times New Roman" w:hAnsi="Times New Roman"/>
          <w:sz w:val="24"/>
          <w:szCs w:val="24"/>
        </w:rPr>
        <w:t xml:space="preserve"> </w:t>
      </w:r>
      <w:proofErr w:type="spellStart"/>
      <w:r w:rsidRPr="00C15167">
        <w:rPr>
          <w:rFonts w:ascii="Times New Roman" w:hAnsi="Times New Roman"/>
          <w:sz w:val="24"/>
          <w:szCs w:val="24"/>
        </w:rPr>
        <w:t>Publising</w:t>
      </w:r>
      <w:proofErr w:type="spellEnd"/>
      <w:r w:rsidRPr="00C15167">
        <w:rPr>
          <w:rFonts w:ascii="Times New Roman" w:hAnsi="Times New Roman"/>
          <w:sz w:val="24"/>
          <w:szCs w:val="24"/>
        </w:rPr>
        <w:t xml:space="preserve"> Limited.</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shd w:val="clear" w:color="auto" w:fill="FFFFFF"/>
        </w:rPr>
      </w:pPr>
      <w:r w:rsidRPr="00C15167">
        <w:rPr>
          <w:rFonts w:ascii="Times New Roman" w:hAnsi="Times New Roman"/>
          <w:sz w:val="24"/>
          <w:szCs w:val="24"/>
          <w:shd w:val="clear" w:color="auto" w:fill="FFFFFF"/>
        </w:rPr>
        <w:t xml:space="preserve">Dave Hoyt (May 22, 2012). </w:t>
      </w:r>
      <w:proofErr w:type="gramStart"/>
      <w:r w:rsidRPr="00C15167">
        <w:rPr>
          <w:rFonts w:ascii="Times New Roman" w:hAnsi="Times New Roman"/>
          <w:i/>
          <w:iCs/>
          <w:sz w:val="24"/>
          <w:szCs w:val="24"/>
          <w:shd w:val="clear" w:color="auto" w:fill="FFFFFF"/>
        </w:rPr>
        <w:t>Wholesale Banking</w:t>
      </w:r>
      <w:r w:rsidRPr="00C15167">
        <w:rPr>
          <w:rFonts w:ascii="Times New Roman" w:hAnsi="Times New Roman"/>
          <w:sz w:val="24"/>
          <w:szCs w:val="24"/>
          <w:shd w:val="clear" w:color="auto" w:fill="FFFFFF"/>
        </w:rPr>
        <w:t>.</w:t>
      </w:r>
      <w:proofErr w:type="gramEnd"/>
      <w:r w:rsidRPr="00C15167">
        <w:rPr>
          <w:rFonts w:ascii="Times New Roman" w:hAnsi="Times New Roman"/>
          <w:sz w:val="24"/>
          <w:szCs w:val="24"/>
          <w:shd w:val="clear" w:color="auto" w:fill="FFFFFF"/>
        </w:rPr>
        <w:t xml:space="preserve"> </w:t>
      </w:r>
      <w:proofErr w:type="gramStart"/>
      <w:r w:rsidRPr="00C15167">
        <w:rPr>
          <w:rFonts w:ascii="Times New Roman" w:hAnsi="Times New Roman"/>
          <w:sz w:val="24"/>
          <w:szCs w:val="24"/>
          <w:shd w:val="clear" w:color="auto" w:fill="FFFFFF"/>
        </w:rPr>
        <w:t xml:space="preserve">Retrieved December 10, 2012, from </w:t>
      </w:r>
      <w:hyperlink r:id="rId10" w:history="1">
        <w:r w:rsidRPr="00C15167">
          <w:rPr>
            <w:rStyle w:val="Hyperlink"/>
            <w:rFonts w:ascii="Times New Roman" w:hAnsi="Times New Roman"/>
            <w:sz w:val="24"/>
            <w:szCs w:val="24"/>
            <w:shd w:val="clear" w:color="auto" w:fill="FFFFFF"/>
          </w:rPr>
          <w:t>https://www.wellsfargo.com/downloads/pdf/invest_relations/presents/may2012/wholesale-banking.pdf</w:t>
        </w:r>
      </w:hyperlink>
      <w:r w:rsidRPr="00C15167">
        <w:rPr>
          <w:rFonts w:ascii="Times New Roman" w:hAnsi="Times New Roman"/>
          <w:sz w:val="24"/>
          <w:szCs w:val="24"/>
          <w:shd w:val="clear" w:color="auto" w:fill="FFFFFF"/>
        </w:rPr>
        <w:t>.</w:t>
      </w:r>
      <w:proofErr w:type="gramEnd"/>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r w:rsidRPr="00C15167">
        <w:rPr>
          <w:rFonts w:ascii="Times New Roman" w:hAnsi="Times New Roman"/>
          <w:sz w:val="24"/>
          <w:szCs w:val="24"/>
        </w:rPr>
        <w:t xml:space="preserve">Kimberly Rhodes (2012). </w:t>
      </w:r>
      <w:r w:rsidRPr="00C15167">
        <w:rPr>
          <w:rFonts w:ascii="Times New Roman" w:hAnsi="Times New Roman"/>
          <w:i/>
          <w:iCs/>
          <w:sz w:val="24"/>
          <w:szCs w:val="24"/>
        </w:rPr>
        <w:t xml:space="preserve">SunTrust Banks, Inc. Global Certification </w:t>
      </w:r>
      <w:proofErr w:type="gramStart"/>
      <w:r w:rsidRPr="00C15167">
        <w:rPr>
          <w:rFonts w:ascii="Times New Roman" w:hAnsi="Times New Roman"/>
          <w:i/>
          <w:iCs/>
          <w:sz w:val="24"/>
          <w:szCs w:val="24"/>
        </w:rPr>
        <w:t>Of</w:t>
      </w:r>
      <w:proofErr w:type="gramEnd"/>
      <w:r w:rsidRPr="00C15167">
        <w:rPr>
          <w:rFonts w:ascii="Times New Roman" w:hAnsi="Times New Roman"/>
          <w:i/>
          <w:iCs/>
          <w:sz w:val="24"/>
          <w:szCs w:val="24"/>
        </w:rPr>
        <w:t xml:space="preserve"> Anti-Money Laundering Program &amp; Customer Identification Program</w:t>
      </w:r>
      <w:r w:rsidRPr="00C15167">
        <w:rPr>
          <w:rFonts w:ascii="Times New Roman" w:hAnsi="Times New Roman"/>
          <w:sz w:val="24"/>
          <w:szCs w:val="24"/>
        </w:rPr>
        <w:t xml:space="preserve">. </w:t>
      </w:r>
      <w:proofErr w:type="gramStart"/>
      <w:r w:rsidRPr="00C15167">
        <w:rPr>
          <w:rFonts w:ascii="Times New Roman" w:hAnsi="Times New Roman"/>
          <w:sz w:val="24"/>
          <w:szCs w:val="24"/>
        </w:rPr>
        <w:t xml:space="preserve">Retrieved December 18, 2012 from </w:t>
      </w:r>
      <w:r w:rsidRPr="00C15167">
        <w:rPr>
          <w:rFonts w:ascii="Times New Roman" w:hAnsi="Times New Roman"/>
          <w:sz w:val="24"/>
          <w:szCs w:val="24"/>
        </w:rPr>
        <w:fldChar w:fldCharType="begin"/>
      </w:r>
      <w:r w:rsidRPr="00C15167">
        <w:rPr>
          <w:rFonts w:ascii="Times New Roman" w:hAnsi="Times New Roman"/>
          <w:sz w:val="24"/>
          <w:szCs w:val="24"/>
        </w:rPr>
        <w:instrText xml:space="preserve"> HYPERLINK "https://www.suntrust.com/Static/Documents/Global_Navigation/About_Us/Corporate_Governance/AMLandCIPCertification.pdf" </w:instrText>
      </w:r>
      <w:r w:rsidRPr="00C15167">
        <w:rPr>
          <w:rFonts w:ascii="Times New Roman" w:hAnsi="Times New Roman"/>
          <w:sz w:val="24"/>
          <w:szCs w:val="24"/>
        </w:rPr>
        <w:fldChar w:fldCharType="separate"/>
      </w:r>
      <w:r w:rsidRPr="00C15167">
        <w:rPr>
          <w:rStyle w:val="Hyperlink"/>
          <w:rFonts w:ascii="Times New Roman" w:hAnsi="Times New Roman"/>
          <w:sz w:val="24"/>
          <w:szCs w:val="24"/>
        </w:rPr>
        <w:t>https://www.suntrust.com/Static/Documents/Global_Navigation/About_Us/Corporate_Governance/AMLandCIPCertification.pdf.</w:t>
      </w:r>
      <w:proofErr w:type="gramEnd"/>
    </w:p>
    <w:p w:rsidR="00C15167" w:rsidRPr="00C15167" w:rsidRDefault="00C15167" w:rsidP="00C15167">
      <w:pPr>
        <w:pStyle w:val="NoSpacing"/>
        <w:spacing w:line="240" w:lineRule="auto"/>
        <w:ind w:left="709" w:hanging="709"/>
        <w:jc w:val="both"/>
        <w:rPr>
          <w:rFonts w:ascii="Times New Roman" w:hAnsi="Times New Roman"/>
          <w:sz w:val="24"/>
          <w:szCs w:val="24"/>
        </w:rPr>
      </w:pPr>
      <w:r w:rsidRPr="00C15167">
        <w:rPr>
          <w:rFonts w:ascii="Times New Roman" w:hAnsi="Times New Roman"/>
          <w:sz w:val="24"/>
          <w:szCs w:val="24"/>
        </w:rPr>
        <w:fldChar w:fldCharType="end"/>
      </w:r>
    </w:p>
    <w:p w:rsidR="00C15167" w:rsidRPr="00C15167" w:rsidRDefault="00C15167" w:rsidP="00C15167">
      <w:pPr>
        <w:pStyle w:val="NoSpacing"/>
        <w:spacing w:line="240" w:lineRule="auto"/>
        <w:ind w:left="709" w:hanging="709"/>
        <w:jc w:val="both"/>
        <w:rPr>
          <w:rFonts w:ascii="Times New Roman" w:hAnsi="Times New Roman"/>
          <w:sz w:val="24"/>
          <w:szCs w:val="24"/>
        </w:rPr>
      </w:pPr>
      <w:r w:rsidRPr="00C15167">
        <w:rPr>
          <w:rFonts w:ascii="Times New Roman" w:hAnsi="Times New Roman"/>
          <w:sz w:val="24"/>
          <w:szCs w:val="24"/>
          <w:lang w:val="hr-HR"/>
        </w:rPr>
        <w:t>Md. Zahidul Islam (2011).</w:t>
      </w:r>
      <w:r w:rsidRPr="00C15167">
        <w:rPr>
          <w:rFonts w:ascii="Times New Roman" w:hAnsi="Times New Roman"/>
          <w:b/>
          <w:bCs/>
          <w:i/>
          <w:iCs/>
          <w:sz w:val="24"/>
          <w:szCs w:val="24"/>
          <w:lang w:val="hr-HR"/>
        </w:rPr>
        <w:t xml:space="preserve"> </w:t>
      </w:r>
      <w:r w:rsidRPr="00C15167">
        <w:rPr>
          <w:rFonts w:ascii="Times New Roman" w:hAnsi="Times New Roman"/>
          <w:i/>
          <w:iCs/>
          <w:sz w:val="24"/>
          <w:szCs w:val="24"/>
          <w:lang w:val="hr-HR"/>
        </w:rPr>
        <w:t>Standard Chartered Bank</w:t>
      </w:r>
      <w:r w:rsidRPr="00C15167">
        <w:rPr>
          <w:rFonts w:ascii="Times New Roman" w:hAnsi="Times New Roman"/>
          <w:sz w:val="24"/>
          <w:szCs w:val="24"/>
          <w:lang w:val="hr-HR"/>
        </w:rPr>
        <w:t>. Retrieved Decemb</w:t>
      </w:r>
      <w:proofErr w:type="spellStart"/>
      <w:r w:rsidRPr="00C15167">
        <w:rPr>
          <w:rFonts w:ascii="Times New Roman" w:hAnsi="Times New Roman"/>
          <w:sz w:val="24"/>
          <w:szCs w:val="24"/>
        </w:rPr>
        <w:t>er</w:t>
      </w:r>
      <w:proofErr w:type="spellEnd"/>
      <w:r w:rsidRPr="00C15167">
        <w:rPr>
          <w:rFonts w:ascii="Times New Roman" w:hAnsi="Times New Roman"/>
          <w:sz w:val="24"/>
          <w:szCs w:val="24"/>
        </w:rPr>
        <w:t xml:space="preserve"> 18, 2012 from </w:t>
      </w:r>
      <w:hyperlink r:id="rId11" w:history="1">
        <w:r w:rsidRPr="00C15167">
          <w:rPr>
            <w:rStyle w:val="Hyperlink"/>
            <w:rFonts w:ascii="Times New Roman" w:hAnsi="Times New Roman"/>
            <w:sz w:val="24"/>
            <w:szCs w:val="24"/>
          </w:rPr>
          <w:t>http://www.scribd.com/doc/88553742/Standard-Chartered-Bank</w:t>
        </w:r>
      </w:hyperlink>
      <w:r w:rsidRPr="00C15167">
        <w:rPr>
          <w:rFonts w:ascii="Times New Roman" w:hAnsi="Times New Roman"/>
          <w:sz w:val="24"/>
          <w:szCs w:val="24"/>
        </w:rPr>
        <w:t xml:space="preserve">. </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color w:val="000000"/>
          <w:sz w:val="24"/>
          <w:szCs w:val="24"/>
        </w:rPr>
      </w:pPr>
      <w:r w:rsidRPr="00C15167">
        <w:rPr>
          <w:rFonts w:ascii="Times New Roman" w:hAnsi="Times New Roman"/>
          <w:color w:val="000000"/>
          <w:sz w:val="24"/>
          <w:szCs w:val="24"/>
        </w:rPr>
        <w:t xml:space="preserve">European Investment Bank (2010). </w:t>
      </w:r>
      <w:proofErr w:type="gramStart"/>
      <w:r w:rsidRPr="00C15167">
        <w:rPr>
          <w:rFonts w:ascii="Times New Roman" w:hAnsi="Times New Roman"/>
          <w:i/>
          <w:iCs/>
          <w:color w:val="000000"/>
          <w:sz w:val="24"/>
          <w:szCs w:val="24"/>
        </w:rPr>
        <w:t>THE EIB COMPLAINTS MECHANISM.</w:t>
      </w:r>
      <w:proofErr w:type="gramEnd"/>
      <w:r w:rsidRPr="00C15167">
        <w:rPr>
          <w:rFonts w:ascii="Times New Roman" w:hAnsi="Times New Roman"/>
          <w:i/>
          <w:iCs/>
          <w:color w:val="000000"/>
          <w:sz w:val="24"/>
          <w:szCs w:val="24"/>
        </w:rPr>
        <w:t xml:space="preserve"> </w:t>
      </w:r>
      <w:proofErr w:type="gramStart"/>
      <w:r w:rsidRPr="00C15167">
        <w:rPr>
          <w:rFonts w:ascii="Times New Roman" w:hAnsi="Times New Roman"/>
          <w:i/>
          <w:iCs/>
          <w:color w:val="000000"/>
          <w:sz w:val="24"/>
          <w:szCs w:val="24"/>
        </w:rPr>
        <w:t>Principles Terms of Reference and Rules of Procedure.</w:t>
      </w:r>
      <w:proofErr w:type="gramEnd"/>
      <w:r w:rsidRPr="00C15167">
        <w:rPr>
          <w:rFonts w:ascii="Times New Roman" w:hAnsi="Times New Roman"/>
          <w:color w:val="000000"/>
          <w:sz w:val="24"/>
          <w:szCs w:val="24"/>
        </w:rPr>
        <w:t xml:space="preserve"> </w:t>
      </w:r>
      <w:proofErr w:type="gramStart"/>
      <w:r w:rsidRPr="00C15167">
        <w:rPr>
          <w:rFonts w:ascii="Times New Roman" w:hAnsi="Times New Roman"/>
          <w:color w:val="000000"/>
          <w:sz w:val="24"/>
          <w:szCs w:val="24"/>
        </w:rPr>
        <w:t xml:space="preserve">Retrieved December 20, 2012 from </w:t>
      </w:r>
      <w:hyperlink r:id="rId12" w:history="1">
        <w:r w:rsidRPr="00C15167">
          <w:rPr>
            <w:rStyle w:val="Hyperlink"/>
            <w:rFonts w:ascii="Times New Roman" w:hAnsi="Times New Roman"/>
            <w:sz w:val="24"/>
            <w:szCs w:val="24"/>
          </w:rPr>
          <w:t>http://www.eib.org/attachments/strategies/complaints_mechanism_policy_en.pdf</w:t>
        </w:r>
      </w:hyperlink>
      <w:r w:rsidRPr="00C15167">
        <w:rPr>
          <w:rFonts w:ascii="Times New Roman" w:hAnsi="Times New Roman"/>
          <w:color w:val="000000"/>
          <w:sz w:val="24"/>
          <w:szCs w:val="24"/>
        </w:rPr>
        <w:t>.</w:t>
      </w:r>
      <w:proofErr w:type="gramEnd"/>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r w:rsidRPr="00C15167">
        <w:rPr>
          <w:rFonts w:ascii="Times New Roman" w:hAnsi="Times New Roman"/>
          <w:sz w:val="24"/>
          <w:szCs w:val="24"/>
          <w:lang w:val="hr-HR"/>
        </w:rPr>
        <w:t xml:space="preserve">R. K. Uppal(2010). </w:t>
      </w:r>
      <w:r w:rsidRPr="00C15167">
        <w:rPr>
          <w:rFonts w:ascii="Times New Roman" w:hAnsi="Times New Roman"/>
          <w:i/>
          <w:iCs/>
          <w:sz w:val="24"/>
          <w:szCs w:val="24"/>
          <w:lang w:val="hr-HR"/>
        </w:rPr>
        <w:t xml:space="preserve">Customer complaints in banks: Nature, extent and strategies to mitigation. </w:t>
      </w:r>
      <w:r w:rsidRPr="00C15167">
        <w:rPr>
          <w:rFonts w:ascii="Times New Roman" w:hAnsi="Times New Roman"/>
          <w:sz w:val="24"/>
          <w:szCs w:val="24"/>
          <w:lang w:val="hr-HR"/>
        </w:rPr>
        <w:t>Retrieved on December 20, 2012</w:t>
      </w:r>
      <w:r w:rsidRPr="00C15167">
        <w:rPr>
          <w:rFonts w:ascii="Times New Roman" w:hAnsi="Times New Roman"/>
          <w:sz w:val="24"/>
          <w:szCs w:val="24"/>
        </w:rPr>
        <w:t xml:space="preserve"> from </w:t>
      </w:r>
      <w:r w:rsidRPr="00C15167">
        <w:rPr>
          <w:rFonts w:ascii="Times New Roman" w:hAnsi="Times New Roman"/>
          <w:sz w:val="24"/>
          <w:szCs w:val="24"/>
        </w:rPr>
        <w:fldChar w:fldCharType="begin"/>
      </w:r>
      <w:r w:rsidRPr="00C15167">
        <w:rPr>
          <w:rFonts w:ascii="Times New Roman" w:hAnsi="Times New Roman"/>
          <w:sz w:val="24"/>
          <w:szCs w:val="24"/>
        </w:rPr>
        <w:instrText xml:space="preserve"> HYPERLINK "http://www.academicjournals.org/jeif/pdf/pdf2010/Oct/Uppal.pdf" </w:instrText>
      </w:r>
      <w:r w:rsidRPr="00C15167">
        <w:rPr>
          <w:rFonts w:ascii="Times New Roman" w:hAnsi="Times New Roman"/>
          <w:sz w:val="24"/>
          <w:szCs w:val="24"/>
        </w:rPr>
        <w:fldChar w:fldCharType="separate"/>
      </w:r>
      <w:r w:rsidRPr="00C15167">
        <w:rPr>
          <w:rStyle w:val="Hyperlink"/>
          <w:rFonts w:ascii="Times New Roman" w:hAnsi="Times New Roman"/>
          <w:sz w:val="24"/>
          <w:szCs w:val="24"/>
        </w:rPr>
        <w:t>http://www.academicjournals.org/jeif/pdf/pdf2010/Oct/Uppal.pdf.</w:t>
      </w:r>
    </w:p>
    <w:p w:rsidR="00C15167" w:rsidRPr="00C15167" w:rsidRDefault="00C15167" w:rsidP="00C15167">
      <w:pPr>
        <w:pStyle w:val="NoSpacing"/>
        <w:spacing w:line="240" w:lineRule="auto"/>
        <w:ind w:left="709" w:hanging="709"/>
        <w:jc w:val="both"/>
        <w:rPr>
          <w:rFonts w:ascii="Times New Roman" w:hAnsi="Times New Roman"/>
          <w:color w:val="000000"/>
          <w:sz w:val="24"/>
          <w:szCs w:val="24"/>
        </w:rPr>
      </w:pPr>
      <w:r w:rsidRPr="00C15167">
        <w:rPr>
          <w:rFonts w:ascii="Times New Roman" w:hAnsi="Times New Roman"/>
          <w:sz w:val="24"/>
          <w:szCs w:val="24"/>
        </w:rPr>
        <w:fldChar w:fldCharType="end"/>
      </w:r>
    </w:p>
    <w:p w:rsidR="00C15167" w:rsidRPr="00C15167" w:rsidRDefault="00C15167" w:rsidP="00C15167">
      <w:pPr>
        <w:pStyle w:val="NoSpacing"/>
        <w:spacing w:line="240" w:lineRule="auto"/>
        <w:ind w:left="709" w:hanging="709"/>
        <w:jc w:val="both"/>
        <w:rPr>
          <w:rFonts w:ascii="Times New Roman" w:hAnsi="Times New Roman"/>
          <w:i/>
          <w:iCs/>
          <w:sz w:val="24"/>
          <w:szCs w:val="24"/>
          <w:lang w:val="hr-HR"/>
        </w:rPr>
      </w:pPr>
      <w:r w:rsidRPr="00C15167">
        <w:rPr>
          <w:rFonts w:ascii="Times New Roman" w:hAnsi="Times New Roman"/>
          <w:sz w:val="24"/>
          <w:szCs w:val="24"/>
          <w:lang w:val="hr-HR"/>
        </w:rPr>
        <w:t xml:space="preserve">Fumiko Hayashi, Richard Sullivan, Stuart E. Weiner (2006). A Guide to the ATM and Debit Card Industry (2nd. ed.)  </w:t>
      </w:r>
      <w:r w:rsidRPr="00C15167">
        <w:rPr>
          <w:rFonts w:ascii="Times New Roman" w:hAnsi="Times New Roman"/>
          <w:i/>
          <w:iCs/>
          <w:sz w:val="24"/>
          <w:szCs w:val="24"/>
          <w:lang w:val="hr-HR"/>
        </w:rPr>
        <w:t>Payments System Research, Federal Reserve Bank of Kansas City, Kansas City, Missouri, USA.</w:t>
      </w:r>
    </w:p>
    <w:p w:rsidR="00C15167" w:rsidRPr="00C15167" w:rsidRDefault="00C15167" w:rsidP="00C15167">
      <w:pPr>
        <w:pStyle w:val="NoSpacing"/>
        <w:spacing w:line="240" w:lineRule="auto"/>
        <w:ind w:left="709" w:hanging="709"/>
        <w:jc w:val="both"/>
        <w:rPr>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color w:val="000000"/>
          <w:sz w:val="24"/>
          <w:szCs w:val="24"/>
        </w:rPr>
      </w:pP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proofErr w:type="spellStart"/>
      <w:r w:rsidRPr="00C15167">
        <w:rPr>
          <w:rFonts w:ascii="Times New Roman" w:hAnsi="Times New Roman"/>
          <w:sz w:val="24"/>
          <w:szCs w:val="24"/>
        </w:rPr>
        <w:t>Dr</w:t>
      </w:r>
      <w:proofErr w:type="spellEnd"/>
      <w:r w:rsidRPr="00C15167">
        <w:rPr>
          <w:rFonts w:ascii="Times New Roman" w:hAnsi="Times New Roman"/>
          <w:sz w:val="24"/>
          <w:szCs w:val="24"/>
        </w:rPr>
        <w:t xml:space="preserve"> Lisa Harris, </w:t>
      </w:r>
      <w:proofErr w:type="spellStart"/>
      <w:r w:rsidRPr="00C15167">
        <w:rPr>
          <w:rFonts w:ascii="Times New Roman" w:hAnsi="Times New Roman"/>
          <w:sz w:val="24"/>
          <w:szCs w:val="24"/>
        </w:rPr>
        <w:t>Dr</w:t>
      </w:r>
      <w:proofErr w:type="spellEnd"/>
      <w:r w:rsidRPr="00C15167">
        <w:rPr>
          <w:rFonts w:ascii="Times New Roman" w:hAnsi="Times New Roman"/>
          <w:sz w:val="24"/>
          <w:szCs w:val="24"/>
        </w:rPr>
        <w:t xml:space="preserve"> Laura J. Spence (2002). </w:t>
      </w:r>
      <w:proofErr w:type="gramStart"/>
      <w:r w:rsidRPr="00C15167">
        <w:rPr>
          <w:rFonts w:ascii="Times New Roman" w:hAnsi="Times New Roman"/>
          <w:i/>
          <w:iCs/>
          <w:sz w:val="24"/>
          <w:szCs w:val="24"/>
        </w:rPr>
        <w:t>THE ETHICS OF EBANKING</w:t>
      </w:r>
      <w:r w:rsidRPr="00C15167">
        <w:rPr>
          <w:rFonts w:ascii="Times New Roman" w:hAnsi="Times New Roman"/>
          <w:sz w:val="24"/>
          <w:szCs w:val="24"/>
        </w:rPr>
        <w:t>.</w:t>
      </w:r>
      <w:proofErr w:type="gramEnd"/>
      <w:r w:rsidRPr="00C15167">
        <w:rPr>
          <w:rFonts w:ascii="Times New Roman" w:hAnsi="Times New Roman"/>
          <w:sz w:val="24"/>
          <w:szCs w:val="24"/>
        </w:rPr>
        <w:t xml:space="preserve"> </w:t>
      </w:r>
      <w:proofErr w:type="gramStart"/>
      <w:r w:rsidRPr="00C15167">
        <w:rPr>
          <w:rFonts w:ascii="Times New Roman" w:hAnsi="Times New Roman"/>
          <w:sz w:val="24"/>
          <w:szCs w:val="24"/>
        </w:rPr>
        <w:t xml:space="preserve">Retrieved on </w:t>
      </w:r>
      <w:r w:rsidRPr="00C15167">
        <w:rPr>
          <w:rFonts w:ascii="Times New Roman" w:hAnsi="Times New Roman"/>
          <w:color w:val="000000"/>
          <w:sz w:val="24"/>
          <w:szCs w:val="24"/>
        </w:rPr>
        <w:t xml:space="preserve">December 26, 2012 from </w:t>
      </w:r>
      <w:r w:rsidRPr="00C15167">
        <w:rPr>
          <w:rFonts w:ascii="Times New Roman" w:hAnsi="Times New Roman"/>
          <w:sz w:val="24"/>
          <w:szCs w:val="24"/>
        </w:rPr>
        <w:fldChar w:fldCharType="begin"/>
      </w:r>
      <w:r w:rsidRPr="00C15167">
        <w:rPr>
          <w:rFonts w:ascii="Times New Roman" w:hAnsi="Times New Roman"/>
          <w:sz w:val="24"/>
          <w:szCs w:val="24"/>
        </w:rPr>
        <w:instrText xml:space="preserve"> HYPERLINK "http://www.csulb.edu/web/journals/jecr/issues/20022/paper5.pdf" </w:instrText>
      </w:r>
      <w:r w:rsidRPr="00C15167">
        <w:rPr>
          <w:rFonts w:ascii="Times New Roman" w:hAnsi="Times New Roman"/>
          <w:sz w:val="24"/>
          <w:szCs w:val="24"/>
        </w:rPr>
        <w:fldChar w:fldCharType="separate"/>
      </w:r>
      <w:r w:rsidRPr="00C15167">
        <w:rPr>
          <w:rStyle w:val="Hyperlink"/>
          <w:rFonts w:ascii="Times New Roman" w:hAnsi="Times New Roman"/>
          <w:sz w:val="24"/>
          <w:szCs w:val="24"/>
        </w:rPr>
        <w:t>http://www.csulb.edu/web/journals/jecr/issues/20022/paper5.pdf.</w:t>
      </w:r>
      <w:proofErr w:type="gramEnd"/>
    </w:p>
    <w:p w:rsidR="00C15167" w:rsidRPr="00C15167" w:rsidRDefault="00C15167" w:rsidP="00C15167">
      <w:pPr>
        <w:pStyle w:val="NoSpacing"/>
        <w:spacing w:line="240" w:lineRule="auto"/>
        <w:ind w:left="709" w:hanging="709"/>
        <w:jc w:val="both"/>
        <w:rPr>
          <w:rFonts w:ascii="Times New Roman" w:hAnsi="Times New Roman"/>
          <w:color w:val="000000"/>
          <w:sz w:val="24"/>
          <w:szCs w:val="24"/>
          <w:shd w:val="clear" w:color="auto" w:fill="FFFFFF"/>
        </w:rPr>
      </w:pPr>
      <w:r w:rsidRPr="00C15167">
        <w:rPr>
          <w:rFonts w:ascii="Times New Roman" w:hAnsi="Times New Roman"/>
          <w:sz w:val="24"/>
          <w:szCs w:val="24"/>
        </w:rPr>
        <w:fldChar w:fldCharType="end"/>
      </w:r>
    </w:p>
    <w:p w:rsidR="00C15167" w:rsidRPr="00C15167" w:rsidRDefault="00C15167" w:rsidP="00C15167">
      <w:pPr>
        <w:pStyle w:val="NoSpacing"/>
        <w:spacing w:line="240" w:lineRule="auto"/>
        <w:ind w:left="709" w:hanging="709"/>
        <w:jc w:val="both"/>
        <w:rPr>
          <w:rStyle w:val="Hyperlink"/>
          <w:rFonts w:ascii="Times New Roman" w:hAnsi="Times New Roman"/>
          <w:sz w:val="24"/>
          <w:szCs w:val="24"/>
          <w:shd w:val="clear" w:color="auto" w:fill="FFFFFF"/>
        </w:rPr>
      </w:pPr>
      <w:proofErr w:type="spellStart"/>
      <w:r w:rsidRPr="00C15167">
        <w:rPr>
          <w:rFonts w:ascii="Times New Roman" w:hAnsi="Times New Roman"/>
          <w:color w:val="000000"/>
          <w:sz w:val="24"/>
          <w:szCs w:val="24"/>
          <w:shd w:val="clear" w:color="auto" w:fill="FFFFFF"/>
        </w:rPr>
        <w:t>Fumiko</w:t>
      </w:r>
      <w:proofErr w:type="spellEnd"/>
      <w:r w:rsidRPr="00C15167">
        <w:rPr>
          <w:rFonts w:ascii="Times New Roman" w:hAnsi="Times New Roman"/>
          <w:color w:val="000000"/>
          <w:sz w:val="24"/>
          <w:szCs w:val="24"/>
          <w:shd w:val="clear" w:color="auto" w:fill="FFFFFF"/>
        </w:rPr>
        <w:t xml:space="preserve"> Hayashi (</w:t>
      </w:r>
      <w:proofErr w:type="spellStart"/>
      <w:r w:rsidRPr="00C15167">
        <w:rPr>
          <w:rFonts w:ascii="Times New Roman" w:hAnsi="Times New Roman"/>
          <w:color w:val="000000"/>
          <w:sz w:val="24"/>
          <w:szCs w:val="24"/>
          <w:shd w:val="clear" w:color="auto" w:fill="FFFFFF"/>
        </w:rPr>
        <w:t>n.d.</w:t>
      </w:r>
      <w:proofErr w:type="spellEnd"/>
      <w:r w:rsidRPr="00C15167">
        <w:rPr>
          <w:rFonts w:ascii="Times New Roman" w:hAnsi="Times New Roman"/>
          <w:color w:val="000000"/>
          <w:sz w:val="24"/>
          <w:szCs w:val="24"/>
          <w:shd w:val="clear" w:color="auto" w:fill="FFFFFF"/>
        </w:rPr>
        <w:t xml:space="preserve">). </w:t>
      </w:r>
      <w:r w:rsidRPr="00C15167">
        <w:rPr>
          <w:rFonts w:ascii="Times New Roman" w:hAnsi="Times New Roman"/>
          <w:i/>
          <w:iCs/>
          <w:color w:val="000000"/>
          <w:sz w:val="24"/>
          <w:szCs w:val="24"/>
          <w:shd w:val="clear" w:color="auto" w:fill="FFFFFF"/>
        </w:rPr>
        <w:t>In Mobile Payments: What’s in It for Consumers</w:t>
      </w:r>
      <w:proofErr w:type="gramStart"/>
      <w:r w:rsidRPr="00C15167">
        <w:rPr>
          <w:rFonts w:ascii="Times New Roman" w:hAnsi="Times New Roman"/>
          <w:i/>
          <w:iCs/>
          <w:color w:val="000000"/>
          <w:sz w:val="24"/>
          <w:szCs w:val="24"/>
          <w:shd w:val="clear" w:color="auto" w:fill="FFFFFF"/>
        </w:rPr>
        <w:t>?.</w:t>
      </w:r>
      <w:proofErr w:type="gramEnd"/>
      <w:r w:rsidRPr="00C15167">
        <w:rPr>
          <w:rStyle w:val="apple-converted-space"/>
          <w:rFonts w:ascii="Times New Roman" w:hAnsi="Times New Roman"/>
          <w:i/>
          <w:iCs/>
          <w:color w:val="000000"/>
          <w:sz w:val="24"/>
          <w:szCs w:val="24"/>
          <w:shd w:val="clear" w:color="auto" w:fill="FFFFFF"/>
        </w:rPr>
        <w:t> </w:t>
      </w:r>
      <w:r w:rsidRPr="00C15167">
        <w:rPr>
          <w:rFonts w:ascii="Times New Roman" w:hAnsi="Times New Roman"/>
          <w:color w:val="000000"/>
          <w:sz w:val="24"/>
          <w:szCs w:val="24"/>
          <w:shd w:val="clear" w:color="auto" w:fill="FFFFFF"/>
        </w:rPr>
        <w:t>Retrieved November 04, 2012, from </w:t>
      </w:r>
      <w:r w:rsidRPr="00C15167">
        <w:rPr>
          <w:rFonts w:ascii="Times New Roman" w:hAnsi="Times New Roman"/>
          <w:sz w:val="24"/>
          <w:szCs w:val="24"/>
          <w:shd w:val="clear" w:color="auto" w:fill="FFFFFF"/>
        </w:rPr>
        <w:fldChar w:fldCharType="begin"/>
      </w:r>
      <w:r w:rsidRPr="00C15167">
        <w:rPr>
          <w:rFonts w:ascii="Times New Roman" w:hAnsi="Times New Roman"/>
          <w:sz w:val="24"/>
          <w:szCs w:val="24"/>
          <w:shd w:val="clear" w:color="auto" w:fill="FFFFFF"/>
        </w:rPr>
        <w:instrText xml:space="preserve"> HYPERLINK "http://www.studygs.net/citation.htm" \t "_blank" </w:instrText>
      </w:r>
      <w:r w:rsidRPr="00C15167">
        <w:rPr>
          <w:rFonts w:ascii="Times New Roman" w:hAnsi="Times New Roman"/>
          <w:sz w:val="24"/>
          <w:szCs w:val="24"/>
          <w:shd w:val="clear" w:color="auto" w:fill="FFFFFF"/>
        </w:rPr>
        <w:fldChar w:fldCharType="separate"/>
      </w:r>
      <w:r w:rsidRPr="00C15167">
        <w:rPr>
          <w:rStyle w:val="Hyperlink"/>
          <w:rFonts w:ascii="Times New Roman" w:hAnsi="Times New Roman"/>
          <w:sz w:val="24"/>
          <w:szCs w:val="24"/>
          <w:shd w:val="clear" w:color="auto" w:fill="FFFFFF"/>
        </w:rPr>
        <w:t>http://www.kc.frb.org/publicat/econrev/pdf/12q1Hayashi.pdf</w:t>
      </w: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r w:rsidRPr="00C15167">
        <w:rPr>
          <w:rFonts w:ascii="Times New Roman" w:hAnsi="Times New Roman"/>
          <w:sz w:val="24"/>
          <w:szCs w:val="24"/>
          <w:shd w:val="clear" w:color="auto" w:fill="FFFFFF"/>
        </w:rPr>
        <w:fldChar w:fldCharType="end"/>
      </w:r>
      <w:proofErr w:type="gramStart"/>
      <w:r w:rsidRPr="00C15167">
        <w:rPr>
          <w:rFonts w:ascii="Times New Roman" w:hAnsi="Times New Roman"/>
          <w:sz w:val="24"/>
          <w:szCs w:val="24"/>
        </w:rPr>
        <w:t>Reserve Bank of India (2011).</w:t>
      </w:r>
      <w:proofErr w:type="gramEnd"/>
      <w:r w:rsidRPr="00C15167">
        <w:rPr>
          <w:rFonts w:ascii="Times New Roman" w:hAnsi="Times New Roman"/>
          <w:sz w:val="24"/>
          <w:szCs w:val="24"/>
        </w:rPr>
        <w:t xml:space="preserve"> </w:t>
      </w:r>
      <w:r w:rsidRPr="00C15167">
        <w:rPr>
          <w:rFonts w:ascii="Times New Roman" w:hAnsi="Times New Roman"/>
          <w:i/>
          <w:iCs/>
          <w:sz w:val="24"/>
          <w:szCs w:val="24"/>
        </w:rPr>
        <w:t>Electronic Clearing Service (Credit) Procedural Guidelines</w:t>
      </w:r>
      <w:r w:rsidRPr="00C15167">
        <w:rPr>
          <w:rFonts w:ascii="Times New Roman" w:hAnsi="Times New Roman"/>
          <w:sz w:val="24"/>
          <w:szCs w:val="24"/>
        </w:rPr>
        <w:t xml:space="preserve">. </w:t>
      </w:r>
      <w:proofErr w:type="gramStart"/>
      <w:r w:rsidRPr="00C15167">
        <w:rPr>
          <w:rFonts w:ascii="Times New Roman" w:hAnsi="Times New Roman"/>
          <w:sz w:val="24"/>
          <w:szCs w:val="24"/>
        </w:rPr>
        <w:t xml:space="preserve">Retrieved on December 23, 2012 from </w:t>
      </w:r>
      <w:r w:rsidRPr="00C15167">
        <w:rPr>
          <w:rFonts w:ascii="Times New Roman" w:hAnsi="Times New Roman"/>
          <w:sz w:val="24"/>
          <w:szCs w:val="24"/>
        </w:rPr>
        <w:fldChar w:fldCharType="begin"/>
      </w:r>
      <w:r w:rsidRPr="00C15167">
        <w:rPr>
          <w:rFonts w:ascii="Times New Roman" w:hAnsi="Times New Roman"/>
          <w:sz w:val="24"/>
          <w:szCs w:val="24"/>
        </w:rPr>
        <w:instrText xml:space="preserve"> HYPERLINK "http://rbidocs.rbi.org.in/rdocs/ECS/PDFs/ECR300411E.pdf" </w:instrText>
      </w:r>
      <w:r w:rsidRPr="00C15167">
        <w:rPr>
          <w:rFonts w:ascii="Times New Roman" w:hAnsi="Times New Roman"/>
          <w:sz w:val="24"/>
          <w:szCs w:val="24"/>
        </w:rPr>
        <w:fldChar w:fldCharType="separate"/>
      </w:r>
      <w:r w:rsidRPr="00C15167">
        <w:rPr>
          <w:rStyle w:val="Hyperlink"/>
          <w:rFonts w:ascii="Times New Roman" w:hAnsi="Times New Roman"/>
          <w:sz w:val="24"/>
          <w:szCs w:val="24"/>
        </w:rPr>
        <w:t>http://rbidocs.rbi.org.in/rdocs/ECS/PDFs/ECR300411E.pdf.</w:t>
      </w:r>
      <w:proofErr w:type="gramEnd"/>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r w:rsidRPr="00C15167">
        <w:rPr>
          <w:rFonts w:ascii="Times New Roman" w:hAnsi="Times New Roman"/>
          <w:sz w:val="24"/>
          <w:szCs w:val="24"/>
        </w:rPr>
        <w:fldChar w:fldCharType="end"/>
      </w:r>
      <w:r w:rsidRPr="00C15167">
        <w:rPr>
          <w:rFonts w:ascii="Times New Roman" w:hAnsi="Times New Roman"/>
          <w:sz w:val="24"/>
          <w:szCs w:val="24"/>
        </w:rPr>
        <w:t xml:space="preserve">MR. ARUN KUMAR </w:t>
      </w:r>
      <w:proofErr w:type="gramStart"/>
      <w:r w:rsidRPr="00C15167">
        <w:rPr>
          <w:rFonts w:ascii="Times New Roman" w:hAnsi="Times New Roman"/>
          <w:sz w:val="24"/>
          <w:szCs w:val="24"/>
        </w:rPr>
        <w:t>KAUSHIK(</w:t>
      </w:r>
      <w:proofErr w:type="gramEnd"/>
      <w:r w:rsidRPr="00C15167">
        <w:rPr>
          <w:rFonts w:ascii="Times New Roman" w:hAnsi="Times New Roman"/>
          <w:sz w:val="24"/>
          <w:szCs w:val="24"/>
        </w:rPr>
        <w:t xml:space="preserve">2012). </w:t>
      </w:r>
      <w:proofErr w:type="gramStart"/>
      <w:r w:rsidRPr="00C15167">
        <w:rPr>
          <w:rFonts w:ascii="Times New Roman" w:hAnsi="Times New Roman"/>
          <w:i/>
          <w:iCs/>
          <w:sz w:val="24"/>
          <w:szCs w:val="24"/>
        </w:rPr>
        <w:t>E-BANKING SYSTEM IN SBI</w:t>
      </w:r>
      <w:r w:rsidRPr="00C15167">
        <w:rPr>
          <w:rFonts w:ascii="Times New Roman" w:hAnsi="Times New Roman"/>
          <w:sz w:val="24"/>
          <w:szCs w:val="24"/>
        </w:rPr>
        <w:t>.</w:t>
      </w:r>
      <w:proofErr w:type="gramEnd"/>
      <w:r w:rsidRPr="00C15167">
        <w:rPr>
          <w:rFonts w:ascii="Times New Roman" w:hAnsi="Times New Roman"/>
          <w:sz w:val="24"/>
          <w:szCs w:val="24"/>
        </w:rPr>
        <w:t xml:space="preserve"> </w:t>
      </w:r>
      <w:proofErr w:type="gramStart"/>
      <w:r w:rsidRPr="00C15167">
        <w:rPr>
          <w:rFonts w:ascii="Times New Roman" w:hAnsi="Times New Roman"/>
          <w:sz w:val="24"/>
          <w:szCs w:val="24"/>
        </w:rPr>
        <w:t xml:space="preserve">Retrieved on December 23, 2012 from </w:t>
      </w:r>
      <w:r w:rsidRPr="00C15167">
        <w:rPr>
          <w:rFonts w:ascii="Times New Roman" w:hAnsi="Times New Roman"/>
          <w:sz w:val="24"/>
          <w:szCs w:val="24"/>
        </w:rPr>
        <w:fldChar w:fldCharType="begin"/>
      </w:r>
      <w:r w:rsidRPr="00C15167">
        <w:rPr>
          <w:rFonts w:ascii="Times New Roman" w:hAnsi="Times New Roman"/>
          <w:sz w:val="24"/>
          <w:szCs w:val="24"/>
        </w:rPr>
        <w:instrText xml:space="preserve"> HYPERLINK "http://zenithresearch.org.in/images/stories/pdf/2012/JULY/ZIJMR/7_ZIJMR_JULY12_VOL2_ISSUE7.pdf" </w:instrText>
      </w:r>
      <w:r w:rsidRPr="00C15167">
        <w:rPr>
          <w:rFonts w:ascii="Times New Roman" w:hAnsi="Times New Roman"/>
          <w:sz w:val="24"/>
          <w:szCs w:val="24"/>
        </w:rPr>
        <w:fldChar w:fldCharType="separate"/>
      </w:r>
      <w:r w:rsidRPr="00C15167">
        <w:rPr>
          <w:rStyle w:val="Hyperlink"/>
          <w:rFonts w:ascii="Times New Roman" w:hAnsi="Times New Roman"/>
          <w:sz w:val="24"/>
          <w:szCs w:val="24"/>
        </w:rPr>
        <w:t>http://zenithresearch.org.in/images/stories/pdf/2012/JULY/ZIJMR/7_ZIJMR_JULY12_VOL2_ISSUE7.pdf.</w:t>
      </w:r>
      <w:proofErr w:type="gramEnd"/>
    </w:p>
    <w:p w:rsidR="00C15167" w:rsidRPr="00C15167" w:rsidRDefault="00C15167" w:rsidP="00C15167">
      <w:pPr>
        <w:pStyle w:val="NoSpacing"/>
        <w:spacing w:line="240" w:lineRule="auto"/>
        <w:ind w:left="709" w:hanging="709"/>
        <w:jc w:val="both"/>
        <w:rPr>
          <w:rStyle w:val="Hyperlink"/>
          <w:rFonts w:ascii="Times New Roman" w:hAnsi="Times New Roman"/>
          <w:sz w:val="24"/>
          <w:szCs w:val="24"/>
        </w:rPr>
      </w:pPr>
    </w:p>
    <w:p w:rsidR="00C15167" w:rsidRPr="00C15167" w:rsidRDefault="00C15167" w:rsidP="00C15167">
      <w:pPr>
        <w:pStyle w:val="NoSpacing"/>
        <w:spacing w:line="240" w:lineRule="auto"/>
        <w:ind w:left="709" w:hanging="709"/>
        <w:jc w:val="both"/>
        <w:rPr>
          <w:rFonts w:ascii="Times New Roman" w:hAnsi="Times New Roman"/>
          <w:sz w:val="24"/>
          <w:szCs w:val="24"/>
        </w:rPr>
      </w:pPr>
      <w:r w:rsidRPr="00C15167">
        <w:rPr>
          <w:rFonts w:ascii="Times New Roman" w:hAnsi="Times New Roman"/>
          <w:sz w:val="24"/>
          <w:szCs w:val="24"/>
        </w:rPr>
        <w:fldChar w:fldCharType="end"/>
      </w:r>
      <w:proofErr w:type="gramStart"/>
      <w:r w:rsidRPr="00C15167">
        <w:rPr>
          <w:rFonts w:ascii="Times New Roman" w:hAnsi="Times New Roman"/>
          <w:sz w:val="24"/>
          <w:szCs w:val="24"/>
        </w:rPr>
        <w:t xml:space="preserve">Lawrence J. </w:t>
      </w:r>
      <w:proofErr w:type="spellStart"/>
      <w:r w:rsidRPr="00C15167">
        <w:rPr>
          <w:rFonts w:ascii="Times New Roman" w:hAnsi="Times New Roman"/>
          <w:sz w:val="24"/>
          <w:szCs w:val="24"/>
        </w:rPr>
        <w:t>Radecki</w:t>
      </w:r>
      <w:proofErr w:type="spellEnd"/>
      <w:r w:rsidRPr="00C15167">
        <w:rPr>
          <w:rFonts w:ascii="Times New Roman" w:hAnsi="Times New Roman"/>
          <w:sz w:val="24"/>
          <w:szCs w:val="24"/>
        </w:rPr>
        <w:t xml:space="preserve"> and John </w:t>
      </w:r>
      <w:proofErr w:type="spellStart"/>
      <w:r w:rsidRPr="00C15167">
        <w:rPr>
          <w:rFonts w:ascii="Times New Roman" w:hAnsi="Times New Roman"/>
          <w:sz w:val="24"/>
          <w:szCs w:val="24"/>
        </w:rPr>
        <w:t>Wenninger</w:t>
      </w:r>
      <w:proofErr w:type="spellEnd"/>
      <w:r w:rsidRPr="00C15167">
        <w:rPr>
          <w:rFonts w:ascii="Times New Roman" w:hAnsi="Times New Roman"/>
          <w:sz w:val="24"/>
          <w:szCs w:val="24"/>
        </w:rPr>
        <w:t xml:space="preserve"> (1999</w:t>
      </w:r>
      <w:r w:rsidRPr="00C15167">
        <w:rPr>
          <w:rFonts w:ascii="Times New Roman" w:hAnsi="Times New Roman"/>
          <w:i/>
          <w:iCs/>
          <w:sz w:val="24"/>
          <w:szCs w:val="24"/>
        </w:rPr>
        <w:t>).</w:t>
      </w:r>
      <w:proofErr w:type="gramEnd"/>
      <w:r w:rsidRPr="00C15167">
        <w:rPr>
          <w:rFonts w:ascii="Times New Roman" w:hAnsi="Times New Roman"/>
          <w:i/>
          <w:iCs/>
          <w:sz w:val="24"/>
          <w:szCs w:val="24"/>
        </w:rPr>
        <w:t xml:space="preserve"> </w:t>
      </w:r>
      <w:proofErr w:type="gramStart"/>
      <w:r w:rsidRPr="00C15167">
        <w:rPr>
          <w:rFonts w:ascii="Times New Roman" w:hAnsi="Times New Roman"/>
          <w:i/>
          <w:iCs/>
          <w:sz w:val="24"/>
          <w:szCs w:val="24"/>
        </w:rPr>
        <w:t>Paying Electronic Bills Electronically.</w:t>
      </w:r>
      <w:proofErr w:type="gramEnd"/>
      <w:r w:rsidRPr="00C15167">
        <w:rPr>
          <w:rFonts w:ascii="Times New Roman" w:hAnsi="Times New Roman"/>
          <w:sz w:val="24"/>
          <w:szCs w:val="24"/>
        </w:rPr>
        <w:t xml:space="preserve"> </w:t>
      </w:r>
      <w:proofErr w:type="gramStart"/>
      <w:r w:rsidRPr="00C15167">
        <w:rPr>
          <w:rFonts w:ascii="Times New Roman" w:hAnsi="Times New Roman"/>
          <w:sz w:val="24"/>
          <w:szCs w:val="24"/>
        </w:rPr>
        <w:t xml:space="preserve">Retrieved on December 25, 2012 from </w:t>
      </w:r>
      <w:hyperlink r:id="rId13" w:history="1">
        <w:r w:rsidRPr="00C15167">
          <w:rPr>
            <w:rStyle w:val="Hyperlink"/>
            <w:rFonts w:ascii="Times New Roman" w:hAnsi="Times New Roman"/>
            <w:sz w:val="24"/>
            <w:szCs w:val="24"/>
          </w:rPr>
          <w:t>http://ftp.ny.frb.org/research/current_issues/ci5-1.pdf.</w:t>
        </w:r>
        <w:proofErr w:type="gramEnd"/>
      </w:hyperlink>
    </w:p>
    <w:p w:rsidR="00C15167" w:rsidRPr="00446C5C" w:rsidRDefault="00C15167" w:rsidP="00C15167">
      <w:pPr>
        <w:pStyle w:val="NoSpacing"/>
        <w:jc w:val="both"/>
        <w:rPr>
          <w:rFonts w:ascii="Times New Roman" w:hAnsi="Times New Roman"/>
          <w:color w:val="000000"/>
          <w:sz w:val="24"/>
          <w:szCs w:val="24"/>
        </w:rPr>
      </w:pPr>
    </w:p>
    <w:p w:rsidR="00C15167" w:rsidRPr="00446C5C" w:rsidRDefault="00C15167" w:rsidP="00C15167">
      <w:pPr>
        <w:pStyle w:val="NoSpacing"/>
        <w:jc w:val="both"/>
        <w:rPr>
          <w:rFonts w:ascii="Times New Roman" w:hAnsi="Times New Roman"/>
          <w:sz w:val="24"/>
          <w:szCs w:val="24"/>
        </w:rPr>
      </w:pPr>
    </w:p>
    <w:p w:rsidR="005C4FF0" w:rsidRPr="00AC42E5" w:rsidRDefault="005C4FF0" w:rsidP="00C15167">
      <w:pPr>
        <w:jc w:val="both"/>
        <w:rPr>
          <w:noProof/>
          <w:lang w:val="en-US"/>
        </w:rPr>
      </w:pPr>
    </w:p>
    <w:sectPr w:rsidR="005C4FF0" w:rsidRPr="00AC42E5" w:rsidSect="00EB407F">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454" w:footer="454"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70" w:rsidRDefault="00DD3C70" w:rsidP="00446838">
      <w:r>
        <w:separator/>
      </w:r>
    </w:p>
  </w:endnote>
  <w:endnote w:type="continuationSeparator" w:id="0">
    <w:p w:rsidR="00DD3C70" w:rsidRDefault="00DD3C70"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7F" w:rsidRDefault="00EB4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383C6A">
        <w:pPr>
          <w:pStyle w:val="Footer"/>
          <w:jc w:val="center"/>
        </w:pPr>
        <w:r>
          <w:rPr>
            <w:noProof/>
            <w:lang w:val="en-US" w:eastAsia="en-US"/>
          </w:rPr>
          <mc:AlternateContent>
            <mc:Choice Requires="wps">
              <w:drawing>
                <wp:inline distT="0" distB="0" distL="0" distR="0" wp14:anchorId="0ADB34FE" wp14:editId="168CAD39">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EB407F">
          <w:rPr>
            <w:noProof/>
          </w:rPr>
          <w:t>152</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7F" w:rsidRDefault="00EB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70" w:rsidRDefault="00DD3C70" w:rsidP="00446838">
      <w:r>
        <w:separator/>
      </w:r>
    </w:p>
  </w:footnote>
  <w:footnote w:type="continuationSeparator" w:id="0">
    <w:p w:rsidR="00DD3C70" w:rsidRDefault="00DD3C70"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7F" w:rsidRDefault="00EB4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7F" w:rsidRDefault="00EB4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83C6A"/>
    <w:rsid w:val="003F0735"/>
    <w:rsid w:val="00446838"/>
    <w:rsid w:val="004930FD"/>
    <w:rsid w:val="00496CAE"/>
    <w:rsid w:val="004E46FC"/>
    <w:rsid w:val="004F6D75"/>
    <w:rsid w:val="00512C5B"/>
    <w:rsid w:val="00521068"/>
    <w:rsid w:val="00524012"/>
    <w:rsid w:val="00564CCF"/>
    <w:rsid w:val="005A659A"/>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15167"/>
    <w:rsid w:val="00C32C7A"/>
    <w:rsid w:val="00C862AC"/>
    <w:rsid w:val="00C95AFD"/>
    <w:rsid w:val="00CF6666"/>
    <w:rsid w:val="00CF6CB5"/>
    <w:rsid w:val="00D75E58"/>
    <w:rsid w:val="00D76E5E"/>
    <w:rsid w:val="00DA014E"/>
    <w:rsid w:val="00DC0765"/>
    <w:rsid w:val="00DC4BDD"/>
    <w:rsid w:val="00DD3C70"/>
    <w:rsid w:val="00E13C86"/>
    <w:rsid w:val="00E368BA"/>
    <w:rsid w:val="00E53C78"/>
    <w:rsid w:val="00E916D0"/>
    <w:rsid w:val="00E941B4"/>
    <w:rsid w:val="00EB407F"/>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99"/>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pple-converted-space">
    <w:name w:val="apple-converted-space"/>
    <w:basedOn w:val="DefaultParagraphFont"/>
    <w:uiPriority w:val="99"/>
    <w:rsid w:val="00C15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99"/>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pple-converted-space">
    <w:name w:val="apple-converted-space"/>
    <w:basedOn w:val="DefaultParagraphFont"/>
    <w:uiPriority w:val="99"/>
    <w:rsid w:val="00C1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ndzic@ibu.edu.ba" TargetMode="External"/><Relationship Id="rId13" Type="http://schemas.openxmlformats.org/officeDocument/2006/relationships/hyperlink" Target="http://ftp.ny.frb.org/research/current_issues/ci5-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nel_tr@hotmail.com" TargetMode="External"/><Relationship Id="rId12" Type="http://schemas.openxmlformats.org/officeDocument/2006/relationships/hyperlink" Target="http://www.eib.org/attachments/strategies/complaints_mechanism_policy_en.pdf"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ribd.com/doc/88553742/Standard-Chartered-B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ellsfargo.com/downloads/pdf/invest_relations/presents/may2012/wholesale-banking.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2930</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2013-06-25T20:00:00Z</dcterms:created>
  <dcterms:modified xsi:type="dcterms:W3CDTF">2013-06-27T00:39:00Z</dcterms:modified>
</cp:coreProperties>
</file>