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77E" w:rsidRPr="00FC277E" w:rsidRDefault="00FC277E" w:rsidP="00FC277E">
      <w:pPr>
        <w:pStyle w:val="NormalWeb"/>
        <w:spacing w:before="0" w:beforeAutospacing="0" w:after="0" w:afterAutospacing="0"/>
        <w:jc w:val="center"/>
        <w:rPr>
          <w:bCs/>
          <w:sz w:val="28"/>
        </w:rPr>
      </w:pPr>
      <w:r w:rsidRPr="00FC277E">
        <w:rPr>
          <w:bCs/>
          <w:sz w:val="28"/>
        </w:rPr>
        <w:t xml:space="preserve">Research for Mathematics Anxiety of Students Attending Social Programs in Community Colleges: </w:t>
      </w:r>
      <w:proofErr w:type="spellStart"/>
      <w:r w:rsidRPr="00FC277E">
        <w:rPr>
          <w:bCs/>
          <w:sz w:val="28"/>
        </w:rPr>
        <w:t>Yalova</w:t>
      </w:r>
      <w:proofErr w:type="spellEnd"/>
      <w:r w:rsidRPr="00FC277E">
        <w:rPr>
          <w:bCs/>
          <w:sz w:val="28"/>
        </w:rPr>
        <w:t xml:space="preserve"> Community College Sample</w:t>
      </w:r>
    </w:p>
    <w:p w:rsidR="00DC0765" w:rsidRPr="00FC277E" w:rsidRDefault="00DC0765" w:rsidP="003D59F8">
      <w:pPr>
        <w:pStyle w:val="KonuBal"/>
        <w:jc w:val="center"/>
        <w:outlineLvl w:val="0"/>
        <w:rPr>
          <w:rFonts w:ascii="Times New Roman" w:hAnsi="Times New Roman" w:cs="Times New Roman"/>
          <w:color w:val="000000" w:themeColor="text1"/>
          <w:sz w:val="2"/>
          <w:szCs w:val="28"/>
          <w:lang w:val="en-US"/>
        </w:rPr>
      </w:pPr>
    </w:p>
    <w:p w:rsidR="00FC277E" w:rsidRPr="00FC277E" w:rsidRDefault="00FC277E" w:rsidP="00FC277E">
      <w:pPr>
        <w:pStyle w:val="NormalWeb"/>
        <w:spacing w:before="0" w:beforeAutospacing="0" w:after="0" w:afterAutospacing="0"/>
        <w:jc w:val="center"/>
        <w:rPr>
          <w:b/>
          <w:bCs/>
          <w:sz w:val="22"/>
        </w:rPr>
      </w:pPr>
      <w:proofErr w:type="spellStart"/>
      <w:r w:rsidRPr="00FC277E">
        <w:rPr>
          <w:b/>
          <w:bCs/>
          <w:sz w:val="22"/>
        </w:rPr>
        <w:t>Salih</w:t>
      </w:r>
      <w:proofErr w:type="spellEnd"/>
      <w:r w:rsidRPr="00FC277E">
        <w:rPr>
          <w:b/>
          <w:bCs/>
          <w:sz w:val="22"/>
        </w:rPr>
        <w:t xml:space="preserve"> </w:t>
      </w:r>
      <w:proofErr w:type="spellStart"/>
      <w:r w:rsidRPr="00FC277E">
        <w:rPr>
          <w:b/>
          <w:bCs/>
          <w:sz w:val="22"/>
        </w:rPr>
        <w:t>Yildiz</w:t>
      </w:r>
      <w:proofErr w:type="spellEnd"/>
    </w:p>
    <w:p w:rsidR="00FC277E" w:rsidRPr="00FC277E" w:rsidRDefault="002B3A91" w:rsidP="00FC277E">
      <w:pPr>
        <w:pStyle w:val="NormalWeb"/>
        <w:spacing w:before="0" w:beforeAutospacing="0" w:after="0" w:afterAutospacing="0"/>
        <w:jc w:val="center"/>
        <w:rPr>
          <w:bCs/>
          <w:i/>
          <w:sz w:val="22"/>
        </w:rPr>
      </w:pPr>
      <w:proofErr w:type="spellStart"/>
      <w:r>
        <w:rPr>
          <w:bCs/>
          <w:i/>
          <w:sz w:val="22"/>
        </w:rPr>
        <w:t>Yalova</w:t>
      </w:r>
      <w:proofErr w:type="spellEnd"/>
      <w:r>
        <w:rPr>
          <w:bCs/>
          <w:i/>
          <w:sz w:val="22"/>
        </w:rPr>
        <w:t xml:space="preserve"> University, </w:t>
      </w:r>
      <w:proofErr w:type="spellStart"/>
      <w:r>
        <w:rPr>
          <w:bCs/>
          <w:i/>
          <w:sz w:val="22"/>
        </w:rPr>
        <w:t>Yalova</w:t>
      </w:r>
      <w:proofErr w:type="spellEnd"/>
      <w:r>
        <w:rPr>
          <w:bCs/>
          <w:i/>
          <w:sz w:val="22"/>
        </w:rPr>
        <w:t>,</w:t>
      </w:r>
      <w:bookmarkStart w:id="0" w:name="_GoBack"/>
      <w:bookmarkEnd w:id="0"/>
      <w:r w:rsidR="00FC277E" w:rsidRPr="00FC277E">
        <w:rPr>
          <w:bCs/>
          <w:i/>
          <w:sz w:val="22"/>
        </w:rPr>
        <w:t xml:space="preserve"> Turkey </w:t>
      </w:r>
    </w:p>
    <w:p w:rsidR="00FC277E" w:rsidRPr="00FC277E" w:rsidRDefault="00FC277E" w:rsidP="00FC277E">
      <w:pPr>
        <w:pStyle w:val="NormalWeb"/>
        <w:spacing w:before="0" w:beforeAutospacing="0" w:after="0" w:afterAutospacing="0"/>
        <w:jc w:val="center"/>
        <w:rPr>
          <w:bCs/>
          <w:sz w:val="22"/>
        </w:rPr>
      </w:pPr>
      <w:r w:rsidRPr="00FC277E">
        <w:rPr>
          <w:bCs/>
          <w:sz w:val="22"/>
        </w:rPr>
        <w:t>slhyldz1@gmail.com</w:t>
      </w:r>
    </w:p>
    <w:p w:rsidR="00285B9A" w:rsidRPr="00FC277E" w:rsidRDefault="00285B9A" w:rsidP="003D59F8">
      <w:pPr>
        <w:jc w:val="both"/>
        <w:rPr>
          <w:b/>
          <w:noProof/>
          <w:sz w:val="22"/>
          <w:szCs w:val="22"/>
        </w:rPr>
      </w:pPr>
    </w:p>
    <w:p w:rsidR="003D59F8" w:rsidRPr="00FC277E" w:rsidRDefault="003D59F8" w:rsidP="003D59F8">
      <w:pPr>
        <w:jc w:val="both"/>
        <w:rPr>
          <w:b/>
          <w:noProof/>
          <w:sz w:val="22"/>
          <w:szCs w:val="22"/>
        </w:rPr>
      </w:pPr>
    </w:p>
    <w:p w:rsidR="00B976C6" w:rsidRPr="00FC277E" w:rsidRDefault="0027743E" w:rsidP="003D59F8">
      <w:pPr>
        <w:ind w:left="680" w:right="680"/>
        <w:jc w:val="center"/>
        <w:rPr>
          <w:b/>
          <w:noProof/>
          <w:sz w:val="22"/>
          <w:szCs w:val="22"/>
        </w:rPr>
      </w:pPr>
      <w:r w:rsidRPr="00FC277E">
        <w:rPr>
          <w:b/>
          <w:noProof/>
          <w:sz w:val="22"/>
          <w:szCs w:val="22"/>
        </w:rPr>
        <w:t>Abstract</w:t>
      </w:r>
    </w:p>
    <w:p w:rsidR="00FC277E" w:rsidRPr="00FC277E" w:rsidRDefault="00FC277E" w:rsidP="00FC277E">
      <w:pPr>
        <w:ind w:left="680" w:right="680"/>
        <w:jc w:val="both"/>
        <w:rPr>
          <w:sz w:val="22"/>
          <w:szCs w:val="22"/>
        </w:rPr>
      </w:pPr>
    </w:p>
    <w:p w:rsidR="00FC277E" w:rsidRPr="00FC277E" w:rsidRDefault="00FC277E" w:rsidP="00FC277E">
      <w:pPr>
        <w:ind w:left="680" w:right="680"/>
        <w:jc w:val="both"/>
        <w:rPr>
          <w:sz w:val="22"/>
        </w:rPr>
      </w:pPr>
      <w:r w:rsidRPr="00FC277E">
        <w:rPr>
          <w:sz w:val="22"/>
        </w:rPr>
        <w:t xml:space="preserve">The oldest description of mathematics anxiety is expressed as “the formation of emotional response syndrome against arithmetic and mathematics” by </w:t>
      </w:r>
      <w:proofErr w:type="spellStart"/>
      <w:r w:rsidRPr="00FC277E">
        <w:rPr>
          <w:sz w:val="22"/>
        </w:rPr>
        <w:t>Dreger</w:t>
      </w:r>
      <w:proofErr w:type="spellEnd"/>
      <w:r w:rsidRPr="00FC277E">
        <w:rPr>
          <w:sz w:val="22"/>
        </w:rPr>
        <w:t xml:space="preserve"> &amp; Aiken in 1957 (</w:t>
      </w:r>
      <w:proofErr w:type="spellStart"/>
      <w:r w:rsidRPr="00FC277E">
        <w:rPr>
          <w:sz w:val="22"/>
        </w:rPr>
        <w:t>Baloğlu</w:t>
      </w:r>
      <w:proofErr w:type="spellEnd"/>
      <w:r w:rsidRPr="00FC277E">
        <w:rPr>
          <w:sz w:val="22"/>
        </w:rPr>
        <w:t xml:space="preserve">, 2010:508).   </w:t>
      </w:r>
    </w:p>
    <w:p w:rsidR="00FC277E" w:rsidRPr="00FC277E" w:rsidRDefault="00FC277E" w:rsidP="00FC277E">
      <w:pPr>
        <w:ind w:left="680" w:right="680"/>
        <w:jc w:val="both"/>
        <w:rPr>
          <w:sz w:val="22"/>
        </w:rPr>
      </w:pPr>
    </w:p>
    <w:p w:rsidR="00FC277E" w:rsidRPr="00FC277E" w:rsidRDefault="00FC277E" w:rsidP="00FC277E">
      <w:pPr>
        <w:ind w:left="680" w:right="680"/>
        <w:jc w:val="both"/>
        <w:rPr>
          <w:sz w:val="22"/>
        </w:rPr>
      </w:pPr>
      <w:r w:rsidRPr="00FC277E">
        <w:rPr>
          <w:sz w:val="22"/>
        </w:rPr>
        <w:t xml:space="preserve">There exist many studies in literature to determine the mentioned anxiety. “Most of the problems to see mathematics anxiety put forth the fact that there exists no consensus for mathematics anxiety therefore various measurement techniques were developed. The first mathematics anxiety rating scale is created by </w:t>
      </w:r>
      <w:proofErr w:type="spellStart"/>
      <w:r w:rsidRPr="00FC277E">
        <w:rPr>
          <w:sz w:val="22"/>
        </w:rPr>
        <w:t>Dreger</w:t>
      </w:r>
      <w:proofErr w:type="spellEnd"/>
      <w:r w:rsidRPr="00FC277E">
        <w:rPr>
          <w:sz w:val="22"/>
        </w:rPr>
        <w:t xml:space="preserve"> &amp; Aiken (1957) (</w:t>
      </w:r>
      <w:proofErr w:type="spellStart"/>
      <w:r w:rsidRPr="00FC277E">
        <w:rPr>
          <w:sz w:val="22"/>
        </w:rPr>
        <w:t>Kazelskis</w:t>
      </w:r>
      <w:proofErr w:type="spellEnd"/>
      <w:r w:rsidRPr="00FC277E">
        <w:rPr>
          <w:sz w:val="22"/>
        </w:rPr>
        <w:t xml:space="preserve">, 1998:623). </w:t>
      </w:r>
    </w:p>
    <w:p w:rsidR="00FC277E" w:rsidRPr="00FC277E" w:rsidRDefault="00FC277E" w:rsidP="00FC277E">
      <w:pPr>
        <w:ind w:left="680" w:right="680"/>
        <w:jc w:val="both"/>
        <w:rPr>
          <w:sz w:val="22"/>
        </w:rPr>
      </w:pPr>
    </w:p>
    <w:p w:rsidR="00FC277E" w:rsidRPr="00FC277E" w:rsidRDefault="00FC277E" w:rsidP="00FC277E">
      <w:pPr>
        <w:ind w:left="680" w:right="680"/>
        <w:jc w:val="both"/>
        <w:rPr>
          <w:sz w:val="20"/>
          <w:szCs w:val="22"/>
        </w:rPr>
      </w:pPr>
      <w:r w:rsidRPr="00FC277E">
        <w:rPr>
          <w:sz w:val="22"/>
        </w:rPr>
        <w:t xml:space="preserve">The study is prepared to clarify the reasons for mathematics anxiety of the students taken basic mathematics courses in </w:t>
      </w:r>
      <w:proofErr w:type="spellStart"/>
      <w:r w:rsidRPr="00FC277E">
        <w:rPr>
          <w:sz w:val="22"/>
        </w:rPr>
        <w:t>Yalova</w:t>
      </w:r>
      <w:proofErr w:type="spellEnd"/>
      <w:r w:rsidRPr="00FC277E">
        <w:rPr>
          <w:sz w:val="22"/>
        </w:rPr>
        <w:t xml:space="preserve"> Community College. Therefore surveys as anxiety rating scale (consisted of 10 items and created by </w:t>
      </w:r>
      <w:proofErr w:type="spellStart"/>
      <w:r w:rsidRPr="00FC277E">
        <w:rPr>
          <w:sz w:val="22"/>
        </w:rPr>
        <w:t>Recep</w:t>
      </w:r>
      <w:proofErr w:type="spellEnd"/>
      <w:r w:rsidRPr="00FC277E">
        <w:rPr>
          <w:sz w:val="22"/>
        </w:rPr>
        <w:t xml:space="preserve"> </w:t>
      </w:r>
      <w:proofErr w:type="spellStart"/>
      <w:r w:rsidRPr="00FC277E">
        <w:rPr>
          <w:sz w:val="22"/>
        </w:rPr>
        <w:t>Bindak</w:t>
      </w:r>
      <w:proofErr w:type="spellEnd"/>
      <w:r w:rsidRPr="00FC277E">
        <w:rPr>
          <w:sz w:val="22"/>
        </w:rPr>
        <w:t xml:space="preserve"> in 2005) are applied to 400 students and 175 of them are taken into account. SPSS 16 program is used to analyze the research data. </w:t>
      </w:r>
    </w:p>
    <w:p w:rsidR="00FC277E" w:rsidRPr="00FC277E" w:rsidRDefault="00FC277E" w:rsidP="00FC277E">
      <w:pPr>
        <w:ind w:left="680" w:right="680"/>
        <w:jc w:val="both"/>
        <w:rPr>
          <w:sz w:val="20"/>
          <w:szCs w:val="22"/>
        </w:rPr>
      </w:pPr>
    </w:p>
    <w:p w:rsidR="00FC277E" w:rsidRPr="00FC277E" w:rsidRDefault="00FC277E" w:rsidP="00FC277E">
      <w:pPr>
        <w:ind w:left="680" w:right="680"/>
        <w:jc w:val="both"/>
        <w:rPr>
          <w:sz w:val="22"/>
        </w:rPr>
      </w:pPr>
      <w:r w:rsidRPr="00FC277E">
        <w:rPr>
          <w:b/>
          <w:sz w:val="22"/>
        </w:rPr>
        <w:t>Key</w:t>
      </w:r>
      <w:r w:rsidR="0022263C">
        <w:rPr>
          <w:b/>
          <w:sz w:val="22"/>
        </w:rPr>
        <w:t>w</w:t>
      </w:r>
      <w:r w:rsidRPr="00FC277E">
        <w:rPr>
          <w:b/>
          <w:sz w:val="22"/>
        </w:rPr>
        <w:t>ords:</w:t>
      </w:r>
      <w:r w:rsidRPr="00FC277E">
        <w:rPr>
          <w:sz w:val="22"/>
        </w:rPr>
        <w:t xml:space="preserve"> Education of mathematics, Anxiety, Mathematics anxiety, </w:t>
      </w:r>
      <w:proofErr w:type="spellStart"/>
      <w:r w:rsidRPr="00FC277E">
        <w:rPr>
          <w:sz w:val="22"/>
        </w:rPr>
        <w:t>Yalova</w:t>
      </w:r>
      <w:proofErr w:type="spellEnd"/>
    </w:p>
    <w:p w:rsidR="00FC277E" w:rsidRPr="00FC277E" w:rsidRDefault="00FC277E" w:rsidP="00FC277E">
      <w:pPr>
        <w:ind w:left="680" w:right="680"/>
        <w:jc w:val="both"/>
        <w:rPr>
          <w:b/>
          <w:noProof/>
        </w:rPr>
      </w:pPr>
    </w:p>
    <w:p w:rsidR="00FC277E" w:rsidRPr="00FC277E" w:rsidRDefault="00FC277E" w:rsidP="00FC277E">
      <w:pPr>
        <w:ind w:right="680"/>
        <w:jc w:val="both"/>
        <w:rPr>
          <w:b/>
          <w:noProof/>
        </w:rPr>
      </w:pPr>
    </w:p>
    <w:p w:rsidR="00285B9A" w:rsidRPr="00FC277E" w:rsidRDefault="00285B9A" w:rsidP="00FC277E">
      <w:pPr>
        <w:ind w:right="680"/>
        <w:jc w:val="both"/>
        <w:rPr>
          <w:sz w:val="22"/>
          <w:szCs w:val="22"/>
        </w:rPr>
      </w:pPr>
      <w:r w:rsidRPr="00FC277E">
        <w:rPr>
          <w:b/>
          <w:noProof/>
        </w:rPr>
        <w:t>Introduction</w:t>
      </w:r>
    </w:p>
    <w:p w:rsidR="00285B9A" w:rsidRPr="00FC277E" w:rsidRDefault="00285B9A" w:rsidP="003D59F8">
      <w:pPr>
        <w:jc w:val="both"/>
        <w:rPr>
          <w:noProof/>
        </w:rPr>
      </w:pPr>
    </w:p>
    <w:p w:rsidR="00FC277E" w:rsidRPr="00FC277E" w:rsidRDefault="00FC277E" w:rsidP="00FC277E">
      <w:pPr>
        <w:pStyle w:val="NormalWeb"/>
        <w:spacing w:before="0" w:beforeAutospacing="0" w:after="0" w:afterAutospacing="0"/>
        <w:jc w:val="both"/>
      </w:pPr>
      <w:r w:rsidRPr="00FC277E">
        <w:t xml:space="preserve">Anxiety is defined in broadest sense as an emotional situation which experiencing a sense of perceived weakness during the preparation of a perceived risk. Anxiety have three different varieties arising from personality, status, and event. Anxiety, caused by  personality , in  some individuals encountered in a continuous situation is a part of the human personality. Anxiety, caused by situation is defined as faced reaction to a significantly situation in a specific time. Finally, anxiety, caused by event experienced face of significant events (Ellis, 1994). Mathematics anxiety is defined by Miller and Mitchell (1994) as ; when students think about mathematics ,  illogical state of fear which causes to stay in concern, reduces the performance and hence preventing their learning. </w:t>
      </w:r>
      <w:proofErr w:type="spellStart"/>
      <w:r w:rsidRPr="00FC277E">
        <w:t>Hembree</w:t>
      </w:r>
      <w:proofErr w:type="spellEnd"/>
      <w:r w:rsidRPr="00FC277E">
        <w:t xml:space="preserve"> (1990) also stated that mathematics anxiety causes to creation of anxiety towards to mathematics such as decrease in mathematics achievement and avoidance of mathematics. For these reasons, mathematics anxiety is a serious problem, composed students mostly at the beginning of learning and solution is not easy</w:t>
      </w:r>
      <w:r>
        <w:t xml:space="preserve"> </w:t>
      </w:r>
      <w:r w:rsidRPr="00FC277E">
        <w:t>(</w:t>
      </w:r>
      <w:proofErr w:type="spellStart"/>
      <w:r w:rsidRPr="00FC277E">
        <w:t>Hannula</w:t>
      </w:r>
      <w:proofErr w:type="spellEnd"/>
      <w:r w:rsidRPr="00FC277E">
        <w:t>, 2005). Students who are under the influence of such a concern cannot acquire the desired level of knowledge of mathematics and they may choose the way of memorization without understanding, assimilating and conception of acquired mathematical information</w:t>
      </w:r>
      <w:r>
        <w:t xml:space="preserve"> </w:t>
      </w:r>
      <w:r w:rsidRPr="00FC277E">
        <w:t>(</w:t>
      </w:r>
      <w:proofErr w:type="spellStart"/>
      <w:r w:rsidRPr="00FC277E">
        <w:t>Işık</w:t>
      </w:r>
      <w:proofErr w:type="spellEnd"/>
      <w:r w:rsidRPr="00FC277E">
        <w:t xml:space="preserve">, </w:t>
      </w:r>
      <w:proofErr w:type="spellStart"/>
      <w:r w:rsidRPr="00FC277E">
        <w:t>Çiltaş</w:t>
      </w:r>
      <w:proofErr w:type="spellEnd"/>
      <w:r w:rsidRPr="00FC277E">
        <w:t xml:space="preserve"> and </w:t>
      </w:r>
      <w:proofErr w:type="spellStart"/>
      <w:r w:rsidRPr="00FC277E">
        <w:t>Bekdemir</w:t>
      </w:r>
      <w:proofErr w:type="spellEnd"/>
      <w:r w:rsidRPr="00FC277E">
        <w:t>, 2008). About the reasons of mathematics anxiety, many studies have been proposed as possible causes (Lazarus, 1974), and emphasized on there may be a general co</w:t>
      </w:r>
      <w:r>
        <w:t xml:space="preserve">ncept that mathematics anxiety </w:t>
      </w:r>
      <w:r w:rsidRPr="00FC277E">
        <w:t xml:space="preserve">caused by interaction of mentioned many factors. We can state that a few of these factors are; factors sourced the field of mathematics, </w:t>
      </w:r>
      <w:r w:rsidRPr="00FC277E">
        <w:lastRenderedPageBreak/>
        <w:t>educational factors, factors related to the attitudes of parents, personal values ​​and expectations of the overall success. The relationship between mathematics anxiety and mathematics achievement is one of the areas that most interest for mathematics anxiety researchers (</w:t>
      </w:r>
      <w:proofErr w:type="spellStart"/>
      <w:r w:rsidRPr="00FC277E">
        <w:t>Zakaria</w:t>
      </w:r>
      <w:proofErr w:type="spellEnd"/>
      <w:r w:rsidRPr="00FC277E">
        <w:t xml:space="preserve"> and </w:t>
      </w:r>
      <w:proofErr w:type="spellStart"/>
      <w:r w:rsidRPr="00FC277E">
        <w:t>Nordin</w:t>
      </w:r>
      <w:proofErr w:type="spellEnd"/>
      <w:r w:rsidRPr="00FC277E">
        <w:t>, 2008). However, there are differences in opinion about the effects of mathematics anxiety on mathematics achievement. Some studies could not find a remarkable link between mathematics anxiety and mathematics achievement (</w:t>
      </w:r>
      <w:proofErr w:type="spellStart"/>
      <w:r w:rsidRPr="00FC277E">
        <w:t>Boodt</w:t>
      </w:r>
      <w:proofErr w:type="spellEnd"/>
      <w:r w:rsidRPr="00FC277E">
        <w:t xml:space="preserve">, 1980; </w:t>
      </w:r>
      <w:proofErr w:type="spellStart"/>
      <w:r w:rsidRPr="00FC277E">
        <w:t>Llabre</w:t>
      </w:r>
      <w:proofErr w:type="spellEnd"/>
      <w:r w:rsidRPr="00FC277E">
        <w:t xml:space="preserve"> and Suarez, 1985, etc.)... In a lot of studies serious findings were observed that mathematics anxiety have negative effect on the success of mathematics. (</w:t>
      </w:r>
      <w:proofErr w:type="spellStart"/>
      <w:r w:rsidRPr="00FC277E">
        <w:t>Dreger</w:t>
      </w:r>
      <w:proofErr w:type="spellEnd"/>
      <w:r w:rsidRPr="00FC277E">
        <w:t xml:space="preserve"> and Aiken, 1957; Richardson and </w:t>
      </w:r>
      <w:proofErr w:type="spellStart"/>
      <w:r w:rsidRPr="00FC277E">
        <w:t>Suini</w:t>
      </w:r>
      <w:proofErr w:type="spellEnd"/>
      <w:r w:rsidRPr="00FC277E">
        <w:t xml:space="preserve">, 1972; Tobias and </w:t>
      </w:r>
      <w:proofErr w:type="spellStart"/>
      <w:r w:rsidRPr="00FC277E">
        <w:t>Weisbrod</w:t>
      </w:r>
      <w:proofErr w:type="spellEnd"/>
      <w:r w:rsidRPr="00FC277E">
        <w:t>, 1980, etc.)...</w:t>
      </w:r>
    </w:p>
    <w:p w:rsidR="00FC277E" w:rsidRPr="00FC277E" w:rsidRDefault="00FC277E" w:rsidP="00FC277E">
      <w:pPr>
        <w:pStyle w:val="NormalWeb"/>
        <w:spacing w:before="0" w:beforeAutospacing="0" w:after="0" w:afterAutospacing="0"/>
        <w:jc w:val="both"/>
      </w:pPr>
    </w:p>
    <w:p w:rsidR="00FC277E" w:rsidRPr="00FC277E" w:rsidRDefault="00FC277E" w:rsidP="00FC277E">
      <w:pPr>
        <w:jc w:val="both"/>
        <w:rPr>
          <w:b/>
        </w:rPr>
      </w:pPr>
      <w:r w:rsidRPr="00FC277E">
        <w:rPr>
          <w:b/>
        </w:rPr>
        <w:t>The Purpose of the Study</w:t>
      </w:r>
    </w:p>
    <w:p w:rsidR="00FC277E" w:rsidRPr="00FC277E" w:rsidRDefault="00FC277E" w:rsidP="00FC277E">
      <w:pPr>
        <w:pStyle w:val="NormalWeb"/>
        <w:spacing w:before="0" w:beforeAutospacing="0" w:after="0" w:afterAutospacing="0"/>
        <w:jc w:val="both"/>
      </w:pPr>
    </w:p>
    <w:p w:rsidR="00FC277E" w:rsidRPr="00FC277E" w:rsidRDefault="00FC277E" w:rsidP="00FC277E">
      <w:pPr>
        <w:pStyle w:val="NormalWeb"/>
        <w:spacing w:before="0" w:beforeAutospacing="0" w:after="0" w:afterAutospacing="0"/>
        <w:jc w:val="both"/>
      </w:pPr>
      <w:r w:rsidRPr="00FC277E">
        <w:t>The purpose of the study is revealıng how the perceive the cognitive level of accounting through metaphors among graduate and undergraduate students.</w:t>
      </w:r>
    </w:p>
    <w:p w:rsidR="00FC277E" w:rsidRPr="00FC277E" w:rsidRDefault="00FC277E" w:rsidP="00FC277E">
      <w:pPr>
        <w:pStyle w:val="NormalWeb"/>
        <w:spacing w:before="0" w:beforeAutospacing="0" w:after="0" w:afterAutospacing="0"/>
        <w:jc w:val="both"/>
      </w:pPr>
    </w:p>
    <w:p w:rsidR="00FC277E" w:rsidRPr="00FC277E" w:rsidRDefault="00FC277E" w:rsidP="00FC277E">
      <w:pPr>
        <w:pStyle w:val="NormalWeb"/>
        <w:spacing w:before="0" w:beforeAutospacing="0" w:after="0" w:afterAutospacing="0"/>
        <w:jc w:val="both"/>
      </w:pPr>
      <w:r w:rsidRPr="00FC277E">
        <w:t xml:space="preserve">The purpose of the study is revealing mathematics anxiety at students who is studying at undergraduate program in </w:t>
      </w:r>
      <w:proofErr w:type="spellStart"/>
      <w:r w:rsidRPr="00FC277E">
        <w:t>Yalova</w:t>
      </w:r>
      <w:proofErr w:type="spellEnd"/>
      <w:r w:rsidRPr="00FC277E">
        <w:t xml:space="preserve"> \ </w:t>
      </w:r>
      <w:proofErr w:type="spellStart"/>
      <w:r w:rsidRPr="00FC277E">
        <w:t>Yalova</w:t>
      </w:r>
      <w:proofErr w:type="spellEnd"/>
      <w:r w:rsidRPr="00FC277E">
        <w:t xml:space="preserve"> University Vocational School and had mathematics lesson.</w:t>
      </w:r>
    </w:p>
    <w:p w:rsidR="00FC277E" w:rsidRPr="00FC277E" w:rsidRDefault="00FC277E" w:rsidP="00FC277E">
      <w:pPr>
        <w:textAlignment w:val="top"/>
        <w:rPr>
          <w:rStyle w:val="hps"/>
          <w:color w:val="333333"/>
        </w:rPr>
      </w:pPr>
    </w:p>
    <w:p w:rsidR="00FC277E" w:rsidRPr="00FC277E" w:rsidRDefault="00FC277E" w:rsidP="00FC277E">
      <w:pPr>
        <w:jc w:val="both"/>
        <w:rPr>
          <w:b/>
        </w:rPr>
      </w:pPr>
      <w:r w:rsidRPr="00FC277E">
        <w:rPr>
          <w:b/>
        </w:rPr>
        <w:t>The Methodology of the Study</w:t>
      </w:r>
    </w:p>
    <w:p w:rsidR="00FC277E" w:rsidRPr="00FC277E" w:rsidRDefault="00FC277E" w:rsidP="00FC277E">
      <w:pPr>
        <w:pStyle w:val="NormalWeb"/>
        <w:spacing w:before="0" w:beforeAutospacing="0" w:after="0" w:afterAutospacing="0"/>
        <w:jc w:val="both"/>
      </w:pPr>
      <w:r w:rsidRPr="00FC277E">
        <w:rPr>
          <w:color w:val="333333"/>
        </w:rPr>
        <w:br/>
      </w:r>
      <w:r w:rsidRPr="00FC277E">
        <w:t xml:space="preserve">A 10-point anxiety scale questionnaire which developed by </w:t>
      </w:r>
      <w:proofErr w:type="spellStart"/>
      <w:r w:rsidRPr="00FC277E">
        <w:t>Recep</w:t>
      </w:r>
      <w:proofErr w:type="spellEnd"/>
      <w:r w:rsidRPr="00FC277E">
        <w:t xml:space="preserve">  </w:t>
      </w:r>
      <w:proofErr w:type="spellStart"/>
      <w:r w:rsidRPr="00FC277E">
        <w:t>Bindak</w:t>
      </w:r>
      <w:proofErr w:type="spellEnd"/>
      <w:r w:rsidRPr="00FC277E">
        <w:t xml:space="preserve"> (2005) was implemented on participants and this questionnaire was evaluated. The data source has been generated from data which have been  collected from students. SPSS 16 program was used for analysis of the data.</w:t>
      </w:r>
    </w:p>
    <w:p w:rsidR="00FC277E" w:rsidRPr="00FC277E" w:rsidRDefault="00FC277E" w:rsidP="00FC277E">
      <w:pPr>
        <w:pStyle w:val="NormalWeb"/>
        <w:spacing w:before="0" w:beforeAutospacing="0" w:after="0" w:afterAutospacing="0"/>
        <w:jc w:val="both"/>
        <w:rPr>
          <w:b/>
        </w:rPr>
      </w:pPr>
    </w:p>
    <w:p w:rsidR="00FC277E" w:rsidRPr="00FC277E" w:rsidRDefault="00FC277E" w:rsidP="00FC277E">
      <w:pPr>
        <w:jc w:val="both"/>
        <w:rPr>
          <w:b/>
        </w:rPr>
      </w:pPr>
      <w:r w:rsidRPr="00FC277E">
        <w:rPr>
          <w:b/>
        </w:rPr>
        <w:t>Analysis of the Data</w:t>
      </w:r>
    </w:p>
    <w:p w:rsidR="00FC277E" w:rsidRPr="00FC277E" w:rsidRDefault="00FC277E" w:rsidP="00FC277E">
      <w:pPr>
        <w:pStyle w:val="NormalWeb"/>
        <w:spacing w:before="0" w:beforeAutospacing="0" w:after="0" w:afterAutospacing="0"/>
        <w:jc w:val="both"/>
      </w:pPr>
    </w:p>
    <w:p w:rsidR="00FC277E" w:rsidRPr="00FC277E" w:rsidRDefault="00FC277E" w:rsidP="00FC277E">
      <w:pPr>
        <w:pStyle w:val="NormalWeb"/>
        <w:spacing w:before="0" w:beforeAutospacing="0" w:after="0" w:afterAutospacing="0"/>
        <w:jc w:val="both"/>
      </w:pPr>
      <w:r w:rsidRPr="00FC277E">
        <w:t xml:space="preserve">Frequency and percentage of the data obtained from the results of used  scale were distributed. </w:t>
      </w:r>
    </w:p>
    <w:p w:rsidR="00FC277E" w:rsidRPr="00FC277E" w:rsidRDefault="00FC277E" w:rsidP="00FC277E">
      <w:pPr>
        <w:pStyle w:val="NormalWeb"/>
        <w:spacing w:before="0" w:beforeAutospacing="0" w:after="0" w:afterAutospacing="0"/>
        <w:jc w:val="both"/>
      </w:pPr>
    </w:p>
    <w:p w:rsidR="00FC277E" w:rsidRPr="00FC277E" w:rsidRDefault="00FC277E" w:rsidP="00FC277E">
      <w:pPr>
        <w:pStyle w:val="NormalWeb"/>
        <w:spacing w:before="0" w:beforeAutospacing="0" w:after="0" w:afterAutospacing="0"/>
        <w:jc w:val="both"/>
      </w:pPr>
      <w:r w:rsidRPr="00FC277E">
        <w:t xml:space="preserve">After calculating   score which obtained from 5-point </w:t>
      </w:r>
      <w:proofErr w:type="spellStart"/>
      <w:r w:rsidRPr="00FC277E">
        <w:t>Likert</w:t>
      </w:r>
      <w:proofErr w:type="spellEnd"/>
      <w:r w:rsidRPr="00FC277E">
        <w:t>-type scale towards mathematics anxiety ,  these points , were subjected to relational statistics with variables.( gender graduated high school, transition state of university,  going or not going to  extra courses in preparation term of  university entrance exams, department and class of university, learning methods, staying where during  the academic year, like or dislike the teaching style of mathematics teacher, an effect on the success of the class course).</w:t>
      </w:r>
    </w:p>
    <w:p w:rsidR="00FC277E" w:rsidRPr="00FC277E" w:rsidRDefault="00FC277E" w:rsidP="00FC277E">
      <w:pPr>
        <w:pStyle w:val="NormalWeb"/>
        <w:spacing w:before="0" w:beforeAutospacing="0" w:after="0" w:afterAutospacing="0"/>
        <w:jc w:val="both"/>
      </w:pPr>
    </w:p>
    <w:p w:rsidR="00FC277E" w:rsidRPr="00FC277E" w:rsidRDefault="00FC277E" w:rsidP="00FC277E">
      <w:pPr>
        <w:pStyle w:val="NormalWeb"/>
        <w:spacing w:before="0" w:beforeAutospacing="0" w:after="0" w:afterAutospacing="0"/>
        <w:jc w:val="both"/>
      </w:pPr>
      <w:r w:rsidRPr="00FC277E">
        <w:t xml:space="preserve">In relational analyzes t-test and ANOVA test were used. Differences are expressed at the level of </w:t>
      </w:r>
      <w:smartTag w:uri="urn:schemas-microsoft-com:office:smarttags" w:element="metricconverter">
        <w:smartTagPr>
          <w:attr w:name="ProductID" w:val="0.05 in"/>
        </w:smartTagPr>
        <w:r w:rsidRPr="00FC277E">
          <w:t>0.05 in</w:t>
        </w:r>
      </w:smartTag>
      <w:r w:rsidRPr="00FC277E">
        <w:t xml:space="preserve"> meaning.</w:t>
      </w:r>
    </w:p>
    <w:p w:rsidR="00FC277E" w:rsidRPr="00FC277E" w:rsidRDefault="00FC277E" w:rsidP="00FC277E">
      <w:pPr>
        <w:pStyle w:val="NormalWeb"/>
        <w:spacing w:before="0" w:beforeAutospacing="0" w:after="0" w:afterAutospacing="0"/>
        <w:jc w:val="both"/>
      </w:pPr>
    </w:p>
    <w:p w:rsidR="00FC277E" w:rsidRPr="00FC277E" w:rsidRDefault="00FC277E" w:rsidP="00FC277E">
      <w:pPr>
        <w:jc w:val="both"/>
        <w:rPr>
          <w:b/>
        </w:rPr>
      </w:pPr>
      <w:r w:rsidRPr="00FC277E">
        <w:rPr>
          <w:b/>
        </w:rPr>
        <w:t xml:space="preserve">Findings and Conclusion </w:t>
      </w:r>
    </w:p>
    <w:p w:rsidR="00FC277E" w:rsidRPr="00FC277E" w:rsidRDefault="00FC277E" w:rsidP="00FC277E">
      <w:pPr>
        <w:pStyle w:val="NormalWeb"/>
        <w:spacing w:before="0" w:beforeAutospacing="0" w:after="0" w:afterAutospacing="0"/>
        <w:jc w:val="both"/>
      </w:pPr>
    </w:p>
    <w:p w:rsidR="00FC277E" w:rsidRPr="00FC277E" w:rsidRDefault="00FC277E" w:rsidP="00FC277E">
      <w:pPr>
        <w:pStyle w:val="NormalWeb"/>
        <w:spacing w:before="0" w:beforeAutospacing="0" w:after="0" w:afterAutospacing="0"/>
        <w:jc w:val="both"/>
      </w:pPr>
      <w:r>
        <w:t xml:space="preserve">In this section anxiety of </w:t>
      </w:r>
      <w:r w:rsidRPr="00FC277E">
        <w:t>vocational school students' to mathematics is analyzed according to various demographic information.</w:t>
      </w:r>
    </w:p>
    <w:p w:rsidR="00FC277E" w:rsidRDefault="00FC277E" w:rsidP="00FC277E">
      <w:pPr>
        <w:pStyle w:val="NormalWeb"/>
        <w:spacing w:before="0" w:beforeAutospacing="0" w:after="0" w:afterAutospacing="0"/>
        <w:jc w:val="both"/>
      </w:pPr>
    </w:p>
    <w:p w:rsidR="00FC277E" w:rsidRDefault="00FC277E" w:rsidP="00FC277E">
      <w:pPr>
        <w:pStyle w:val="NormalWeb"/>
        <w:spacing w:before="0" w:beforeAutospacing="0" w:after="0" w:afterAutospacing="0"/>
        <w:jc w:val="both"/>
      </w:pPr>
    </w:p>
    <w:p w:rsidR="00FC277E" w:rsidRDefault="00FC277E" w:rsidP="00FC277E">
      <w:pPr>
        <w:pStyle w:val="NormalWeb"/>
        <w:spacing w:before="0" w:beforeAutospacing="0" w:after="0" w:afterAutospacing="0"/>
        <w:jc w:val="both"/>
      </w:pPr>
    </w:p>
    <w:p w:rsidR="00FC277E" w:rsidRDefault="00FC277E" w:rsidP="00FC277E">
      <w:pPr>
        <w:pStyle w:val="NormalWeb"/>
        <w:spacing w:before="0" w:beforeAutospacing="0" w:after="0" w:afterAutospacing="0"/>
        <w:jc w:val="both"/>
      </w:pPr>
    </w:p>
    <w:p w:rsidR="00FC277E" w:rsidRPr="00FC277E" w:rsidRDefault="00FC277E" w:rsidP="00FC277E">
      <w:pPr>
        <w:pStyle w:val="NormalWeb"/>
        <w:spacing w:before="0" w:beforeAutospacing="0" w:after="0" w:afterAutospacing="0"/>
        <w:jc w:val="both"/>
      </w:pPr>
    </w:p>
    <w:p w:rsidR="00FC277E" w:rsidRDefault="00FC277E" w:rsidP="00FC277E">
      <w:pPr>
        <w:jc w:val="center"/>
        <w:textAlignment w:val="top"/>
        <w:rPr>
          <w:rStyle w:val="hps"/>
          <w:sz w:val="22"/>
        </w:rPr>
      </w:pPr>
      <w:r w:rsidRPr="00FC277E">
        <w:rPr>
          <w:rStyle w:val="hps"/>
          <w:sz w:val="22"/>
        </w:rPr>
        <w:lastRenderedPageBreak/>
        <w:t>Table 1: Differences in anxiety of mathematic according to gender of vocational school students</w:t>
      </w:r>
    </w:p>
    <w:p w:rsidR="00FC277E" w:rsidRPr="00FC277E" w:rsidRDefault="00FC277E" w:rsidP="00FC277E">
      <w:pPr>
        <w:jc w:val="center"/>
        <w:textAlignment w:val="top"/>
        <w:rPr>
          <w:rStyle w:val="hps"/>
          <w:sz w:val="22"/>
        </w:rPr>
      </w:pPr>
    </w:p>
    <w:tbl>
      <w:tblPr>
        <w:tblStyle w:val="AkGlgeleme"/>
        <w:tblW w:w="7612" w:type="dxa"/>
        <w:jc w:val="center"/>
        <w:tblLayout w:type="fixed"/>
        <w:tblLook w:val="01E0" w:firstRow="1" w:lastRow="1" w:firstColumn="1" w:lastColumn="1" w:noHBand="0" w:noVBand="0"/>
      </w:tblPr>
      <w:tblGrid>
        <w:gridCol w:w="1162"/>
        <w:gridCol w:w="1087"/>
        <w:gridCol w:w="1097"/>
        <w:gridCol w:w="1117"/>
        <w:gridCol w:w="1117"/>
        <w:gridCol w:w="1087"/>
        <w:gridCol w:w="945"/>
      </w:tblGrid>
      <w:tr w:rsidR="00FC277E" w:rsidRPr="00FC277E" w:rsidTr="00FC277E">
        <w:trPr>
          <w:cnfStyle w:val="100000000000" w:firstRow="1" w:lastRow="0" w:firstColumn="0" w:lastColumn="0" w:oddVBand="0" w:evenVBand="0" w:oddHBand="0" w:evenHBand="0" w:firstRowFirstColumn="0" w:firstRowLastColumn="0" w:lastRowFirstColumn="0" w:lastRowLastColumn="0"/>
          <w:trHeight w:hRule="exact" w:val="367"/>
          <w:jc w:val="center"/>
        </w:trPr>
        <w:tc>
          <w:tcPr>
            <w:cnfStyle w:val="001000000000" w:firstRow="0" w:lastRow="0" w:firstColumn="1" w:lastColumn="0" w:oddVBand="0" w:evenVBand="0" w:oddHBand="0" w:evenHBand="0" w:firstRowFirstColumn="0" w:firstRowLastColumn="0" w:lastRowFirstColumn="0" w:lastRowLastColumn="0"/>
            <w:tcW w:w="7612" w:type="dxa"/>
            <w:gridSpan w:val="7"/>
            <w:shd w:val="clear" w:color="auto" w:fill="auto"/>
          </w:tcPr>
          <w:p w:rsidR="00FC277E" w:rsidRPr="00FC277E" w:rsidRDefault="00FC277E" w:rsidP="00267DFF">
            <w:pPr>
              <w:widowControl w:val="0"/>
              <w:adjustRightInd w:val="0"/>
              <w:jc w:val="both"/>
              <w:textAlignment w:val="baseline"/>
              <w:rPr>
                <w:b w:val="0"/>
                <w:bCs w:val="0"/>
                <w:sz w:val="20"/>
                <w:szCs w:val="20"/>
              </w:rPr>
            </w:pPr>
            <w:r w:rsidRPr="00FC277E">
              <w:rPr>
                <w:b w:val="0"/>
                <w:sz w:val="20"/>
                <w:szCs w:val="20"/>
              </w:rPr>
              <w:t xml:space="preserve">Question 3: </w:t>
            </w:r>
            <w:proofErr w:type="spellStart"/>
            <w:r w:rsidRPr="00FC277E">
              <w:rPr>
                <w:b w:val="0"/>
                <w:sz w:val="20"/>
                <w:szCs w:val="20"/>
              </w:rPr>
              <w:t>I’am</w:t>
            </w:r>
            <w:proofErr w:type="spellEnd"/>
            <w:r w:rsidRPr="00FC277E">
              <w:rPr>
                <w:b w:val="0"/>
                <w:sz w:val="20"/>
                <w:szCs w:val="20"/>
              </w:rPr>
              <w:t xml:space="preserve"> always concerned in </w:t>
            </w:r>
            <w:r w:rsidRPr="00FC277E">
              <w:rPr>
                <w:rStyle w:val="hps"/>
                <w:b w:val="0"/>
                <w:color w:val="333333"/>
                <w:sz w:val="20"/>
                <w:szCs w:val="20"/>
              </w:rPr>
              <w:t>Mathematics lessons</w:t>
            </w:r>
            <w:r w:rsidRPr="00FC277E">
              <w:rPr>
                <w:b w:val="0"/>
                <w:color w:val="333333"/>
                <w:sz w:val="20"/>
                <w:szCs w:val="20"/>
              </w:rPr>
              <w:t xml:space="preserve"> a </w:t>
            </w:r>
            <w:r w:rsidRPr="00FC277E">
              <w:rPr>
                <w:rStyle w:val="hps"/>
                <w:b w:val="0"/>
                <w:color w:val="333333"/>
                <w:sz w:val="20"/>
                <w:szCs w:val="20"/>
              </w:rPr>
              <w:t>question</w:t>
            </w:r>
            <w:r w:rsidRPr="00FC277E">
              <w:rPr>
                <w:b w:val="0"/>
                <w:color w:val="333333"/>
                <w:sz w:val="20"/>
                <w:szCs w:val="20"/>
              </w:rPr>
              <w:t xml:space="preserve"> </w:t>
            </w:r>
            <w:r w:rsidRPr="00FC277E">
              <w:rPr>
                <w:rStyle w:val="hps"/>
                <w:b w:val="0"/>
                <w:color w:val="333333"/>
                <w:sz w:val="20"/>
                <w:szCs w:val="20"/>
              </w:rPr>
              <w:t>being asked</w:t>
            </w:r>
            <w:r w:rsidRPr="00FC277E">
              <w:rPr>
                <w:b w:val="0"/>
                <w:color w:val="333333"/>
                <w:sz w:val="20"/>
                <w:szCs w:val="20"/>
              </w:rPr>
              <w:t xml:space="preserve"> </w:t>
            </w:r>
            <w:r w:rsidRPr="00FC277E">
              <w:rPr>
                <w:rStyle w:val="hps"/>
                <w:b w:val="0"/>
                <w:color w:val="333333"/>
                <w:sz w:val="20"/>
                <w:szCs w:val="20"/>
              </w:rPr>
              <w:t>to</w:t>
            </w:r>
            <w:r w:rsidRPr="00FC277E">
              <w:rPr>
                <w:b w:val="0"/>
                <w:color w:val="333333"/>
                <w:sz w:val="20"/>
                <w:szCs w:val="20"/>
              </w:rPr>
              <w:t xml:space="preserve"> </w:t>
            </w:r>
            <w:r w:rsidRPr="00FC277E">
              <w:rPr>
                <w:rStyle w:val="hps"/>
                <w:b w:val="0"/>
                <w:color w:val="333333"/>
                <w:sz w:val="20"/>
                <w:szCs w:val="20"/>
              </w:rPr>
              <w:t>me</w:t>
            </w:r>
            <w:r w:rsidRPr="00FC277E">
              <w:rPr>
                <w:b w:val="0"/>
                <w:color w:val="333333"/>
                <w:sz w:val="20"/>
                <w:szCs w:val="20"/>
              </w:rPr>
              <w:t xml:space="preserve"> </w:t>
            </w:r>
            <w:r w:rsidRPr="00FC277E">
              <w:rPr>
                <w:rStyle w:val="hps"/>
                <w:b w:val="0"/>
                <w:color w:val="333333"/>
                <w:sz w:val="20"/>
                <w:szCs w:val="20"/>
              </w:rPr>
              <w:t>worried.</w:t>
            </w:r>
            <w:r w:rsidRPr="00FC277E">
              <w:rPr>
                <w:b w:val="0"/>
                <w:color w:val="333333"/>
                <w:sz w:val="20"/>
                <w:szCs w:val="20"/>
              </w:rPr>
              <w:br/>
            </w:r>
          </w:p>
        </w:tc>
      </w:tr>
      <w:tr w:rsidR="00FC277E" w:rsidRPr="00FC277E" w:rsidTr="00FC277E">
        <w:trPr>
          <w:cnfStyle w:val="000000100000" w:firstRow="0" w:lastRow="0" w:firstColumn="0" w:lastColumn="0" w:oddVBand="0" w:evenVBand="0" w:oddHBand="1" w:evenHBand="0" w:firstRowFirstColumn="0" w:firstRowLastColumn="0" w:lastRowFirstColumn="0" w:lastRowLastColumn="0"/>
          <w:trHeight w:hRule="exact" w:val="367"/>
          <w:jc w:val="center"/>
        </w:trPr>
        <w:tc>
          <w:tcPr>
            <w:cnfStyle w:val="001000000000" w:firstRow="0" w:lastRow="0" w:firstColumn="1" w:lastColumn="0" w:oddVBand="0" w:evenVBand="0" w:oddHBand="0" w:evenHBand="0" w:firstRowFirstColumn="0" w:firstRowLastColumn="0" w:lastRowFirstColumn="0" w:lastRowLastColumn="0"/>
            <w:tcW w:w="1162" w:type="dxa"/>
            <w:shd w:val="clear" w:color="auto" w:fill="auto"/>
          </w:tcPr>
          <w:p w:rsidR="00FC277E" w:rsidRPr="00FC277E" w:rsidRDefault="00FC277E" w:rsidP="00267DFF">
            <w:pPr>
              <w:widowControl w:val="0"/>
              <w:adjustRightInd w:val="0"/>
              <w:jc w:val="both"/>
              <w:textAlignment w:val="baseline"/>
              <w:rPr>
                <w:b w:val="0"/>
                <w:bCs w:val="0"/>
                <w:sz w:val="20"/>
                <w:szCs w:val="20"/>
              </w:rPr>
            </w:pPr>
            <w:r w:rsidRPr="00FC277E">
              <w:rPr>
                <w:b w:val="0"/>
                <w:sz w:val="20"/>
                <w:szCs w:val="20"/>
              </w:rPr>
              <w:t>Gender</w:t>
            </w:r>
          </w:p>
        </w:tc>
        <w:tc>
          <w:tcPr>
            <w:cnfStyle w:val="000010000000" w:firstRow="0" w:lastRow="0" w:firstColumn="0" w:lastColumn="0" w:oddVBand="1" w:evenVBand="0" w:oddHBand="0" w:evenHBand="0" w:firstRowFirstColumn="0" w:firstRowLastColumn="0" w:lastRowFirstColumn="0" w:lastRowLastColumn="0"/>
            <w:tcW w:w="1087" w:type="dxa"/>
            <w:shd w:val="clear" w:color="auto" w:fill="auto"/>
          </w:tcPr>
          <w:p w:rsidR="00FC277E" w:rsidRPr="00FC277E" w:rsidRDefault="00FC277E" w:rsidP="00267DFF">
            <w:pPr>
              <w:widowControl w:val="0"/>
              <w:adjustRightInd w:val="0"/>
              <w:jc w:val="both"/>
              <w:textAlignment w:val="baseline"/>
              <w:rPr>
                <w:bCs/>
                <w:sz w:val="20"/>
                <w:szCs w:val="20"/>
              </w:rPr>
            </w:pPr>
            <w:r w:rsidRPr="00FC277E">
              <w:rPr>
                <w:bCs/>
                <w:sz w:val="20"/>
                <w:szCs w:val="20"/>
              </w:rPr>
              <w:t>N</w:t>
            </w:r>
          </w:p>
        </w:tc>
        <w:tc>
          <w:tcPr>
            <w:tcW w:w="1097" w:type="dxa"/>
            <w:shd w:val="clear" w:color="auto" w:fill="auto"/>
          </w:tcPr>
          <w:p w:rsidR="00FC277E" w:rsidRPr="00FC277E" w:rsidRDefault="00FC277E" w:rsidP="00267DFF">
            <w:pPr>
              <w:widowControl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bCs/>
                <w:sz w:val="20"/>
                <w:szCs w:val="20"/>
              </w:rPr>
            </w:pPr>
            <w:r w:rsidRPr="00FC277E">
              <w:rPr>
                <w:bCs/>
                <w:sz w:val="20"/>
                <w:szCs w:val="20"/>
              </w:rPr>
              <w:t>X</w:t>
            </w:r>
          </w:p>
        </w:tc>
        <w:tc>
          <w:tcPr>
            <w:cnfStyle w:val="000010000000" w:firstRow="0" w:lastRow="0" w:firstColumn="0" w:lastColumn="0" w:oddVBand="1" w:evenVBand="0" w:oddHBand="0" w:evenHBand="0" w:firstRowFirstColumn="0" w:firstRowLastColumn="0" w:lastRowFirstColumn="0" w:lastRowLastColumn="0"/>
            <w:tcW w:w="1117" w:type="dxa"/>
            <w:shd w:val="clear" w:color="auto" w:fill="auto"/>
          </w:tcPr>
          <w:p w:rsidR="00FC277E" w:rsidRPr="00FC277E" w:rsidRDefault="00FC277E" w:rsidP="00267DFF">
            <w:pPr>
              <w:widowControl w:val="0"/>
              <w:adjustRightInd w:val="0"/>
              <w:jc w:val="both"/>
              <w:textAlignment w:val="baseline"/>
              <w:rPr>
                <w:bCs/>
                <w:sz w:val="20"/>
                <w:szCs w:val="20"/>
              </w:rPr>
            </w:pPr>
            <w:proofErr w:type="spellStart"/>
            <w:r w:rsidRPr="00FC277E">
              <w:rPr>
                <w:bCs/>
                <w:sz w:val="20"/>
                <w:szCs w:val="20"/>
              </w:rPr>
              <w:t>Ss</w:t>
            </w:r>
            <w:proofErr w:type="spellEnd"/>
          </w:p>
        </w:tc>
        <w:tc>
          <w:tcPr>
            <w:tcW w:w="1117" w:type="dxa"/>
            <w:shd w:val="clear" w:color="auto" w:fill="auto"/>
          </w:tcPr>
          <w:p w:rsidR="00FC277E" w:rsidRPr="00FC277E" w:rsidRDefault="00FC277E" w:rsidP="00267DFF">
            <w:pPr>
              <w:widowControl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bCs/>
                <w:sz w:val="20"/>
                <w:szCs w:val="20"/>
              </w:rPr>
            </w:pPr>
            <w:r w:rsidRPr="00FC277E">
              <w:rPr>
                <w:bCs/>
                <w:sz w:val="20"/>
                <w:szCs w:val="20"/>
              </w:rPr>
              <w:t>t</w:t>
            </w:r>
          </w:p>
        </w:tc>
        <w:tc>
          <w:tcPr>
            <w:cnfStyle w:val="000010000000" w:firstRow="0" w:lastRow="0" w:firstColumn="0" w:lastColumn="0" w:oddVBand="1" w:evenVBand="0" w:oddHBand="0" w:evenHBand="0" w:firstRowFirstColumn="0" w:firstRowLastColumn="0" w:lastRowFirstColumn="0" w:lastRowLastColumn="0"/>
            <w:tcW w:w="1087" w:type="dxa"/>
            <w:shd w:val="clear" w:color="auto" w:fill="auto"/>
          </w:tcPr>
          <w:p w:rsidR="00FC277E" w:rsidRPr="00FC277E" w:rsidRDefault="00FC277E" w:rsidP="00267DFF">
            <w:pPr>
              <w:widowControl w:val="0"/>
              <w:adjustRightInd w:val="0"/>
              <w:jc w:val="both"/>
              <w:textAlignment w:val="baseline"/>
              <w:rPr>
                <w:bCs/>
                <w:sz w:val="20"/>
                <w:szCs w:val="20"/>
              </w:rPr>
            </w:pPr>
            <w:proofErr w:type="spellStart"/>
            <w:r w:rsidRPr="00FC277E">
              <w:rPr>
                <w:bCs/>
                <w:sz w:val="20"/>
                <w:szCs w:val="20"/>
              </w:rPr>
              <w:t>Sd</w:t>
            </w:r>
            <w:proofErr w:type="spellEnd"/>
          </w:p>
        </w:tc>
        <w:tc>
          <w:tcPr>
            <w:cnfStyle w:val="000100000000" w:firstRow="0" w:lastRow="0" w:firstColumn="0" w:lastColumn="1" w:oddVBand="0" w:evenVBand="0" w:oddHBand="0" w:evenHBand="0" w:firstRowFirstColumn="0" w:firstRowLastColumn="0" w:lastRowFirstColumn="0" w:lastRowLastColumn="0"/>
            <w:tcW w:w="944" w:type="dxa"/>
            <w:shd w:val="clear" w:color="auto" w:fill="auto"/>
          </w:tcPr>
          <w:p w:rsidR="00FC277E" w:rsidRPr="00FC277E" w:rsidRDefault="00FC277E" w:rsidP="00267DFF">
            <w:pPr>
              <w:widowControl w:val="0"/>
              <w:adjustRightInd w:val="0"/>
              <w:jc w:val="both"/>
              <w:textAlignment w:val="baseline"/>
              <w:rPr>
                <w:b w:val="0"/>
                <w:bCs w:val="0"/>
                <w:sz w:val="20"/>
                <w:szCs w:val="20"/>
              </w:rPr>
            </w:pPr>
            <w:r w:rsidRPr="00FC277E">
              <w:rPr>
                <w:b w:val="0"/>
                <w:sz w:val="20"/>
                <w:szCs w:val="20"/>
              </w:rPr>
              <w:t>p</w:t>
            </w:r>
          </w:p>
        </w:tc>
      </w:tr>
      <w:tr w:rsidR="00FC277E" w:rsidRPr="00FC277E" w:rsidTr="00FC277E">
        <w:trPr>
          <w:trHeight w:hRule="exact" w:val="367"/>
          <w:jc w:val="center"/>
        </w:trPr>
        <w:tc>
          <w:tcPr>
            <w:cnfStyle w:val="001000000000" w:firstRow="0" w:lastRow="0" w:firstColumn="1" w:lastColumn="0" w:oddVBand="0" w:evenVBand="0" w:oddHBand="0" w:evenHBand="0" w:firstRowFirstColumn="0" w:firstRowLastColumn="0" w:lastRowFirstColumn="0" w:lastRowLastColumn="0"/>
            <w:tcW w:w="1162" w:type="dxa"/>
            <w:shd w:val="clear" w:color="auto" w:fill="auto"/>
          </w:tcPr>
          <w:p w:rsidR="00FC277E" w:rsidRPr="00FC277E" w:rsidRDefault="00FC277E" w:rsidP="00267DFF">
            <w:pPr>
              <w:widowControl w:val="0"/>
              <w:adjustRightInd w:val="0"/>
              <w:jc w:val="both"/>
              <w:textAlignment w:val="baseline"/>
              <w:rPr>
                <w:b w:val="0"/>
                <w:bCs w:val="0"/>
                <w:sz w:val="20"/>
                <w:szCs w:val="20"/>
              </w:rPr>
            </w:pPr>
            <w:r w:rsidRPr="00FC277E">
              <w:rPr>
                <w:b w:val="0"/>
                <w:sz w:val="20"/>
                <w:szCs w:val="20"/>
              </w:rPr>
              <w:t>Female</w:t>
            </w:r>
          </w:p>
          <w:p w:rsidR="00FC277E" w:rsidRPr="00FC277E" w:rsidRDefault="00FC277E" w:rsidP="00267DFF">
            <w:pPr>
              <w:widowControl w:val="0"/>
              <w:adjustRightInd w:val="0"/>
              <w:jc w:val="both"/>
              <w:textAlignment w:val="baseline"/>
              <w:rPr>
                <w:b w:val="0"/>
                <w:bCs w:val="0"/>
                <w:sz w:val="20"/>
                <w:szCs w:val="20"/>
              </w:rPr>
            </w:pPr>
          </w:p>
          <w:p w:rsidR="00FC277E" w:rsidRPr="00FC277E" w:rsidRDefault="00FC277E" w:rsidP="00267DFF">
            <w:pPr>
              <w:widowControl w:val="0"/>
              <w:adjustRightInd w:val="0"/>
              <w:jc w:val="both"/>
              <w:textAlignment w:val="baseline"/>
              <w:rPr>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1087" w:type="dxa"/>
            <w:shd w:val="clear" w:color="auto" w:fill="auto"/>
          </w:tcPr>
          <w:p w:rsidR="00FC277E" w:rsidRPr="00FC277E" w:rsidRDefault="00FC277E" w:rsidP="00267DFF">
            <w:pPr>
              <w:widowControl w:val="0"/>
              <w:adjustRightInd w:val="0"/>
              <w:jc w:val="both"/>
              <w:textAlignment w:val="baseline"/>
              <w:rPr>
                <w:sz w:val="20"/>
                <w:szCs w:val="20"/>
              </w:rPr>
            </w:pPr>
            <w:r w:rsidRPr="00FC277E">
              <w:rPr>
                <w:sz w:val="20"/>
                <w:szCs w:val="20"/>
              </w:rPr>
              <w:t>229</w:t>
            </w:r>
          </w:p>
        </w:tc>
        <w:tc>
          <w:tcPr>
            <w:tcW w:w="1097" w:type="dxa"/>
            <w:shd w:val="clear" w:color="auto" w:fill="auto"/>
          </w:tcPr>
          <w:p w:rsidR="00FC277E" w:rsidRPr="00FC277E" w:rsidRDefault="00FC277E" w:rsidP="00267DFF">
            <w:pPr>
              <w:widowControl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FC277E">
              <w:rPr>
                <w:sz w:val="20"/>
                <w:szCs w:val="20"/>
              </w:rPr>
              <w:t>2,52</w:t>
            </w:r>
          </w:p>
        </w:tc>
        <w:tc>
          <w:tcPr>
            <w:cnfStyle w:val="000010000000" w:firstRow="0" w:lastRow="0" w:firstColumn="0" w:lastColumn="0" w:oddVBand="1" w:evenVBand="0" w:oddHBand="0" w:evenHBand="0" w:firstRowFirstColumn="0" w:firstRowLastColumn="0" w:lastRowFirstColumn="0" w:lastRowLastColumn="0"/>
            <w:tcW w:w="1117" w:type="dxa"/>
            <w:shd w:val="clear" w:color="auto" w:fill="auto"/>
          </w:tcPr>
          <w:p w:rsidR="00FC277E" w:rsidRPr="00FC277E" w:rsidRDefault="00FC277E" w:rsidP="00267DFF">
            <w:pPr>
              <w:widowControl w:val="0"/>
              <w:adjustRightInd w:val="0"/>
              <w:jc w:val="both"/>
              <w:textAlignment w:val="baseline"/>
              <w:rPr>
                <w:sz w:val="20"/>
                <w:szCs w:val="20"/>
              </w:rPr>
            </w:pPr>
            <w:r w:rsidRPr="00FC277E">
              <w:rPr>
                <w:sz w:val="20"/>
                <w:szCs w:val="20"/>
              </w:rPr>
              <w:t>1,283</w:t>
            </w:r>
          </w:p>
        </w:tc>
        <w:tc>
          <w:tcPr>
            <w:tcW w:w="1117" w:type="dxa"/>
            <w:vMerge w:val="restart"/>
            <w:shd w:val="clear" w:color="auto" w:fill="auto"/>
          </w:tcPr>
          <w:p w:rsidR="00FC277E" w:rsidRPr="00FC277E" w:rsidRDefault="00FC277E" w:rsidP="00267DFF">
            <w:pPr>
              <w:widowControl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FC277E">
              <w:rPr>
                <w:sz w:val="20"/>
                <w:szCs w:val="20"/>
              </w:rPr>
              <w:t>2,380</w:t>
            </w:r>
          </w:p>
        </w:tc>
        <w:tc>
          <w:tcPr>
            <w:cnfStyle w:val="000010000000" w:firstRow="0" w:lastRow="0" w:firstColumn="0" w:lastColumn="0" w:oddVBand="1" w:evenVBand="0" w:oddHBand="0" w:evenHBand="0" w:firstRowFirstColumn="0" w:firstRowLastColumn="0" w:lastRowFirstColumn="0" w:lastRowLastColumn="0"/>
            <w:tcW w:w="1087" w:type="dxa"/>
            <w:vMerge w:val="restart"/>
            <w:shd w:val="clear" w:color="auto" w:fill="auto"/>
          </w:tcPr>
          <w:p w:rsidR="00FC277E" w:rsidRPr="00FC277E" w:rsidRDefault="00FC277E" w:rsidP="00267DFF">
            <w:pPr>
              <w:widowControl w:val="0"/>
              <w:adjustRightInd w:val="0"/>
              <w:jc w:val="both"/>
              <w:textAlignment w:val="baseline"/>
              <w:rPr>
                <w:sz w:val="20"/>
                <w:szCs w:val="20"/>
              </w:rPr>
            </w:pPr>
            <w:r w:rsidRPr="00FC277E">
              <w:rPr>
                <w:sz w:val="20"/>
                <w:szCs w:val="20"/>
              </w:rPr>
              <w:t>398</w:t>
            </w:r>
          </w:p>
        </w:tc>
        <w:tc>
          <w:tcPr>
            <w:cnfStyle w:val="000100000000" w:firstRow="0" w:lastRow="0" w:firstColumn="0" w:lastColumn="1" w:oddVBand="0" w:evenVBand="0" w:oddHBand="0" w:evenHBand="0" w:firstRowFirstColumn="0" w:firstRowLastColumn="0" w:lastRowFirstColumn="0" w:lastRowLastColumn="0"/>
            <w:tcW w:w="944" w:type="dxa"/>
            <w:vMerge w:val="restart"/>
            <w:shd w:val="clear" w:color="auto" w:fill="auto"/>
          </w:tcPr>
          <w:p w:rsidR="00FC277E" w:rsidRPr="00FC277E" w:rsidRDefault="00FC277E" w:rsidP="00267DFF">
            <w:pPr>
              <w:widowControl w:val="0"/>
              <w:adjustRightInd w:val="0"/>
              <w:jc w:val="both"/>
              <w:textAlignment w:val="baseline"/>
              <w:rPr>
                <w:b w:val="0"/>
                <w:bCs w:val="0"/>
                <w:sz w:val="20"/>
                <w:szCs w:val="20"/>
              </w:rPr>
            </w:pPr>
            <w:r w:rsidRPr="00FC277E">
              <w:rPr>
                <w:b w:val="0"/>
                <w:sz w:val="20"/>
                <w:szCs w:val="20"/>
              </w:rPr>
              <w:t>,018</w:t>
            </w:r>
          </w:p>
        </w:tc>
      </w:tr>
      <w:tr w:rsidR="00FC277E" w:rsidRPr="00FC277E" w:rsidTr="00FC277E">
        <w:trPr>
          <w:cnfStyle w:val="000000100000" w:firstRow="0" w:lastRow="0" w:firstColumn="0" w:lastColumn="0" w:oddVBand="0" w:evenVBand="0" w:oddHBand="1" w:evenHBand="0" w:firstRowFirstColumn="0" w:firstRowLastColumn="0" w:lastRowFirstColumn="0" w:lastRowLastColumn="0"/>
          <w:trHeight w:hRule="exact" w:val="367"/>
          <w:jc w:val="center"/>
        </w:trPr>
        <w:tc>
          <w:tcPr>
            <w:cnfStyle w:val="001000000000" w:firstRow="0" w:lastRow="0" w:firstColumn="1" w:lastColumn="0" w:oddVBand="0" w:evenVBand="0" w:oddHBand="0" w:evenHBand="0" w:firstRowFirstColumn="0" w:firstRowLastColumn="0" w:lastRowFirstColumn="0" w:lastRowLastColumn="0"/>
            <w:tcW w:w="1162" w:type="dxa"/>
            <w:shd w:val="clear" w:color="auto" w:fill="auto"/>
          </w:tcPr>
          <w:p w:rsidR="00FC277E" w:rsidRPr="00FC277E" w:rsidRDefault="00FC277E" w:rsidP="00267DFF">
            <w:pPr>
              <w:widowControl w:val="0"/>
              <w:adjustRightInd w:val="0"/>
              <w:jc w:val="both"/>
              <w:textAlignment w:val="baseline"/>
              <w:rPr>
                <w:b w:val="0"/>
                <w:bCs w:val="0"/>
                <w:sz w:val="20"/>
                <w:szCs w:val="20"/>
              </w:rPr>
            </w:pPr>
            <w:r w:rsidRPr="00FC277E">
              <w:rPr>
                <w:b w:val="0"/>
                <w:sz w:val="20"/>
                <w:szCs w:val="20"/>
              </w:rPr>
              <w:t xml:space="preserve">Male </w:t>
            </w:r>
          </w:p>
        </w:tc>
        <w:tc>
          <w:tcPr>
            <w:cnfStyle w:val="000010000000" w:firstRow="0" w:lastRow="0" w:firstColumn="0" w:lastColumn="0" w:oddVBand="1" w:evenVBand="0" w:oddHBand="0" w:evenHBand="0" w:firstRowFirstColumn="0" w:firstRowLastColumn="0" w:lastRowFirstColumn="0" w:lastRowLastColumn="0"/>
            <w:tcW w:w="1087" w:type="dxa"/>
            <w:shd w:val="clear" w:color="auto" w:fill="auto"/>
          </w:tcPr>
          <w:p w:rsidR="00FC277E" w:rsidRPr="00FC277E" w:rsidRDefault="00FC277E" w:rsidP="00267DFF">
            <w:pPr>
              <w:widowControl w:val="0"/>
              <w:adjustRightInd w:val="0"/>
              <w:jc w:val="both"/>
              <w:textAlignment w:val="baseline"/>
              <w:rPr>
                <w:sz w:val="20"/>
                <w:szCs w:val="20"/>
              </w:rPr>
            </w:pPr>
            <w:r w:rsidRPr="00FC277E">
              <w:rPr>
                <w:sz w:val="20"/>
                <w:szCs w:val="20"/>
              </w:rPr>
              <w:t>171</w:t>
            </w:r>
          </w:p>
        </w:tc>
        <w:tc>
          <w:tcPr>
            <w:tcW w:w="1097" w:type="dxa"/>
            <w:shd w:val="clear" w:color="auto" w:fill="auto"/>
          </w:tcPr>
          <w:p w:rsidR="00FC277E" w:rsidRPr="00FC277E" w:rsidRDefault="00FC277E" w:rsidP="00267DFF">
            <w:pPr>
              <w:widowControl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FC277E">
              <w:rPr>
                <w:sz w:val="20"/>
                <w:szCs w:val="20"/>
              </w:rPr>
              <w:t>2,84</w:t>
            </w:r>
          </w:p>
        </w:tc>
        <w:tc>
          <w:tcPr>
            <w:cnfStyle w:val="000010000000" w:firstRow="0" w:lastRow="0" w:firstColumn="0" w:lastColumn="0" w:oddVBand="1" w:evenVBand="0" w:oddHBand="0" w:evenHBand="0" w:firstRowFirstColumn="0" w:firstRowLastColumn="0" w:lastRowFirstColumn="0" w:lastRowLastColumn="0"/>
            <w:tcW w:w="1117" w:type="dxa"/>
            <w:shd w:val="clear" w:color="auto" w:fill="auto"/>
          </w:tcPr>
          <w:p w:rsidR="00FC277E" w:rsidRPr="00FC277E" w:rsidRDefault="00FC277E" w:rsidP="00267DFF">
            <w:pPr>
              <w:widowControl w:val="0"/>
              <w:adjustRightInd w:val="0"/>
              <w:jc w:val="both"/>
              <w:textAlignment w:val="baseline"/>
              <w:rPr>
                <w:sz w:val="20"/>
                <w:szCs w:val="20"/>
              </w:rPr>
            </w:pPr>
            <w:r w:rsidRPr="00FC277E">
              <w:rPr>
                <w:sz w:val="20"/>
                <w:szCs w:val="20"/>
              </w:rPr>
              <w:t>1,374</w:t>
            </w:r>
          </w:p>
        </w:tc>
        <w:tc>
          <w:tcPr>
            <w:tcW w:w="1117" w:type="dxa"/>
            <w:vMerge/>
            <w:shd w:val="clear" w:color="auto" w:fill="auto"/>
          </w:tcPr>
          <w:p w:rsidR="00FC277E" w:rsidRPr="00FC277E" w:rsidRDefault="00FC277E" w:rsidP="00267DFF">
            <w:pPr>
              <w:widowControl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bCs/>
                <w:sz w:val="20"/>
                <w:szCs w:val="20"/>
              </w:rPr>
            </w:pPr>
          </w:p>
        </w:tc>
        <w:tc>
          <w:tcPr>
            <w:cnfStyle w:val="000010000000" w:firstRow="0" w:lastRow="0" w:firstColumn="0" w:lastColumn="0" w:oddVBand="1" w:evenVBand="0" w:oddHBand="0" w:evenHBand="0" w:firstRowFirstColumn="0" w:firstRowLastColumn="0" w:lastRowFirstColumn="0" w:lastRowLastColumn="0"/>
            <w:tcW w:w="1087" w:type="dxa"/>
            <w:vMerge/>
            <w:shd w:val="clear" w:color="auto" w:fill="auto"/>
          </w:tcPr>
          <w:p w:rsidR="00FC277E" w:rsidRPr="00FC277E" w:rsidRDefault="00FC277E" w:rsidP="00267DFF">
            <w:pPr>
              <w:widowControl w:val="0"/>
              <w:adjustRightInd w:val="0"/>
              <w:jc w:val="both"/>
              <w:textAlignment w:val="baseline"/>
              <w:rPr>
                <w:bCs/>
                <w:sz w:val="20"/>
                <w:szCs w:val="20"/>
              </w:rPr>
            </w:pPr>
          </w:p>
        </w:tc>
        <w:tc>
          <w:tcPr>
            <w:cnfStyle w:val="000100000000" w:firstRow="0" w:lastRow="0" w:firstColumn="0" w:lastColumn="1" w:oddVBand="0" w:evenVBand="0" w:oddHBand="0" w:evenHBand="0" w:firstRowFirstColumn="0" w:firstRowLastColumn="0" w:lastRowFirstColumn="0" w:lastRowLastColumn="0"/>
            <w:tcW w:w="944" w:type="dxa"/>
            <w:vMerge/>
            <w:shd w:val="clear" w:color="auto" w:fill="auto"/>
          </w:tcPr>
          <w:p w:rsidR="00FC277E" w:rsidRPr="00FC277E" w:rsidRDefault="00FC277E" w:rsidP="00267DFF">
            <w:pPr>
              <w:widowControl w:val="0"/>
              <w:adjustRightInd w:val="0"/>
              <w:jc w:val="both"/>
              <w:textAlignment w:val="baseline"/>
              <w:rPr>
                <w:b w:val="0"/>
                <w:bCs w:val="0"/>
                <w:sz w:val="20"/>
                <w:szCs w:val="20"/>
              </w:rPr>
            </w:pPr>
          </w:p>
        </w:tc>
      </w:tr>
      <w:tr w:rsidR="00FC277E" w:rsidRPr="00FC277E" w:rsidTr="00FC277E">
        <w:trPr>
          <w:trHeight w:hRule="exact" w:val="367"/>
          <w:jc w:val="center"/>
        </w:trPr>
        <w:tc>
          <w:tcPr>
            <w:cnfStyle w:val="001000000000" w:firstRow="0" w:lastRow="0" w:firstColumn="1" w:lastColumn="0" w:oddVBand="0" w:evenVBand="0" w:oddHBand="0" w:evenHBand="0" w:firstRowFirstColumn="0" w:firstRowLastColumn="0" w:lastRowFirstColumn="0" w:lastRowLastColumn="0"/>
            <w:tcW w:w="7612" w:type="dxa"/>
            <w:gridSpan w:val="7"/>
            <w:shd w:val="clear" w:color="auto" w:fill="auto"/>
          </w:tcPr>
          <w:p w:rsidR="00FC277E" w:rsidRPr="00FC277E" w:rsidRDefault="00FC277E" w:rsidP="00267DFF">
            <w:pPr>
              <w:widowControl w:val="0"/>
              <w:adjustRightInd w:val="0"/>
              <w:jc w:val="both"/>
              <w:textAlignment w:val="baseline"/>
              <w:rPr>
                <w:b w:val="0"/>
                <w:bCs w:val="0"/>
                <w:sz w:val="20"/>
                <w:szCs w:val="20"/>
              </w:rPr>
            </w:pPr>
            <w:r w:rsidRPr="00FC277E">
              <w:rPr>
                <w:b w:val="0"/>
                <w:sz w:val="20"/>
                <w:szCs w:val="20"/>
              </w:rPr>
              <w:t xml:space="preserve">Question  5: </w:t>
            </w:r>
            <w:r w:rsidRPr="00FC277E">
              <w:rPr>
                <w:b w:val="0"/>
                <w:color w:val="333333"/>
                <w:sz w:val="20"/>
                <w:szCs w:val="20"/>
              </w:rPr>
              <w:t xml:space="preserve"> </w:t>
            </w:r>
            <w:r w:rsidRPr="00FC277E">
              <w:rPr>
                <w:rStyle w:val="hps"/>
                <w:b w:val="0"/>
                <w:color w:val="333333"/>
                <w:sz w:val="20"/>
                <w:szCs w:val="20"/>
              </w:rPr>
              <w:t>I'm not afraid</w:t>
            </w:r>
            <w:r w:rsidRPr="00FC277E">
              <w:rPr>
                <w:b w:val="0"/>
                <w:color w:val="333333"/>
                <w:sz w:val="20"/>
                <w:szCs w:val="20"/>
              </w:rPr>
              <w:t xml:space="preserve"> </w:t>
            </w:r>
            <w:r w:rsidRPr="00FC277E">
              <w:rPr>
                <w:rStyle w:val="hps"/>
                <w:b w:val="0"/>
                <w:color w:val="333333"/>
                <w:sz w:val="20"/>
                <w:szCs w:val="20"/>
              </w:rPr>
              <w:t xml:space="preserve">of anything else as well as Mathematics exams. </w:t>
            </w:r>
          </w:p>
        </w:tc>
      </w:tr>
      <w:tr w:rsidR="00FC277E" w:rsidRPr="00FC277E" w:rsidTr="00FC277E">
        <w:trPr>
          <w:cnfStyle w:val="000000100000" w:firstRow="0" w:lastRow="0" w:firstColumn="0" w:lastColumn="0" w:oddVBand="0" w:evenVBand="0" w:oddHBand="1" w:evenHBand="0" w:firstRowFirstColumn="0" w:firstRowLastColumn="0" w:lastRowFirstColumn="0" w:lastRowLastColumn="0"/>
          <w:trHeight w:hRule="exact" w:val="367"/>
          <w:jc w:val="center"/>
        </w:trPr>
        <w:tc>
          <w:tcPr>
            <w:cnfStyle w:val="001000000000" w:firstRow="0" w:lastRow="0" w:firstColumn="1" w:lastColumn="0" w:oddVBand="0" w:evenVBand="0" w:oddHBand="0" w:evenHBand="0" w:firstRowFirstColumn="0" w:firstRowLastColumn="0" w:lastRowFirstColumn="0" w:lastRowLastColumn="0"/>
            <w:tcW w:w="1162" w:type="dxa"/>
            <w:shd w:val="clear" w:color="auto" w:fill="auto"/>
          </w:tcPr>
          <w:p w:rsidR="00FC277E" w:rsidRPr="00FC277E" w:rsidRDefault="00FC277E" w:rsidP="00267DFF">
            <w:pPr>
              <w:widowControl w:val="0"/>
              <w:adjustRightInd w:val="0"/>
              <w:jc w:val="both"/>
              <w:textAlignment w:val="baseline"/>
              <w:rPr>
                <w:b w:val="0"/>
                <w:bCs w:val="0"/>
                <w:sz w:val="20"/>
                <w:szCs w:val="20"/>
              </w:rPr>
            </w:pPr>
            <w:r w:rsidRPr="00FC277E">
              <w:rPr>
                <w:b w:val="0"/>
                <w:sz w:val="20"/>
                <w:szCs w:val="20"/>
              </w:rPr>
              <w:t>Gender</w:t>
            </w:r>
          </w:p>
        </w:tc>
        <w:tc>
          <w:tcPr>
            <w:cnfStyle w:val="000010000000" w:firstRow="0" w:lastRow="0" w:firstColumn="0" w:lastColumn="0" w:oddVBand="1" w:evenVBand="0" w:oddHBand="0" w:evenHBand="0" w:firstRowFirstColumn="0" w:firstRowLastColumn="0" w:lastRowFirstColumn="0" w:lastRowLastColumn="0"/>
            <w:tcW w:w="1087" w:type="dxa"/>
            <w:shd w:val="clear" w:color="auto" w:fill="auto"/>
          </w:tcPr>
          <w:p w:rsidR="00FC277E" w:rsidRPr="00FC277E" w:rsidRDefault="00FC277E" w:rsidP="00267DFF">
            <w:pPr>
              <w:widowControl w:val="0"/>
              <w:adjustRightInd w:val="0"/>
              <w:jc w:val="both"/>
              <w:textAlignment w:val="baseline"/>
              <w:rPr>
                <w:bCs/>
                <w:sz w:val="20"/>
                <w:szCs w:val="20"/>
              </w:rPr>
            </w:pPr>
            <w:r w:rsidRPr="00FC277E">
              <w:rPr>
                <w:bCs/>
                <w:sz w:val="20"/>
                <w:szCs w:val="20"/>
              </w:rPr>
              <w:t>N</w:t>
            </w:r>
          </w:p>
        </w:tc>
        <w:tc>
          <w:tcPr>
            <w:tcW w:w="1097" w:type="dxa"/>
            <w:shd w:val="clear" w:color="auto" w:fill="auto"/>
          </w:tcPr>
          <w:p w:rsidR="00FC277E" w:rsidRPr="00FC277E" w:rsidRDefault="00FC277E" w:rsidP="00267DFF">
            <w:pPr>
              <w:widowControl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bCs/>
                <w:sz w:val="20"/>
                <w:szCs w:val="20"/>
              </w:rPr>
            </w:pPr>
            <w:r w:rsidRPr="00FC277E">
              <w:rPr>
                <w:bCs/>
                <w:sz w:val="20"/>
                <w:szCs w:val="20"/>
              </w:rPr>
              <w:t>X</w:t>
            </w:r>
          </w:p>
        </w:tc>
        <w:tc>
          <w:tcPr>
            <w:cnfStyle w:val="000010000000" w:firstRow="0" w:lastRow="0" w:firstColumn="0" w:lastColumn="0" w:oddVBand="1" w:evenVBand="0" w:oddHBand="0" w:evenHBand="0" w:firstRowFirstColumn="0" w:firstRowLastColumn="0" w:lastRowFirstColumn="0" w:lastRowLastColumn="0"/>
            <w:tcW w:w="1117" w:type="dxa"/>
            <w:shd w:val="clear" w:color="auto" w:fill="auto"/>
          </w:tcPr>
          <w:p w:rsidR="00FC277E" w:rsidRPr="00FC277E" w:rsidRDefault="00FC277E" w:rsidP="00267DFF">
            <w:pPr>
              <w:widowControl w:val="0"/>
              <w:adjustRightInd w:val="0"/>
              <w:jc w:val="both"/>
              <w:textAlignment w:val="baseline"/>
              <w:rPr>
                <w:bCs/>
                <w:sz w:val="20"/>
                <w:szCs w:val="20"/>
              </w:rPr>
            </w:pPr>
            <w:proofErr w:type="spellStart"/>
            <w:r w:rsidRPr="00FC277E">
              <w:rPr>
                <w:bCs/>
                <w:sz w:val="20"/>
                <w:szCs w:val="20"/>
              </w:rPr>
              <w:t>Ss</w:t>
            </w:r>
            <w:proofErr w:type="spellEnd"/>
          </w:p>
        </w:tc>
        <w:tc>
          <w:tcPr>
            <w:tcW w:w="1117" w:type="dxa"/>
            <w:shd w:val="clear" w:color="auto" w:fill="auto"/>
          </w:tcPr>
          <w:p w:rsidR="00FC277E" w:rsidRPr="00FC277E" w:rsidRDefault="00FC277E" w:rsidP="00267DFF">
            <w:pPr>
              <w:widowControl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bCs/>
                <w:sz w:val="20"/>
                <w:szCs w:val="20"/>
              </w:rPr>
            </w:pPr>
            <w:r w:rsidRPr="00FC277E">
              <w:rPr>
                <w:bCs/>
                <w:sz w:val="20"/>
                <w:szCs w:val="20"/>
              </w:rPr>
              <w:t>t</w:t>
            </w:r>
          </w:p>
        </w:tc>
        <w:tc>
          <w:tcPr>
            <w:cnfStyle w:val="000010000000" w:firstRow="0" w:lastRow="0" w:firstColumn="0" w:lastColumn="0" w:oddVBand="1" w:evenVBand="0" w:oddHBand="0" w:evenHBand="0" w:firstRowFirstColumn="0" w:firstRowLastColumn="0" w:lastRowFirstColumn="0" w:lastRowLastColumn="0"/>
            <w:tcW w:w="1087" w:type="dxa"/>
            <w:shd w:val="clear" w:color="auto" w:fill="auto"/>
          </w:tcPr>
          <w:p w:rsidR="00FC277E" w:rsidRPr="00FC277E" w:rsidRDefault="00FC277E" w:rsidP="00267DFF">
            <w:pPr>
              <w:widowControl w:val="0"/>
              <w:adjustRightInd w:val="0"/>
              <w:jc w:val="both"/>
              <w:textAlignment w:val="baseline"/>
              <w:rPr>
                <w:bCs/>
                <w:sz w:val="20"/>
                <w:szCs w:val="20"/>
              </w:rPr>
            </w:pPr>
            <w:proofErr w:type="spellStart"/>
            <w:r w:rsidRPr="00FC277E">
              <w:rPr>
                <w:bCs/>
                <w:sz w:val="20"/>
                <w:szCs w:val="20"/>
              </w:rPr>
              <w:t>Sd</w:t>
            </w:r>
            <w:proofErr w:type="spellEnd"/>
          </w:p>
        </w:tc>
        <w:tc>
          <w:tcPr>
            <w:cnfStyle w:val="000100000000" w:firstRow="0" w:lastRow="0" w:firstColumn="0" w:lastColumn="1" w:oddVBand="0" w:evenVBand="0" w:oddHBand="0" w:evenHBand="0" w:firstRowFirstColumn="0" w:firstRowLastColumn="0" w:lastRowFirstColumn="0" w:lastRowLastColumn="0"/>
            <w:tcW w:w="944" w:type="dxa"/>
            <w:shd w:val="clear" w:color="auto" w:fill="auto"/>
          </w:tcPr>
          <w:p w:rsidR="00FC277E" w:rsidRPr="00FC277E" w:rsidRDefault="00FC277E" w:rsidP="00267DFF">
            <w:pPr>
              <w:widowControl w:val="0"/>
              <w:adjustRightInd w:val="0"/>
              <w:jc w:val="both"/>
              <w:textAlignment w:val="baseline"/>
              <w:rPr>
                <w:b w:val="0"/>
                <w:bCs w:val="0"/>
                <w:sz w:val="20"/>
                <w:szCs w:val="20"/>
              </w:rPr>
            </w:pPr>
            <w:r w:rsidRPr="00FC277E">
              <w:rPr>
                <w:b w:val="0"/>
                <w:sz w:val="20"/>
                <w:szCs w:val="20"/>
              </w:rPr>
              <w:t>p</w:t>
            </w:r>
          </w:p>
        </w:tc>
      </w:tr>
      <w:tr w:rsidR="00FC277E" w:rsidRPr="00FC277E" w:rsidTr="00FC277E">
        <w:trPr>
          <w:trHeight w:hRule="exact" w:val="367"/>
          <w:jc w:val="center"/>
        </w:trPr>
        <w:tc>
          <w:tcPr>
            <w:cnfStyle w:val="001000000000" w:firstRow="0" w:lastRow="0" w:firstColumn="1" w:lastColumn="0" w:oddVBand="0" w:evenVBand="0" w:oddHBand="0" w:evenHBand="0" w:firstRowFirstColumn="0" w:firstRowLastColumn="0" w:lastRowFirstColumn="0" w:lastRowLastColumn="0"/>
            <w:tcW w:w="1162" w:type="dxa"/>
            <w:shd w:val="clear" w:color="auto" w:fill="auto"/>
          </w:tcPr>
          <w:p w:rsidR="00FC277E" w:rsidRPr="00FC277E" w:rsidRDefault="00FC277E" w:rsidP="00267DFF">
            <w:pPr>
              <w:widowControl w:val="0"/>
              <w:adjustRightInd w:val="0"/>
              <w:jc w:val="both"/>
              <w:textAlignment w:val="baseline"/>
              <w:rPr>
                <w:b w:val="0"/>
                <w:bCs w:val="0"/>
                <w:sz w:val="20"/>
                <w:szCs w:val="20"/>
              </w:rPr>
            </w:pPr>
            <w:r w:rsidRPr="00FC277E">
              <w:rPr>
                <w:b w:val="0"/>
                <w:sz w:val="20"/>
                <w:szCs w:val="20"/>
              </w:rPr>
              <w:t>Female</w:t>
            </w:r>
          </w:p>
        </w:tc>
        <w:tc>
          <w:tcPr>
            <w:cnfStyle w:val="000010000000" w:firstRow="0" w:lastRow="0" w:firstColumn="0" w:lastColumn="0" w:oddVBand="1" w:evenVBand="0" w:oddHBand="0" w:evenHBand="0" w:firstRowFirstColumn="0" w:firstRowLastColumn="0" w:lastRowFirstColumn="0" w:lastRowLastColumn="0"/>
            <w:tcW w:w="1087" w:type="dxa"/>
            <w:shd w:val="clear" w:color="auto" w:fill="auto"/>
          </w:tcPr>
          <w:p w:rsidR="00FC277E" w:rsidRPr="00FC277E" w:rsidRDefault="00FC277E" w:rsidP="00267DFF">
            <w:pPr>
              <w:widowControl w:val="0"/>
              <w:adjustRightInd w:val="0"/>
              <w:jc w:val="both"/>
              <w:textAlignment w:val="baseline"/>
              <w:rPr>
                <w:sz w:val="20"/>
                <w:szCs w:val="20"/>
              </w:rPr>
            </w:pPr>
            <w:r w:rsidRPr="00FC277E">
              <w:rPr>
                <w:sz w:val="20"/>
                <w:szCs w:val="20"/>
              </w:rPr>
              <w:t>229</w:t>
            </w:r>
          </w:p>
        </w:tc>
        <w:tc>
          <w:tcPr>
            <w:tcW w:w="1097" w:type="dxa"/>
            <w:shd w:val="clear" w:color="auto" w:fill="auto"/>
          </w:tcPr>
          <w:p w:rsidR="00FC277E" w:rsidRPr="00FC277E" w:rsidRDefault="00FC277E" w:rsidP="00267DFF">
            <w:pPr>
              <w:widowControl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FC277E">
              <w:rPr>
                <w:sz w:val="20"/>
                <w:szCs w:val="20"/>
              </w:rPr>
              <w:t>2,76</w:t>
            </w:r>
          </w:p>
        </w:tc>
        <w:tc>
          <w:tcPr>
            <w:cnfStyle w:val="000010000000" w:firstRow="0" w:lastRow="0" w:firstColumn="0" w:lastColumn="0" w:oddVBand="1" w:evenVBand="0" w:oddHBand="0" w:evenHBand="0" w:firstRowFirstColumn="0" w:firstRowLastColumn="0" w:lastRowFirstColumn="0" w:lastRowLastColumn="0"/>
            <w:tcW w:w="1117" w:type="dxa"/>
            <w:shd w:val="clear" w:color="auto" w:fill="auto"/>
          </w:tcPr>
          <w:p w:rsidR="00FC277E" w:rsidRPr="00FC277E" w:rsidRDefault="00FC277E" w:rsidP="00267DFF">
            <w:pPr>
              <w:widowControl w:val="0"/>
              <w:adjustRightInd w:val="0"/>
              <w:jc w:val="both"/>
              <w:textAlignment w:val="baseline"/>
              <w:rPr>
                <w:sz w:val="20"/>
                <w:szCs w:val="20"/>
              </w:rPr>
            </w:pPr>
            <w:r w:rsidRPr="00FC277E">
              <w:rPr>
                <w:sz w:val="20"/>
                <w:szCs w:val="20"/>
              </w:rPr>
              <w:t>1,401</w:t>
            </w:r>
          </w:p>
        </w:tc>
        <w:tc>
          <w:tcPr>
            <w:tcW w:w="1117" w:type="dxa"/>
            <w:vMerge w:val="restart"/>
            <w:shd w:val="clear" w:color="auto" w:fill="auto"/>
          </w:tcPr>
          <w:p w:rsidR="00FC277E" w:rsidRPr="00FC277E" w:rsidRDefault="00FC277E" w:rsidP="00267DFF">
            <w:pPr>
              <w:widowControl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FC277E">
              <w:rPr>
                <w:sz w:val="20"/>
                <w:szCs w:val="20"/>
              </w:rPr>
              <w:t>2,767</w:t>
            </w:r>
          </w:p>
        </w:tc>
        <w:tc>
          <w:tcPr>
            <w:cnfStyle w:val="000010000000" w:firstRow="0" w:lastRow="0" w:firstColumn="0" w:lastColumn="0" w:oddVBand="1" w:evenVBand="0" w:oddHBand="0" w:evenHBand="0" w:firstRowFirstColumn="0" w:firstRowLastColumn="0" w:lastRowFirstColumn="0" w:lastRowLastColumn="0"/>
            <w:tcW w:w="1087" w:type="dxa"/>
            <w:vMerge w:val="restart"/>
            <w:shd w:val="clear" w:color="auto" w:fill="auto"/>
          </w:tcPr>
          <w:p w:rsidR="00FC277E" w:rsidRPr="00FC277E" w:rsidRDefault="00FC277E" w:rsidP="00267DFF">
            <w:pPr>
              <w:widowControl w:val="0"/>
              <w:adjustRightInd w:val="0"/>
              <w:jc w:val="both"/>
              <w:textAlignment w:val="baseline"/>
              <w:rPr>
                <w:sz w:val="20"/>
                <w:szCs w:val="20"/>
              </w:rPr>
            </w:pPr>
            <w:r w:rsidRPr="00FC277E">
              <w:rPr>
                <w:sz w:val="20"/>
                <w:szCs w:val="20"/>
              </w:rPr>
              <w:t>398</w:t>
            </w:r>
          </w:p>
        </w:tc>
        <w:tc>
          <w:tcPr>
            <w:cnfStyle w:val="000100000000" w:firstRow="0" w:lastRow="0" w:firstColumn="0" w:lastColumn="1" w:oddVBand="0" w:evenVBand="0" w:oddHBand="0" w:evenHBand="0" w:firstRowFirstColumn="0" w:firstRowLastColumn="0" w:lastRowFirstColumn="0" w:lastRowLastColumn="0"/>
            <w:tcW w:w="944" w:type="dxa"/>
            <w:vMerge w:val="restart"/>
            <w:shd w:val="clear" w:color="auto" w:fill="auto"/>
          </w:tcPr>
          <w:p w:rsidR="00FC277E" w:rsidRPr="00FC277E" w:rsidRDefault="00FC277E" w:rsidP="00267DFF">
            <w:pPr>
              <w:widowControl w:val="0"/>
              <w:adjustRightInd w:val="0"/>
              <w:jc w:val="both"/>
              <w:textAlignment w:val="baseline"/>
              <w:rPr>
                <w:b w:val="0"/>
                <w:bCs w:val="0"/>
                <w:sz w:val="20"/>
                <w:szCs w:val="20"/>
              </w:rPr>
            </w:pPr>
            <w:r w:rsidRPr="00FC277E">
              <w:rPr>
                <w:b w:val="0"/>
                <w:sz w:val="20"/>
                <w:szCs w:val="20"/>
              </w:rPr>
              <w:t>,006</w:t>
            </w:r>
          </w:p>
        </w:tc>
      </w:tr>
      <w:tr w:rsidR="00FC277E" w:rsidRPr="00FC277E" w:rsidTr="00FC277E">
        <w:trPr>
          <w:cnfStyle w:val="010000000000" w:firstRow="0" w:lastRow="1" w:firstColumn="0" w:lastColumn="0" w:oddVBand="0" w:evenVBand="0" w:oddHBand="0" w:evenHBand="0" w:firstRowFirstColumn="0" w:firstRowLastColumn="0" w:lastRowFirstColumn="0" w:lastRowLastColumn="0"/>
          <w:trHeight w:hRule="exact" w:val="367"/>
          <w:jc w:val="center"/>
        </w:trPr>
        <w:tc>
          <w:tcPr>
            <w:cnfStyle w:val="001000000000" w:firstRow="0" w:lastRow="0" w:firstColumn="1" w:lastColumn="0" w:oddVBand="0" w:evenVBand="0" w:oddHBand="0" w:evenHBand="0" w:firstRowFirstColumn="0" w:firstRowLastColumn="0" w:lastRowFirstColumn="0" w:lastRowLastColumn="0"/>
            <w:tcW w:w="1162" w:type="dxa"/>
            <w:shd w:val="clear" w:color="auto" w:fill="auto"/>
          </w:tcPr>
          <w:p w:rsidR="00FC277E" w:rsidRPr="00FC277E" w:rsidRDefault="00FC277E" w:rsidP="00267DFF">
            <w:pPr>
              <w:widowControl w:val="0"/>
              <w:adjustRightInd w:val="0"/>
              <w:jc w:val="both"/>
              <w:textAlignment w:val="baseline"/>
              <w:rPr>
                <w:b w:val="0"/>
                <w:bCs w:val="0"/>
                <w:sz w:val="20"/>
                <w:szCs w:val="20"/>
              </w:rPr>
            </w:pPr>
            <w:r w:rsidRPr="00FC277E">
              <w:rPr>
                <w:b w:val="0"/>
                <w:sz w:val="20"/>
                <w:szCs w:val="20"/>
              </w:rPr>
              <w:t>Male</w:t>
            </w:r>
          </w:p>
        </w:tc>
        <w:tc>
          <w:tcPr>
            <w:cnfStyle w:val="000010000000" w:firstRow="0" w:lastRow="0" w:firstColumn="0" w:lastColumn="0" w:oddVBand="1" w:evenVBand="0" w:oddHBand="0" w:evenHBand="0" w:firstRowFirstColumn="0" w:firstRowLastColumn="0" w:lastRowFirstColumn="0" w:lastRowLastColumn="0"/>
            <w:tcW w:w="1087" w:type="dxa"/>
            <w:shd w:val="clear" w:color="auto" w:fill="auto"/>
          </w:tcPr>
          <w:p w:rsidR="00FC277E" w:rsidRPr="00FC277E" w:rsidRDefault="00FC277E" w:rsidP="00267DFF">
            <w:pPr>
              <w:widowControl w:val="0"/>
              <w:adjustRightInd w:val="0"/>
              <w:jc w:val="both"/>
              <w:textAlignment w:val="baseline"/>
              <w:rPr>
                <w:b w:val="0"/>
                <w:sz w:val="20"/>
                <w:szCs w:val="20"/>
              </w:rPr>
            </w:pPr>
            <w:r w:rsidRPr="00FC277E">
              <w:rPr>
                <w:b w:val="0"/>
                <w:sz w:val="20"/>
                <w:szCs w:val="20"/>
              </w:rPr>
              <w:t>171</w:t>
            </w:r>
          </w:p>
        </w:tc>
        <w:tc>
          <w:tcPr>
            <w:tcW w:w="1097" w:type="dxa"/>
            <w:shd w:val="clear" w:color="auto" w:fill="auto"/>
          </w:tcPr>
          <w:p w:rsidR="00FC277E" w:rsidRPr="00FC277E" w:rsidRDefault="00FC277E" w:rsidP="00267DFF">
            <w:pPr>
              <w:widowControl w:val="0"/>
              <w:adjustRightInd w:val="0"/>
              <w:jc w:val="both"/>
              <w:textAlignment w:val="baseline"/>
              <w:cnfStyle w:val="010000000000" w:firstRow="0" w:lastRow="1" w:firstColumn="0" w:lastColumn="0" w:oddVBand="0" w:evenVBand="0" w:oddHBand="0" w:evenHBand="0" w:firstRowFirstColumn="0" w:firstRowLastColumn="0" w:lastRowFirstColumn="0" w:lastRowLastColumn="0"/>
              <w:rPr>
                <w:b w:val="0"/>
                <w:sz w:val="20"/>
                <w:szCs w:val="20"/>
              </w:rPr>
            </w:pPr>
            <w:r w:rsidRPr="00FC277E">
              <w:rPr>
                <w:b w:val="0"/>
                <w:sz w:val="20"/>
                <w:szCs w:val="20"/>
              </w:rPr>
              <w:t>3,16</w:t>
            </w:r>
          </w:p>
        </w:tc>
        <w:tc>
          <w:tcPr>
            <w:cnfStyle w:val="000010000000" w:firstRow="0" w:lastRow="0" w:firstColumn="0" w:lastColumn="0" w:oddVBand="1" w:evenVBand="0" w:oddHBand="0" w:evenHBand="0" w:firstRowFirstColumn="0" w:firstRowLastColumn="0" w:lastRowFirstColumn="0" w:lastRowLastColumn="0"/>
            <w:tcW w:w="1117" w:type="dxa"/>
            <w:shd w:val="clear" w:color="auto" w:fill="auto"/>
          </w:tcPr>
          <w:p w:rsidR="00FC277E" w:rsidRPr="00FC277E" w:rsidRDefault="00FC277E" w:rsidP="00267DFF">
            <w:pPr>
              <w:widowControl w:val="0"/>
              <w:adjustRightInd w:val="0"/>
              <w:jc w:val="both"/>
              <w:textAlignment w:val="baseline"/>
              <w:rPr>
                <w:b w:val="0"/>
                <w:sz w:val="20"/>
                <w:szCs w:val="20"/>
              </w:rPr>
            </w:pPr>
            <w:r w:rsidRPr="00FC277E">
              <w:rPr>
                <w:b w:val="0"/>
                <w:sz w:val="20"/>
                <w:szCs w:val="20"/>
              </w:rPr>
              <w:t>1,453</w:t>
            </w:r>
          </w:p>
        </w:tc>
        <w:tc>
          <w:tcPr>
            <w:tcW w:w="1117" w:type="dxa"/>
            <w:vMerge/>
            <w:shd w:val="clear" w:color="auto" w:fill="auto"/>
          </w:tcPr>
          <w:p w:rsidR="00FC277E" w:rsidRPr="00FC277E" w:rsidRDefault="00FC277E" w:rsidP="00267DFF">
            <w:pPr>
              <w:widowControl w:val="0"/>
              <w:adjustRightInd w:val="0"/>
              <w:jc w:val="both"/>
              <w:textAlignment w:val="baseline"/>
              <w:cnfStyle w:val="010000000000" w:firstRow="0" w:lastRow="1" w:firstColumn="0" w:lastColumn="0" w:oddVBand="0" w:evenVBand="0" w:oddHBand="0" w:evenHBand="0" w:firstRowFirstColumn="0" w:firstRowLastColumn="0" w:lastRowFirstColumn="0" w:lastRowLastColumn="0"/>
              <w:rPr>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1087" w:type="dxa"/>
            <w:vMerge/>
            <w:shd w:val="clear" w:color="auto" w:fill="auto"/>
          </w:tcPr>
          <w:p w:rsidR="00FC277E" w:rsidRPr="00FC277E" w:rsidRDefault="00FC277E" w:rsidP="00267DFF">
            <w:pPr>
              <w:widowControl w:val="0"/>
              <w:adjustRightInd w:val="0"/>
              <w:jc w:val="both"/>
              <w:textAlignment w:val="baseline"/>
              <w:rPr>
                <w:b w:val="0"/>
                <w:bCs w:val="0"/>
                <w:sz w:val="20"/>
                <w:szCs w:val="20"/>
              </w:rPr>
            </w:pPr>
          </w:p>
        </w:tc>
        <w:tc>
          <w:tcPr>
            <w:cnfStyle w:val="000100000000" w:firstRow="0" w:lastRow="0" w:firstColumn="0" w:lastColumn="1" w:oddVBand="0" w:evenVBand="0" w:oddHBand="0" w:evenHBand="0" w:firstRowFirstColumn="0" w:firstRowLastColumn="0" w:lastRowFirstColumn="0" w:lastRowLastColumn="0"/>
            <w:tcW w:w="944" w:type="dxa"/>
            <w:vMerge/>
            <w:shd w:val="clear" w:color="auto" w:fill="auto"/>
          </w:tcPr>
          <w:p w:rsidR="00FC277E" w:rsidRPr="00FC277E" w:rsidRDefault="00FC277E" w:rsidP="00267DFF">
            <w:pPr>
              <w:widowControl w:val="0"/>
              <w:adjustRightInd w:val="0"/>
              <w:jc w:val="both"/>
              <w:textAlignment w:val="baseline"/>
              <w:rPr>
                <w:b w:val="0"/>
                <w:bCs w:val="0"/>
                <w:sz w:val="20"/>
                <w:szCs w:val="20"/>
              </w:rPr>
            </w:pPr>
          </w:p>
        </w:tc>
      </w:tr>
    </w:tbl>
    <w:p w:rsidR="00FC277E" w:rsidRPr="00FC277E" w:rsidRDefault="00FC277E" w:rsidP="00FC277E">
      <w:pPr>
        <w:textAlignment w:val="top"/>
        <w:rPr>
          <w:color w:val="333333"/>
        </w:rPr>
      </w:pPr>
    </w:p>
    <w:p w:rsidR="00FC277E" w:rsidRPr="00FC277E" w:rsidRDefault="00FC277E" w:rsidP="00FC277E">
      <w:pPr>
        <w:pStyle w:val="NormalWeb"/>
        <w:spacing w:before="0" w:beforeAutospacing="0" w:after="0" w:afterAutospacing="0"/>
        <w:jc w:val="both"/>
      </w:pPr>
      <w:r w:rsidRPr="00FC277E">
        <w:t>As shown in in Table 1, “I’m always concerned in Mathematics lessons a question being asked to me” and “I'm not afraid of anything else as well as Mathematics exams.” t-Test o</w:t>
      </w:r>
      <w:r>
        <w:t>f these statements according to</w:t>
      </w:r>
      <w:r w:rsidRPr="00FC277E">
        <w:t xml:space="preserve"> gender, P &lt;0.05 significant difference was observed. According to these expressions female students more concerned than male students.</w:t>
      </w:r>
    </w:p>
    <w:p w:rsidR="00FC277E" w:rsidRPr="00FC277E" w:rsidRDefault="00FC277E" w:rsidP="00FC277E">
      <w:pPr>
        <w:pStyle w:val="NormalWeb"/>
        <w:spacing w:before="0" w:beforeAutospacing="0" w:after="0" w:afterAutospacing="0"/>
        <w:jc w:val="both"/>
      </w:pPr>
    </w:p>
    <w:p w:rsidR="00FC277E" w:rsidRPr="00FC277E" w:rsidRDefault="00FC277E" w:rsidP="00FC277E">
      <w:pPr>
        <w:pStyle w:val="NormalWeb"/>
        <w:spacing w:before="0" w:beforeAutospacing="0" w:after="0" w:afterAutospacing="0"/>
        <w:jc w:val="both"/>
      </w:pPr>
      <w:r w:rsidRPr="00FC277E">
        <w:t>In the analysis based on the transition of university status, there was not found any significant</w:t>
      </w:r>
      <w:r>
        <w:t xml:space="preserve"> difference in any </w:t>
      </w:r>
      <w:r w:rsidRPr="00FC277E">
        <w:t>expression.</w:t>
      </w:r>
    </w:p>
    <w:p w:rsidR="00FC277E" w:rsidRPr="00FC277E" w:rsidRDefault="00FC277E" w:rsidP="00FC277E">
      <w:pPr>
        <w:pStyle w:val="NormalWeb"/>
        <w:spacing w:before="0" w:beforeAutospacing="0" w:after="0" w:afterAutospacing="0"/>
        <w:jc w:val="both"/>
      </w:pPr>
    </w:p>
    <w:p w:rsidR="00FC277E" w:rsidRDefault="00FC277E" w:rsidP="00FC277E">
      <w:pPr>
        <w:jc w:val="center"/>
        <w:textAlignment w:val="top"/>
        <w:rPr>
          <w:rStyle w:val="hps"/>
          <w:sz w:val="22"/>
        </w:rPr>
      </w:pPr>
      <w:r w:rsidRPr="00FC277E">
        <w:rPr>
          <w:rStyle w:val="hps"/>
          <w:sz w:val="22"/>
        </w:rPr>
        <w:t>Table 2: Differences in mathematics anxiety for vocational school students according to the state of going to extra course</w:t>
      </w:r>
    </w:p>
    <w:p w:rsidR="00FC277E" w:rsidRPr="00FC277E" w:rsidRDefault="00FC277E" w:rsidP="00FC277E">
      <w:pPr>
        <w:jc w:val="center"/>
        <w:textAlignment w:val="top"/>
        <w:rPr>
          <w:rStyle w:val="hps"/>
          <w:sz w:val="22"/>
        </w:rPr>
      </w:pPr>
    </w:p>
    <w:tbl>
      <w:tblPr>
        <w:tblStyle w:val="AkGlgeleme"/>
        <w:tblW w:w="7332" w:type="dxa"/>
        <w:jc w:val="center"/>
        <w:tblLayout w:type="fixed"/>
        <w:tblLook w:val="01E0" w:firstRow="1" w:lastRow="1" w:firstColumn="1" w:lastColumn="1" w:noHBand="0" w:noVBand="0"/>
      </w:tblPr>
      <w:tblGrid>
        <w:gridCol w:w="1119"/>
        <w:gridCol w:w="1047"/>
        <w:gridCol w:w="1057"/>
        <w:gridCol w:w="1076"/>
        <w:gridCol w:w="1076"/>
        <w:gridCol w:w="1047"/>
        <w:gridCol w:w="910"/>
      </w:tblGrid>
      <w:tr w:rsidR="00FC277E" w:rsidRPr="00FC277E" w:rsidTr="00FC277E">
        <w:trPr>
          <w:cnfStyle w:val="100000000000" w:firstRow="1" w:lastRow="0" w:firstColumn="0" w:lastColumn="0" w:oddVBand="0" w:evenVBand="0" w:oddHBand="0" w:evenHBand="0" w:firstRowFirstColumn="0" w:firstRowLastColumn="0" w:lastRowFirstColumn="0" w:lastRowLastColumn="0"/>
          <w:trHeight w:hRule="exact" w:val="380"/>
          <w:jc w:val="center"/>
        </w:trPr>
        <w:tc>
          <w:tcPr>
            <w:cnfStyle w:val="001000000000" w:firstRow="0" w:lastRow="0" w:firstColumn="1" w:lastColumn="0" w:oddVBand="0" w:evenVBand="0" w:oddHBand="0" w:evenHBand="0" w:firstRowFirstColumn="0" w:firstRowLastColumn="0" w:lastRowFirstColumn="0" w:lastRowLastColumn="0"/>
            <w:tcW w:w="7332" w:type="dxa"/>
            <w:gridSpan w:val="7"/>
            <w:shd w:val="clear" w:color="auto" w:fill="auto"/>
          </w:tcPr>
          <w:p w:rsidR="00FC277E" w:rsidRPr="00FC277E" w:rsidRDefault="00FC277E" w:rsidP="00267DFF">
            <w:pPr>
              <w:widowControl w:val="0"/>
              <w:adjustRightInd w:val="0"/>
              <w:jc w:val="both"/>
              <w:textAlignment w:val="baseline"/>
              <w:rPr>
                <w:b w:val="0"/>
                <w:bCs w:val="0"/>
                <w:sz w:val="20"/>
              </w:rPr>
            </w:pPr>
            <w:r w:rsidRPr="00FC277E">
              <w:rPr>
                <w:b w:val="0"/>
                <w:sz w:val="20"/>
              </w:rPr>
              <w:t>Question  8: I could not know how to study to mathematics exam.</w:t>
            </w:r>
          </w:p>
        </w:tc>
      </w:tr>
      <w:tr w:rsidR="00FC277E" w:rsidRPr="00FC277E" w:rsidTr="00FC277E">
        <w:trPr>
          <w:cnfStyle w:val="000000100000" w:firstRow="0" w:lastRow="0" w:firstColumn="0" w:lastColumn="0" w:oddVBand="0" w:evenVBand="0" w:oddHBand="1" w:evenHBand="0" w:firstRowFirstColumn="0" w:firstRowLastColumn="0" w:lastRowFirstColumn="0" w:lastRowLastColumn="0"/>
          <w:trHeight w:hRule="exact" w:val="380"/>
          <w:jc w:val="center"/>
        </w:trPr>
        <w:tc>
          <w:tcPr>
            <w:cnfStyle w:val="001000000000" w:firstRow="0" w:lastRow="0" w:firstColumn="1" w:lastColumn="0" w:oddVBand="0" w:evenVBand="0" w:oddHBand="0" w:evenHBand="0" w:firstRowFirstColumn="0" w:firstRowLastColumn="0" w:lastRowFirstColumn="0" w:lastRowLastColumn="0"/>
            <w:tcW w:w="1119" w:type="dxa"/>
            <w:shd w:val="clear" w:color="auto" w:fill="auto"/>
          </w:tcPr>
          <w:p w:rsidR="00FC277E" w:rsidRPr="00FC277E" w:rsidRDefault="00FC277E" w:rsidP="00267DFF">
            <w:pPr>
              <w:widowControl w:val="0"/>
              <w:adjustRightInd w:val="0"/>
              <w:jc w:val="both"/>
              <w:textAlignment w:val="baseline"/>
              <w:rPr>
                <w:b w:val="0"/>
                <w:bCs w:val="0"/>
                <w:sz w:val="20"/>
              </w:rPr>
            </w:pPr>
            <w:r w:rsidRPr="00FC277E">
              <w:rPr>
                <w:b w:val="0"/>
                <w:sz w:val="20"/>
              </w:rPr>
              <w:t>Gender</w:t>
            </w:r>
          </w:p>
        </w:tc>
        <w:tc>
          <w:tcPr>
            <w:cnfStyle w:val="000010000000" w:firstRow="0" w:lastRow="0" w:firstColumn="0" w:lastColumn="0" w:oddVBand="1" w:evenVBand="0" w:oddHBand="0" w:evenHBand="0" w:firstRowFirstColumn="0" w:firstRowLastColumn="0" w:lastRowFirstColumn="0" w:lastRowLastColumn="0"/>
            <w:tcW w:w="1047" w:type="dxa"/>
            <w:shd w:val="clear" w:color="auto" w:fill="auto"/>
          </w:tcPr>
          <w:p w:rsidR="00FC277E" w:rsidRPr="00FC277E" w:rsidRDefault="00FC277E" w:rsidP="00267DFF">
            <w:pPr>
              <w:widowControl w:val="0"/>
              <w:adjustRightInd w:val="0"/>
              <w:jc w:val="both"/>
              <w:textAlignment w:val="baseline"/>
              <w:rPr>
                <w:bCs/>
                <w:sz w:val="20"/>
              </w:rPr>
            </w:pPr>
            <w:r w:rsidRPr="00FC277E">
              <w:rPr>
                <w:bCs/>
                <w:sz w:val="20"/>
              </w:rPr>
              <w:t>N</w:t>
            </w:r>
          </w:p>
        </w:tc>
        <w:tc>
          <w:tcPr>
            <w:tcW w:w="1057" w:type="dxa"/>
            <w:shd w:val="clear" w:color="auto" w:fill="auto"/>
          </w:tcPr>
          <w:p w:rsidR="00FC277E" w:rsidRPr="00FC277E" w:rsidRDefault="00FC277E" w:rsidP="00267DFF">
            <w:pPr>
              <w:widowControl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bCs/>
                <w:sz w:val="20"/>
              </w:rPr>
            </w:pPr>
            <w:r w:rsidRPr="00FC277E">
              <w:rPr>
                <w:bCs/>
                <w:sz w:val="20"/>
              </w:rPr>
              <w:t>X</w:t>
            </w:r>
          </w:p>
        </w:tc>
        <w:tc>
          <w:tcPr>
            <w:cnfStyle w:val="000010000000" w:firstRow="0" w:lastRow="0" w:firstColumn="0" w:lastColumn="0" w:oddVBand="1" w:evenVBand="0" w:oddHBand="0" w:evenHBand="0" w:firstRowFirstColumn="0" w:firstRowLastColumn="0" w:lastRowFirstColumn="0" w:lastRowLastColumn="0"/>
            <w:tcW w:w="1076" w:type="dxa"/>
            <w:shd w:val="clear" w:color="auto" w:fill="auto"/>
          </w:tcPr>
          <w:p w:rsidR="00FC277E" w:rsidRPr="00FC277E" w:rsidRDefault="00FC277E" w:rsidP="00267DFF">
            <w:pPr>
              <w:widowControl w:val="0"/>
              <w:adjustRightInd w:val="0"/>
              <w:jc w:val="both"/>
              <w:textAlignment w:val="baseline"/>
              <w:rPr>
                <w:bCs/>
                <w:sz w:val="20"/>
              </w:rPr>
            </w:pPr>
            <w:proofErr w:type="spellStart"/>
            <w:r w:rsidRPr="00FC277E">
              <w:rPr>
                <w:bCs/>
                <w:sz w:val="20"/>
              </w:rPr>
              <w:t>Ss</w:t>
            </w:r>
            <w:proofErr w:type="spellEnd"/>
          </w:p>
        </w:tc>
        <w:tc>
          <w:tcPr>
            <w:tcW w:w="1076" w:type="dxa"/>
            <w:shd w:val="clear" w:color="auto" w:fill="auto"/>
          </w:tcPr>
          <w:p w:rsidR="00FC277E" w:rsidRPr="00FC277E" w:rsidRDefault="00FC277E" w:rsidP="00267DFF">
            <w:pPr>
              <w:widowControl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bCs/>
                <w:sz w:val="20"/>
              </w:rPr>
            </w:pPr>
            <w:r w:rsidRPr="00FC277E">
              <w:rPr>
                <w:bCs/>
                <w:sz w:val="20"/>
              </w:rPr>
              <w:t>t</w:t>
            </w:r>
          </w:p>
        </w:tc>
        <w:tc>
          <w:tcPr>
            <w:cnfStyle w:val="000010000000" w:firstRow="0" w:lastRow="0" w:firstColumn="0" w:lastColumn="0" w:oddVBand="1" w:evenVBand="0" w:oddHBand="0" w:evenHBand="0" w:firstRowFirstColumn="0" w:firstRowLastColumn="0" w:lastRowFirstColumn="0" w:lastRowLastColumn="0"/>
            <w:tcW w:w="1047" w:type="dxa"/>
            <w:shd w:val="clear" w:color="auto" w:fill="auto"/>
          </w:tcPr>
          <w:p w:rsidR="00FC277E" w:rsidRPr="00FC277E" w:rsidRDefault="00FC277E" w:rsidP="00267DFF">
            <w:pPr>
              <w:widowControl w:val="0"/>
              <w:adjustRightInd w:val="0"/>
              <w:jc w:val="both"/>
              <w:textAlignment w:val="baseline"/>
              <w:rPr>
                <w:bCs/>
                <w:sz w:val="20"/>
              </w:rPr>
            </w:pPr>
            <w:proofErr w:type="spellStart"/>
            <w:r w:rsidRPr="00FC277E">
              <w:rPr>
                <w:bCs/>
                <w:sz w:val="20"/>
              </w:rPr>
              <w:t>Sd</w:t>
            </w:r>
            <w:proofErr w:type="spellEnd"/>
          </w:p>
        </w:tc>
        <w:tc>
          <w:tcPr>
            <w:cnfStyle w:val="000100000000" w:firstRow="0" w:lastRow="0" w:firstColumn="0" w:lastColumn="1" w:oddVBand="0" w:evenVBand="0" w:oddHBand="0" w:evenHBand="0" w:firstRowFirstColumn="0" w:firstRowLastColumn="0" w:lastRowFirstColumn="0" w:lastRowLastColumn="0"/>
            <w:tcW w:w="909" w:type="dxa"/>
            <w:shd w:val="clear" w:color="auto" w:fill="auto"/>
          </w:tcPr>
          <w:p w:rsidR="00FC277E" w:rsidRPr="00FC277E" w:rsidRDefault="00FC277E" w:rsidP="00267DFF">
            <w:pPr>
              <w:widowControl w:val="0"/>
              <w:adjustRightInd w:val="0"/>
              <w:jc w:val="both"/>
              <w:textAlignment w:val="baseline"/>
              <w:rPr>
                <w:b w:val="0"/>
                <w:bCs w:val="0"/>
                <w:sz w:val="20"/>
              </w:rPr>
            </w:pPr>
            <w:r w:rsidRPr="00FC277E">
              <w:rPr>
                <w:b w:val="0"/>
                <w:sz w:val="20"/>
              </w:rPr>
              <w:t>p</w:t>
            </w:r>
          </w:p>
        </w:tc>
      </w:tr>
      <w:tr w:rsidR="00FC277E" w:rsidRPr="00FC277E" w:rsidTr="00FC277E">
        <w:trPr>
          <w:trHeight w:hRule="exact" w:val="380"/>
          <w:jc w:val="center"/>
        </w:trPr>
        <w:tc>
          <w:tcPr>
            <w:cnfStyle w:val="001000000000" w:firstRow="0" w:lastRow="0" w:firstColumn="1" w:lastColumn="0" w:oddVBand="0" w:evenVBand="0" w:oddHBand="0" w:evenHBand="0" w:firstRowFirstColumn="0" w:firstRowLastColumn="0" w:lastRowFirstColumn="0" w:lastRowLastColumn="0"/>
            <w:tcW w:w="1119" w:type="dxa"/>
            <w:shd w:val="clear" w:color="auto" w:fill="auto"/>
          </w:tcPr>
          <w:p w:rsidR="00FC277E" w:rsidRPr="00FC277E" w:rsidRDefault="00FC277E" w:rsidP="00267DFF">
            <w:pPr>
              <w:widowControl w:val="0"/>
              <w:adjustRightInd w:val="0"/>
              <w:jc w:val="both"/>
              <w:textAlignment w:val="baseline"/>
              <w:rPr>
                <w:b w:val="0"/>
                <w:bCs w:val="0"/>
                <w:sz w:val="20"/>
              </w:rPr>
            </w:pPr>
            <w:r w:rsidRPr="00FC277E">
              <w:rPr>
                <w:b w:val="0"/>
                <w:sz w:val="20"/>
              </w:rPr>
              <w:t xml:space="preserve">Male </w:t>
            </w:r>
          </w:p>
        </w:tc>
        <w:tc>
          <w:tcPr>
            <w:cnfStyle w:val="000010000000" w:firstRow="0" w:lastRow="0" w:firstColumn="0" w:lastColumn="0" w:oddVBand="1" w:evenVBand="0" w:oddHBand="0" w:evenHBand="0" w:firstRowFirstColumn="0" w:firstRowLastColumn="0" w:lastRowFirstColumn="0" w:lastRowLastColumn="0"/>
            <w:tcW w:w="1047" w:type="dxa"/>
            <w:shd w:val="clear" w:color="auto" w:fill="auto"/>
          </w:tcPr>
          <w:p w:rsidR="00FC277E" w:rsidRPr="00FC277E" w:rsidRDefault="00FC277E" w:rsidP="00267DFF">
            <w:pPr>
              <w:widowControl w:val="0"/>
              <w:adjustRightInd w:val="0"/>
              <w:jc w:val="both"/>
              <w:textAlignment w:val="baseline"/>
              <w:rPr>
                <w:sz w:val="20"/>
              </w:rPr>
            </w:pPr>
            <w:r w:rsidRPr="00FC277E">
              <w:rPr>
                <w:sz w:val="20"/>
              </w:rPr>
              <w:t>162</w:t>
            </w:r>
          </w:p>
        </w:tc>
        <w:tc>
          <w:tcPr>
            <w:tcW w:w="1057" w:type="dxa"/>
            <w:shd w:val="clear" w:color="auto" w:fill="auto"/>
          </w:tcPr>
          <w:p w:rsidR="00FC277E" w:rsidRPr="00FC277E" w:rsidRDefault="00FC277E" w:rsidP="00267DFF">
            <w:pPr>
              <w:widowControl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sz w:val="20"/>
              </w:rPr>
            </w:pPr>
            <w:r w:rsidRPr="00FC277E">
              <w:rPr>
                <w:sz w:val="20"/>
              </w:rPr>
              <w:t>3,20</w:t>
            </w:r>
          </w:p>
        </w:tc>
        <w:tc>
          <w:tcPr>
            <w:cnfStyle w:val="000010000000" w:firstRow="0" w:lastRow="0" w:firstColumn="0" w:lastColumn="0" w:oddVBand="1" w:evenVBand="0" w:oddHBand="0" w:evenHBand="0" w:firstRowFirstColumn="0" w:firstRowLastColumn="0" w:lastRowFirstColumn="0" w:lastRowLastColumn="0"/>
            <w:tcW w:w="1076" w:type="dxa"/>
            <w:shd w:val="clear" w:color="auto" w:fill="auto"/>
          </w:tcPr>
          <w:p w:rsidR="00FC277E" w:rsidRPr="00FC277E" w:rsidRDefault="00FC277E" w:rsidP="00267DFF">
            <w:pPr>
              <w:widowControl w:val="0"/>
              <w:adjustRightInd w:val="0"/>
              <w:jc w:val="both"/>
              <w:textAlignment w:val="baseline"/>
              <w:rPr>
                <w:sz w:val="20"/>
              </w:rPr>
            </w:pPr>
            <w:r w:rsidRPr="00FC277E">
              <w:rPr>
                <w:sz w:val="20"/>
              </w:rPr>
              <w:t>1,361</w:t>
            </w:r>
          </w:p>
        </w:tc>
        <w:tc>
          <w:tcPr>
            <w:tcW w:w="1076" w:type="dxa"/>
            <w:vMerge w:val="restart"/>
            <w:shd w:val="clear" w:color="auto" w:fill="auto"/>
          </w:tcPr>
          <w:p w:rsidR="00FC277E" w:rsidRPr="00FC277E" w:rsidRDefault="00FC277E" w:rsidP="00267DFF">
            <w:pPr>
              <w:widowControl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sz w:val="20"/>
              </w:rPr>
            </w:pPr>
            <w:r w:rsidRPr="00FC277E">
              <w:rPr>
                <w:sz w:val="20"/>
              </w:rPr>
              <w:t>3,246</w:t>
            </w:r>
          </w:p>
        </w:tc>
        <w:tc>
          <w:tcPr>
            <w:cnfStyle w:val="000010000000" w:firstRow="0" w:lastRow="0" w:firstColumn="0" w:lastColumn="0" w:oddVBand="1" w:evenVBand="0" w:oddHBand="0" w:evenHBand="0" w:firstRowFirstColumn="0" w:firstRowLastColumn="0" w:lastRowFirstColumn="0" w:lastRowLastColumn="0"/>
            <w:tcW w:w="1047" w:type="dxa"/>
            <w:vMerge w:val="restart"/>
            <w:shd w:val="clear" w:color="auto" w:fill="auto"/>
          </w:tcPr>
          <w:p w:rsidR="00FC277E" w:rsidRPr="00FC277E" w:rsidRDefault="00FC277E" w:rsidP="00267DFF">
            <w:pPr>
              <w:widowControl w:val="0"/>
              <w:adjustRightInd w:val="0"/>
              <w:jc w:val="both"/>
              <w:textAlignment w:val="baseline"/>
              <w:rPr>
                <w:sz w:val="20"/>
              </w:rPr>
            </w:pPr>
            <w:r w:rsidRPr="00FC277E">
              <w:rPr>
                <w:sz w:val="20"/>
              </w:rPr>
              <w:t>396</w:t>
            </w:r>
          </w:p>
        </w:tc>
        <w:tc>
          <w:tcPr>
            <w:cnfStyle w:val="000100000000" w:firstRow="0" w:lastRow="0" w:firstColumn="0" w:lastColumn="1" w:oddVBand="0" w:evenVBand="0" w:oddHBand="0" w:evenHBand="0" w:firstRowFirstColumn="0" w:firstRowLastColumn="0" w:lastRowFirstColumn="0" w:lastRowLastColumn="0"/>
            <w:tcW w:w="909" w:type="dxa"/>
            <w:vMerge w:val="restart"/>
            <w:shd w:val="clear" w:color="auto" w:fill="auto"/>
          </w:tcPr>
          <w:p w:rsidR="00FC277E" w:rsidRPr="00FC277E" w:rsidRDefault="00FC277E" w:rsidP="00267DFF">
            <w:pPr>
              <w:widowControl w:val="0"/>
              <w:adjustRightInd w:val="0"/>
              <w:jc w:val="both"/>
              <w:textAlignment w:val="baseline"/>
              <w:rPr>
                <w:b w:val="0"/>
                <w:bCs w:val="0"/>
                <w:sz w:val="20"/>
              </w:rPr>
            </w:pPr>
            <w:r w:rsidRPr="00FC277E">
              <w:rPr>
                <w:b w:val="0"/>
                <w:sz w:val="20"/>
              </w:rPr>
              <w:t>,001</w:t>
            </w:r>
          </w:p>
        </w:tc>
      </w:tr>
      <w:tr w:rsidR="00FC277E" w:rsidRPr="00FC277E" w:rsidTr="00FC277E">
        <w:trPr>
          <w:cnfStyle w:val="010000000000" w:firstRow="0" w:lastRow="1" w:firstColumn="0" w:lastColumn="0" w:oddVBand="0" w:evenVBand="0" w:oddHBand="0" w:evenHBand="0" w:firstRowFirstColumn="0" w:firstRowLastColumn="0" w:lastRowFirstColumn="0" w:lastRowLastColumn="0"/>
          <w:trHeight w:hRule="exact" w:val="380"/>
          <w:jc w:val="center"/>
        </w:trPr>
        <w:tc>
          <w:tcPr>
            <w:cnfStyle w:val="001000000000" w:firstRow="0" w:lastRow="0" w:firstColumn="1" w:lastColumn="0" w:oddVBand="0" w:evenVBand="0" w:oddHBand="0" w:evenHBand="0" w:firstRowFirstColumn="0" w:firstRowLastColumn="0" w:lastRowFirstColumn="0" w:lastRowLastColumn="0"/>
            <w:tcW w:w="1119" w:type="dxa"/>
            <w:shd w:val="clear" w:color="auto" w:fill="auto"/>
          </w:tcPr>
          <w:p w:rsidR="00FC277E" w:rsidRPr="00FC277E" w:rsidRDefault="00FC277E" w:rsidP="00267DFF">
            <w:pPr>
              <w:widowControl w:val="0"/>
              <w:adjustRightInd w:val="0"/>
              <w:jc w:val="both"/>
              <w:textAlignment w:val="baseline"/>
              <w:rPr>
                <w:b w:val="0"/>
                <w:bCs w:val="0"/>
                <w:sz w:val="20"/>
              </w:rPr>
            </w:pPr>
            <w:r w:rsidRPr="00FC277E">
              <w:rPr>
                <w:b w:val="0"/>
                <w:sz w:val="20"/>
              </w:rPr>
              <w:t>Female</w:t>
            </w:r>
          </w:p>
        </w:tc>
        <w:tc>
          <w:tcPr>
            <w:cnfStyle w:val="000010000000" w:firstRow="0" w:lastRow="0" w:firstColumn="0" w:lastColumn="0" w:oddVBand="1" w:evenVBand="0" w:oddHBand="0" w:evenHBand="0" w:firstRowFirstColumn="0" w:firstRowLastColumn="0" w:lastRowFirstColumn="0" w:lastRowLastColumn="0"/>
            <w:tcW w:w="1047" w:type="dxa"/>
            <w:shd w:val="clear" w:color="auto" w:fill="auto"/>
          </w:tcPr>
          <w:p w:rsidR="00FC277E" w:rsidRPr="00FC277E" w:rsidRDefault="00FC277E" w:rsidP="00267DFF">
            <w:pPr>
              <w:widowControl w:val="0"/>
              <w:adjustRightInd w:val="0"/>
              <w:jc w:val="both"/>
              <w:textAlignment w:val="baseline"/>
              <w:rPr>
                <w:b w:val="0"/>
                <w:sz w:val="20"/>
              </w:rPr>
            </w:pPr>
            <w:r w:rsidRPr="00FC277E">
              <w:rPr>
                <w:b w:val="0"/>
                <w:sz w:val="20"/>
              </w:rPr>
              <w:t>236</w:t>
            </w:r>
          </w:p>
        </w:tc>
        <w:tc>
          <w:tcPr>
            <w:tcW w:w="1057" w:type="dxa"/>
            <w:shd w:val="clear" w:color="auto" w:fill="auto"/>
          </w:tcPr>
          <w:p w:rsidR="00FC277E" w:rsidRPr="00FC277E" w:rsidRDefault="00FC277E" w:rsidP="00267DFF">
            <w:pPr>
              <w:widowControl w:val="0"/>
              <w:adjustRightInd w:val="0"/>
              <w:jc w:val="both"/>
              <w:textAlignment w:val="baseline"/>
              <w:cnfStyle w:val="010000000000" w:firstRow="0" w:lastRow="1" w:firstColumn="0" w:lastColumn="0" w:oddVBand="0" w:evenVBand="0" w:oddHBand="0" w:evenHBand="0" w:firstRowFirstColumn="0" w:firstRowLastColumn="0" w:lastRowFirstColumn="0" w:lastRowLastColumn="0"/>
              <w:rPr>
                <w:b w:val="0"/>
                <w:sz w:val="20"/>
              </w:rPr>
            </w:pPr>
            <w:r w:rsidRPr="00FC277E">
              <w:rPr>
                <w:b w:val="0"/>
                <w:sz w:val="20"/>
              </w:rPr>
              <w:t>2,76</w:t>
            </w:r>
          </w:p>
        </w:tc>
        <w:tc>
          <w:tcPr>
            <w:cnfStyle w:val="000010000000" w:firstRow="0" w:lastRow="0" w:firstColumn="0" w:lastColumn="0" w:oddVBand="1" w:evenVBand="0" w:oddHBand="0" w:evenHBand="0" w:firstRowFirstColumn="0" w:firstRowLastColumn="0" w:lastRowFirstColumn="0" w:lastRowLastColumn="0"/>
            <w:tcW w:w="1076" w:type="dxa"/>
            <w:shd w:val="clear" w:color="auto" w:fill="auto"/>
          </w:tcPr>
          <w:p w:rsidR="00FC277E" w:rsidRPr="00FC277E" w:rsidRDefault="00FC277E" w:rsidP="00267DFF">
            <w:pPr>
              <w:widowControl w:val="0"/>
              <w:adjustRightInd w:val="0"/>
              <w:jc w:val="both"/>
              <w:textAlignment w:val="baseline"/>
              <w:rPr>
                <w:b w:val="0"/>
                <w:sz w:val="20"/>
              </w:rPr>
            </w:pPr>
            <w:r w:rsidRPr="00FC277E">
              <w:rPr>
                <w:b w:val="0"/>
                <w:sz w:val="20"/>
              </w:rPr>
              <w:t>1,332</w:t>
            </w:r>
          </w:p>
        </w:tc>
        <w:tc>
          <w:tcPr>
            <w:tcW w:w="1076" w:type="dxa"/>
            <w:vMerge/>
            <w:shd w:val="clear" w:color="auto" w:fill="auto"/>
          </w:tcPr>
          <w:p w:rsidR="00FC277E" w:rsidRPr="00FC277E" w:rsidRDefault="00FC277E" w:rsidP="00267DFF">
            <w:pPr>
              <w:widowControl w:val="0"/>
              <w:adjustRightInd w:val="0"/>
              <w:jc w:val="both"/>
              <w:textAlignment w:val="baseline"/>
              <w:cnfStyle w:val="010000000000" w:firstRow="0" w:lastRow="1" w:firstColumn="0" w:lastColumn="0" w:oddVBand="0" w:evenVBand="0" w:oddHBand="0" w:evenHBand="0" w:firstRowFirstColumn="0" w:firstRowLastColumn="0" w:lastRowFirstColumn="0" w:lastRowLastColumn="0"/>
              <w:rPr>
                <w:b w:val="0"/>
                <w:bCs w:val="0"/>
                <w:sz w:val="20"/>
              </w:rPr>
            </w:pPr>
          </w:p>
        </w:tc>
        <w:tc>
          <w:tcPr>
            <w:cnfStyle w:val="000010000000" w:firstRow="0" w:lastRow="0" w:firstColumn="0" w:lastColumn="0" w:oddVBand="1" w:evenVBand="0" w:oddHBand="0" w:evenHBand="0" w:firstRowFirstColumn="0" w:firstRowLastColumn="0" w:lastRowFirstColumn="0" w:lastRowLastColumn="0"/>
            <w:tcW w:w="1047" w:type="dxa"/>
            <w:vMerge/>
            <w:shd w:val="clear" w:color="auto" w:fill="auto"/>
          </w:tcPr>
          <w:p w:rsidR="00FC277E" w:rsidRPr="00FC277E" w:rsidRDefault="00FC277E" w:rsidP="00267DFF">
            <w:pPr>
              <w:widowControl w:val="0"/>
              <w:adjustRightInd w:val="0"/>
              <w:jc w:val="both"/>
              <w:textAlignment w:val="baseline"/>
              <w:rPr>
                <w:b w:val="0"/>
                <w:bCs w:val="0"/>
                <w:sz w:val="20"/>
              </w:rPr>
            </w:pPr>
          </w:p>
        </w:tc>
        <w:tc>
          <w:tcPr>
            <w:cnfStyle w:val="000100000000" w:firstRow="0" w:lastRow="0" w:firstColumn="0" w:lastColumn="1" w:oddVBand="0" w:evenVBand="0" w:oddHBand="0" w:evenHBand="0" w:firstRowFirstColumn="0" w:firstRowLastColumn="0" w:lastRowFirstColumn="0" w:lastRowLastColumn="0"/>
            <w:tcW w:w="909" w:type="dxa"/>
            <w:vMerge/>
            <w:shd w:val="clear" w:color="auto" w:fill="auto"/>
          </w:tcPr>
          <w:p w:rsidR="00FC277E" w:rsidRPr="00FC277E" w:rsidRDefault="00FC277E" w:rsidP="00267DFF">
            <w:pPr>
              <w:widowControl w:val="0"/>
              <w:adjustRightInd w:val="0"/>
              <w:jc w:val="both"/>
              <w:textAlignment w:val="baseline"/>
              <w:rPr>
                <w:b w:val="0"/>
                <w:bCs w:val="0"/>
                <w:sz w:val="20"/>
              </w:rPr>
            </w:pPr>
          </w:p>
        </w:tc>
      </w:tr>
    </w:tbl>
    <w:p w:rsidR="00FC277E" w:rsidRPr="00FC277E" w:rsidRDefault="00FC277E" w:rsidP="00FC277E">
      <w:pPr>
        <w:pStyle w:val="NormalWeb"/>
        <w:spacing w:before="0" w:beforeAutospacing="0" w:after="0" w:afterAutospacing="0"/>
        <w:jc w:val="both"/>
      </w:pPr>
      <w:r w:rsidRPr="00FC277E">
        <w:rPr>
          <w:color w:val="333333"/>
        </w:rPr>
        <w:br/>
      </w:r>
      <w:r w:rsidRPr="00FC277E">
        <w:t>As shown in in Table 2, the statement of “: I could not know how to study to mat</w:t>
      </w:r>
      <w:r>
        <w:t xml:space="preserve">hematics exam.”  Observed that </w:t>
      </w:r>
      <w:r w:rsidRPr="00FC277E">
        <w:t>according to t-test results which based on students went to ext</w:t>
      </w:r>
      <w:r>
        <w:t>ra courses or not,   there is a</w:t>
      </w:r>
      <w:r w:rsidRPr="00FC277E">
        <w:t xml:space="preserve"> p&lt;0,05 level of  significant difference.</w:t>
      </w:r>
    </w:p>
    <w:p w:rsidR="00FC277E" w:rsidRPr="00FC277E" w:rsidRDefault="00FC277E" w:rsidP="00FC277E">
      <w:pPr>
        <w:pStyle w:val="NormalWeb"/>
        <w:spacing w:before="0" w:beforeAutospacing="0" w:after="0" w:afterAutospacing="0"/>
        <w:jc w:val="both"/>
      </w:pPr>
    </w:p>
    <w:p w:rsidR="00FC277E" w:rsidRPr="00FC277E" w:rsidRDefault="00FC277E" w:rsidP="00FC277E">
      <w:pPr>
        <w:pStyle w:val="NormalWeb"/>
        <w:spacing w:before="0" w:beforeAutospacing="0" w:after="0" w:afterAutospacing="0"/>
        <w:jc w:val="both"/>
      </w:pPr>
      <w:r w:rsidRPr="00FC277E">
        <w:t>In this expression, anxiety</w:t>
      </w:r>
      <w:r>
        <w:t xml:space="preserve"> of students who did not go to </w:t>
      </w:r>
      <w:r w:rsidRPr="00FC277E">
        <w:t xml:space="preserve">extra courses was significantly higher than students who went to extra courses. </w:t>
      </w:r>
    </w:p>
    <w:p w:rsidR="00FC277E" w:rsidRPr="00FC277E" w:rsidRDefault="00FC277E" w:rsidP="00FC277E">
      <w:pPr>
        <w:pStyle w:val="NormalWeb"/>
        <w:spacing w:before="0" w:beforeAutospacing="0" w:after="0" w:afterAutospacing="0"/>
        <w:jc w:val="both"/>
      </w:pPr>
    </w:p>
    <w:p w:rsidR="00FC277E" w:rsidRPr="00FC277E" w:rsidRDefault="00FC277E" w:rsidP="00FC277E">
      <w:pPr>
        <w:pStyle w:val="NormalWeb"/>
        <w:spacing w:before="0" w:beforeAutospacing="0" w:after="0" w:afterAutospacing="0"/>
        <w:jc w:val="both"/>
      </w:pPr>
      <w:r w:rsidRPr="00FC277E">
        <w:t>In analysis which</w:t>
      </w:r>
      <w:r>
        <w:t xml:space="preserve"> made according to classrooms (1. Class, 2. Class)</w:t>
      </w:r>
      <w:r w:rsidRPr="00FC277E">
        <w:t xml:space="preserve">, there was not found any significant difference in any statement. </w:t>
      </w:r>
    </w:p>
    <w:p w:rsidR="00FC277E" w:rsidRPr="00FC277E" w:rsidRDefault="00FC277E" w:rsidP="00FC277E">
      <w:pPr>
        <w:pStyle w:val="NormalWeb"/>
        <w:spacing w:before="0" w:beforeAutospacing="0" w:after="0" w:afterAutospacing="0"/>
        <w:jc w:val="both"/>
      </w:pPr>
    </w:p>
    <w:p w:rsidR="00FC277E" w:rsidRPr="00FC277E" w:rsidRDefault="00FC277E" w:rsidP="00FC277E">
      <w:pPr>
        <w:pStyle w:val="NormalWeb"/>
        <w:spacing w:before="0" w:beforeAutospacing="0" w:after="0" w:afterAutospacing="0"/>
        <w:jc w:val="both"/>
      </w:pPr>
      <w:r w:rsidRPr="00FC277E">
        <w:t xml:space="preserve">In analysis which made according </w:t>
      </w:r>
      <w:r>
        <w:t>to education type of students (</w:t>
      </w:r>
      <w:r w:rsidRPr="00FC277E">
        <w:t xml:space="preserve">regular education, secondary education) there was not found any significant difference in any statement. </w:t>
      </w:r>
    </w:p>
    <w:p w:rsidR="00FC277E" w:rsidRPr="00FC277E" w:rsidRDefault="00FC277E" w:rsidP="00FC277E">
      <w:pPr>
        <w:pStyle w:val="NormalWeb"/>
        <w:spacing w:before="0" w:beforeAutospacing="0" w:after="0" w:afterAutospacing="0"/>
        <w:jc w:val="both"/>
      </w:pPr>
    </w:p>
    <w:p w:rsidR="00FC277E" w:rsidRPr="00FC277E" w:rsidRDefault="00FC277E" w:rsidP="00FC277E">
      <w:pPr>
        <w:pStyle w:val="NormalWeb"/>
        <w:spacing w:before="0" w:beforeAutospacing="0" w:after="0" w:afterAutospacing="0"/>
        <w:jc w:val="both"/>
      </w:pPr>
      <w:r w:rsidRPr="00FC277E">
        <w:t xml:space="preserve">In analysis which made according to graduated high school type there was not found any significant difference in any statement. </w:t>
      </w:r>
    </w:p>
    <w:p w:rsidR="00FC277E" w:rsidRDefault="00FC277E" w:rsidP="00FC277E">
      <w:pPr>
        <w:pStyle w:val="NormalWeb"/>
        <w:spacing w:before="0" w:beforeAutospacing="0" w:after="0" w:afterAutospacing="0"/>
        <w:jc w:val="both"/>
      </w:pPr>
    </w:p>
    <w:p w:rsidR="00FC277E" w:rsidRDefault="00FC277E" w:rsidP="00FC277E">
      <w:pPr>
        <w:pStyle w:val="NormalWeb"/>
        <w:spacing w:before="0" w:beforeAutospacing="0" w:after="0" w:afterAutospacing="0"/>
        <w:jc w:val="both"/>
      </w:pPr>
    </w:p>
    <w:p w:rsidR="00FC277E" w:rsidRDefault="00FC277E" w:rsidP="00FC277E">
      <w:pPr>
        <w:pStyle w:val="NormalWeb"/>
        <w:spacing w:before="0" w:beforeAutospacing="0" w:after="0" w:afterAutospacing="0"/>
        <w:jc w:val="both"/>
      </w:pPr>
    </w:p>
    <w:p w:rsidR="00FC277E" w:rsidRPr="00FC277E" w:rsidRDefault="00FC277E" w:rsidP="00FC277E">
      <w:pPr>
        <w:pStyle w:val="NormalWeb"/>
        <w:spacing w:before="0" w:beforeAutospacing="0" w:after="0" w:afterAutospacing="0"/>
        <w:jc w:val="both"/>
      </w:pPr>
    </w:p>
    <w:p w:rsidR="00FC277E" w:rsidRDefault="00FC277E" w:rsidP="00FC277E">
      <w:pPr>
        <w:jc w:val="center"/>
        <w:textAlignment w:val="top"/>
        <w:rPr>
          <w:rStyle w:val="hps"/>
          <w:sz w:val="22"/>
        </w:rPr>
      </w:pPr>
      <w:r w:rsidRPr="00FC277E">
        <w:rPr>
          <w:rStyle w:val="hps"/>
          <w:bCs/>
          <w:sz w:val="22"/>
        </w:rPr>
        <w:lastRenderedPageBreak/>
        <w:t>Table 3:</w:t>
      </w:r>
      <w:r w:rsidRPr="00FC277E">
        <w:rPr>
          <w:rStyle w:val="hps"/>
          <w:sz w:val="22"/>
        </w:rPr>
        <w:t xml:space="preserve"> The analysis of “I am scared that I cannot pass my class because of mathematics “statement according to department of education</w:t>
      </w:r>
    </w:p>
    <w:p w:rsidR="00FC277E" w:rsidRPr="00FC277E" w:rsidRDefault="00FC277E" w:rsidP="00FC277E">
      <w:pPr>
        <w:jc w:val="center"/>
        <w:textAlignment w:val="top"/>
        <w:rPr>
          <w:rStyle w:val="hps"/>
          <w:sz w:val="22"/>
        </w:rPr>
      </w:pPr>
    </w:p>
    <w:tbl>
      <w:tblPr>
        <w:tblStyle w:val="AkGlgeleme"/>
        <w:tblW w:w="7842" w:type="dxa"/>
        <w:jc w:val="center"/>
        <w:tblLook w:val="01E0" w:firstRow="1" w:lastRow="1" w:firstColumn="1" w:lastColumn="1" w:noHBand="0" w:noVBand="0"/>
      </w:tblPr>
      <w:tblGrid>
        <w:gridCol w:w="458"/>
        <w:gridCol w:w="1394"/>
        <w:gridCol w:w="516"/>
        <w:gridCol w:w="566"/>
        <w:gridCol w:w="666"/>
        <w:gridCol w:w="938"/>
        <w:gridCol w:w="866"/>
        <w:gridCol w:w="516"/>
        <w:gridCol w:w="894"/>
        <w:gridCol w:w="666"/>
        <w:gridCol w:w="566"/>
      </w:tblGrid>
      <w:tr w:rsidR="00FC277E" w:rsidRPr="00FC277E" w:rsidTr="00FC277E">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3419" w:type="dxa"/>
            <w:gridSpan w:val="5"/>
            <w:shd w:val="clear" w:color="auto" w:fill="auto"/>
          </w:tcPr>
          <w:p w:rsidR="00FC277E" w:rsidRPr="00FC277E" w:rsidRDefault="00FC277E" w:rsidP="00267DFF">
            <w:pPr>
              <w:widowControl w:val="0"/>
              <w:autoSpaceDE w:val="0"/>
              <w:autoSpaceDN w:val="0"/>
              <w:adjustRightInd w:val="0"/>
              <w:jc w:val="both"/>
              <w:textAlignment w:val="baseline"/>
              <w:rPr>
                <w:b w:val="0"/>
                <w:bCs w:val="0"/>
                <w:sz w:val="20"/>
                <w:szCs w:val="20"/>
              </w:rPr>
            </w:pPr>
            <w:r w:rsidRPr="00FC277E">
              <w:rPr>
                <w:b w:val="0"/>
                <w:sz w:val="20"/>
                <w:szCs w:val="20"/>
              </w:rPr>
              <w:t xml:space="preserve">f , X , </w:t>
            </w:r>
            <w:proofErr w:type="spellStart"/>
            <w:r w:rsidRPr="00FC277E">
              <w:rPr>
                <w:b w:val="0"/>
                <w:sz w:val="20"/>
                <w:szCs w:val="20"/>
              </w:rPr>
              <w:t>Ss</w:t>
            </w:r>
            <w:proofErr w:type="spellEnd"/>
            <w:r w:rsidRPr="00FC277E">
              <w:rPr>
                <w:b w:val="0"/>
                <w:sz w:val="20"/>
                <w:szCs w:val="20"/>
              </w:rPr>
              <w:t xml:space="preserve"> Values </w:t>
            </w:r>
          </w:p>
        </w:tc>
        <w:tc>
          <w:tcPr>
            <w:cnfStyle w:val="000100000000" w:firstRow="0" w:lastRow="0" w:firstColumn="0" w:lastColumn="1" w:oddVBand="0" w:evenVBand="0" w:oddHBand="0" w:evenHBand="0" w:firstRowFirstColumn="0" w:firstRowLastColumn="0" w:lastRowFirstColumn="0" w:lastRowLastColumn="0"/>
            <w:tcW w:w="4423" w:type="dxa"/>
            <w:gridSpan w:val="6"/>
            <w:shd w:val="clear" w:color="auto" w:fill="auto"/>
          </w:tcPr>
          <w:p w:rsidR="00FC277E" w:rsidRPr="00FC277E" w:rsidRDefault="00FC277E" w:rsidP="00267DFF">
            <w:pPr>
              <w:widowControl w:val="0"/>
              <w:autoSpaceDE w:val="0"/>
              <w:autoSpaceDN w:val="0"/>
              <w:adjustRightInd w:val="0"/>
              <w:jc w:val="both"/>
              <w:textAlignment w:val="baseline"/>
              <w:rPr>
                <w:b w:val="0"/>
                <w:bCs w:val="0"/>
                <w:sz w:val="20"/>
                <w:szCs w:val="20"/>
              </w:rPr>
            </w:pPr>
            <w:r w:rsidRPr="00FC277E">
              <w:rPr>
                <w:b w:val="0"/>
                <w:sz w:val="20"/>
                <w:szCs w:val="20"/>
              </w:rPr>
              <w:t>ANOVA Results</w:t>
            </w:r>
          </w:p>
        </w:tc>
      </w:tr>
      <w:tr w:rsidR="00FC277E" w:rsidRPr="00FC277E" w:rsidTr="00FC277E">
        <w:trPr>
          <w:cnfStyle w:val="000000100000" w:firstRow="0" w:lastRow="0" w:firstColumn="0" w:lastColumn="0" w:oddVBand="0" w:evenVBand="0" w:oddHBand="1" w:evenHBand="0" w:firstRowFirstColumn="0" w:firstRowLastColumn="0" w:lastRowFirstColumn="0" w:lastRowLastColumn="0"/>
          <w:trHeight w:val="712"/>
          <w:jc w:val="center"/>
        </w:trPr>
        <w:tc>
          <w:tcPr>
            <w:cnfStyle w:val="001000000000" w:firstRow="0" w:lastRow="0" w:firstColumn="1" w:lastColumn="0" w:oddVBand="0" w:evenVBand="0" w:oddHBand="0" w:evenHBand="0" w:firstRowFirstColumn="0" w:firstRowLastColumn="0" w:lastRowFirstColumn="0" w:lastRowLastColumn="0"/>
            <w:tcW w:w="524" w:type="dxa"/>
            <w:shd w:val="clear" w:color="auto" w:fill="auto"/>
          </w:tcPr>
          <w:p w:rsidR="00FC277E" w:rsidRPr="00FC277E" w:rsidRDefault="00FC277E" w:rsidP="00267DFF">
            <w:pPr>
              <w:widowControl w:val="0"/>
              <w:autoSpaceDE w:val="0"/>
              <w:autoSpaceDN w:val="0"/>
              <w:adjustRightInd w:val="0"/>
              <w:ind w:left="-81" w:right="-100"/>
              <w:jc w:val="both"/>
              <w:textAlignment w:val="baseline"/>
              <w:rPr>
                <w:b w:val="0"/>
                <w:bCs w:val="0"/>
                <w:sz w:val="20"/>
                <w:szCs w:val="20"/>
              </w:rPr>
            </w:pPr>
            <w:r w:rsidRPr="00FC277E">
              <w:rPr>
                <w:b w:val="0"/>
                <w:sz w:val="20"/>
                <w:szCs w:val="20"/>
              </w:rPr>
              <w:t>Point</w:t>
            </w:r>
          </w:p>
        </w:tc>
        <w:tc>
          <w:tcPr>
            <w:cnfStyle w:val="000010000000" w:firstRow="0" w:lastRow="0" w:firstColumn="0" w:lastColumn="0" w:oddVBand="1" w:evenVBand="0" w:oddHBand="0" w:evenHBand="0" w:firstRowFirstColumn="0" w:firstRowLastColumn="0" w:lastRowFirstColumn="0" w:lastRowLastColumn="0"/>
            <w:tcW w:w="1231" w:type="dxa"/>
            <w:shd w:val="clear" w:color="auto" w:fill="auto"/>
          </w:tcPr>
          <w:p w:rsidR="00FC277E" w:rsidRPr="00FC277E" w:rsidRDefault="00FC277E" w:rsidP="00267DFF">
            <w:pPr>
              <w:widowControl w:val="0"/>
              <w:autoSpaceDE w:val="0"/>
              <w:autoSpaceDN w:val="0"/>
              <w:adjustRightInd w:val="0"/>
              <w:jc w:val="both"/>
              <w:textAlignment w:val="baseline"/>
              <w:rPr>
                <w:bCs/>
                <w:sz w:val="20"/>
                <w:szCs w:val="20"/>
              </w:rPr>
            </w:pPr>
            <w:r w:rsidRPr="00FC277E">
              <w:rPr>
                <w:bCs/>
                <w:sz w:val="20"/>
                <w:szCs w:val="20"/>
              </w:rPr>
              <w:t>Groups</w:t>
            </w:r>
          </w:p>
        </w:tc>
        <w:tc>
          <w:tcPr>
            <w:tcW w:w="488" w:type="dxa"/>
            <w:shd w:val="clear" w:color="auto" w:fill="auto"/>
          </w:tcPr>
          <w:p w:rsidR="00FC277E" w:rsidRPr="00FC277E" w:rsidRDefault="00FC277E" w:rsidP="00267DFF">
            <w:pPr>
              <w:widowControl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bCs/>
                <w:sz w:val="20"/>
                <w:szCs w:val="20"/>
              </w:rPr>
            </w:pPr>
            <w:r w:rsidRPr="00FC277E">
              <w:rPr>
                <w:bCs/>
                <w:sz w:val="20"/>
                <w:szCs w:val="20"/>
              </w:rPr>
              <w:t>N</w:t>
            </w:r>
          </w:p>
        </w:tc>
        <w:tc>
          <w:tcPr>
            <w:cnfStyle w:val="000010000000" w:firstRow="0" w:lastRow="0" w:firstColumn="0" w:lastColumn="0" w:oddVBand="1" w:evenVBand="0" w:oddHBand="0" w:evenHBand="0" w:firstRowFirstColumn="0" w:firstRowLastColumn="0" w:lastRowFirstColumn="0" w:lastRowLastColumn="0"/>
            <w:tcW w:w="538" w:type="dxa"/>
            <w:shd w:val="clear" w:color="auto" w:fill="auto"/>
          </w:tcPr>
          <w:p w:rsidR="00FC277E" w:rsidRPr="00FC277E" w:rsidRDefault="00FC277E" w:rsidP="00267DFF">
            <w:pPr>
              <w:widowControl w:val="0"/>
              <w:autoSpaceDE w:val="0"/>
              <w:autoSpaceDN w:val="0"/>
              <w:adjustRightInd w:val="0"/>
              <w:jc w:val="both"/>
              <w:textAlignment w:val="baseline"/>
              <w:rPr>
                <w:bCs/>
                <w:sz w:val="20"/>
                <w:szCs w:val="20"/>
              </w:rPr>
            </w:pPr>
            <w:r w:rsidRPr="00FC277E">
              <w:rPr>
                <w:bCs/>
                <w:sz w:val="20"/>
                <w:szCs w:val="20"/>
              </w:rPr>
              <w:t>X</w:t>
            </w:r>
          </w:p>
        </w:tc>
        <w:tc>
          <w:tcPr>
            <w:tcW w:w="638" w:type="dxa"/>
            <w:shd w:val="clear" w:color="auto" w:fill="auto"/>
          </w:tcPr>
          <w:p w:rsidR="00FC277E" w:rsidRPr="00FC277E" w:rsidRDefault="00FC277E" w:rsidP="00267DFF">
            <w:pPr>
              <w:widowControl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bCs/>
                <w:sz w:val="20"/>
                <w:szCs w:val="20"/>
              </w:rPr>
            </w:pPr>
            <w:proofErr w:type="spellStart"/>
            <w:r w:rsidRPr="00FC277E">
              <w:rPr>
                <w:bCs/>
                <w:sz w:val="20"/>
                <w:szCs w:val="20"/>
              </w:rPr>
              <w:t>Ss</w:t>
            </w:r>
            <w:proofErr w:type="spellEnd"/>
          </w:p>
        </w:tc>
        <w:tc>
          <w:tcPr>
            <w:cnfStyle w:val="000010000000" w:firstRow="0" w:lastRow="0" w:firstColumn="0" w:lastColumn="0" w:oddVBand="1" w:evenVBand="0" w:oddHBand="0" w:evenHBand="0" w:firstRowFirstColumn="0" w:firstRowLastColumn="0" w:lastRowFirstColumn="0" w:lastRowLastColumn="0"/>
            <w:tcW w:w="1018" w:type="dxa"/>
            <w:shd w:val="clear" w:color="auto" w:fill="auto"/>
          </w:tcPr>
          <w:p w:rsidR="00FC277E" w:rsidRPr="00FC277E" w:rsidRDefault="00FC277E" w:rsidP="00267DFF">
            <w:pPr>
              <w:widowControl w:val="0"/>
              <w:autoSpaceDE w:val="0"/>
              <w:autoSpaceDN w:val="0"/>
              <w:adjustRightInd w:val="0"/>
              <w:jc w:val="both"/>
              <w:textAlignment w:val="baseline"/>
              <w:rPr>
                <w:bCs/>
                <w:sz w:val="20"/>
                <w:szCs w:val="20"/>
              </w:rPr>
            </w:pPr>
            <w:r w:rsidRPr="00FC277E">
              <w:rPr>
                <w:bCs/>
                <w:sz w:val="20"/>
                <w:szCs w:val="20"/>
              </w:rPr>
              <w:t xml:space="preserve">Source of </w:t>
            </w:r>
            <w:proofErr w:type="spellStart"/>
            <w:r w:rsidRPr="00FC277E">
              <w:rPr>
                <w:bCs/>
                <w:sz w:val="20"/>
                <w:szCs w:val="20"/>
              </w:rPr>
              <w:t>Varience</w:t>
            </w:r>
            <w:proofErr w:type="spellEnd"/>
            <w:r w:rsidRPr="00FC277E">
              <w:rPr>
                <w:bCs/>
                <w:sz w:val="20"/>
                <w:szCs w:val="20"/>
              </w:rPr>
              <w:t xml:space="preserve"> </w:t>
            </w:r>
          </w:p>
        </w:tc>
        <w:tc>
          <w:tcPr>
            <w:tcW w:w="884" w:type="dxa"/>
            <w:shd w:val="clear" w:color="auto" w:fill="auto"/>
          </w:tcPr>
          <w:p w:rsidR="00FC277E" w:rsidRPr="00FC277E" w:rsidRDefault="00FC277E" w:rsidP="00267DFF">
            <w:pPr>
              <w:widowControl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bCs/>
                <w:sz w:val="20"/>
                <w:szCs w:val="20"/>
              </w:rPr>
            </w:pPr>
            <w:r w:rsidRPr="00FC277E">
              <w:rPr>
                <w:bCs/>
                <w:sz w:val="20"/>
                <w:szCs w:val="20"/>
              </w:rPr>
              <w:t>Sum of Squares</w:t>
            </w:r>
          </w:p>
        </w:tc>
        <w:tc>
          <w:tcPr>
            <w:cnfStyle w:val="000010000000" w:firstRow="0" w:lastRow="0" w:firstColumn="0" w:lastColumn="0" w:oddVBand="1" w:evenVBand="0" w:oddHBand="0" w:evenHBand="0" w:firstRowFirstColumn="0" w:firstRowLastColumn="0" w:lastRowFirstColumn="0" w:lastRowLastColumn="0"/>
            <w:tcW w:w="488" w:type="dxa"/>
            <w:shd w:val="clear" w:color="auto" w:fill="auto"/>
          </w:tcPr>
          <w:p w:rsidR="00FC277E" w:rsidRPr="00FC277E" w:rsidRDefault="00FC277E" w:rsidP="00267DFF">
            <w:pPr>
              <w:widowControl w:val="0"/>
              <w:autoSpaceDE w:val="0"/>
              <w:autoSpaceDN w:val="0"/>
              <w:adjustRightInd w:val="0"/>
              <w:jc w:val="both"/>
              <w:textAlignment w:val="baseline"/>
              <w:rPr>
                <w:bCs/>
                <w:sz w:val="20"/>
                <w:szCs w:val="20"/>
              </w:rPr>
            </w:pPr>
            <w:proofErr w:type="spellStart"/>
            <w:r w:rsidRPr="00FC277E">
              <w:rPr>
                <w:bCs/>
                <w:sz w:val="20"/>
                <w:szCs w:val="20"/>
              </w:rPr>
              <w:t>Sd</w:t>
            </w:r>
            <w:proofErr w:type="spellEnd"/>
          </w:p>
        </w:tc>
        <w:tc>
          <w:tcPr>
            <w:tcW w:w="857" w:type="dxa"/>
            <w:shd w:val="clear" w:color="auto" w:fill="auto"/>
          </w:tcPr>
          <w:p w:rsidR="00FC277E" w:rsidRPr="00FC277E" w:rsidRDefault="00FC277E" w:rsidP="00267DFF">
            <w:pPr>
              <w:widowControl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bCs/>
                <w:sz w:val="20"/>
                <w:szCs w:val="20"/>
              </w:rPr>
            </w:pPr>
            <w:proofErr w:type="spellStart"/>
            <w:r w:rsidRPr="00FC277E">
              <w:rPr>
                <w:bCs/>
                <w:sz w:val="20"/>
                <w:szCs w:val="20"/>
              </w:rPr>
              <w:t>Avarage</w:t>
            </w:r>
            <w:proofErr w:type="spellEnd"/>
            <w:r w:rsidRPr="00FC277E">
              <w:rPr>
                <w:bCs/>
                <w:sz w:val="20"/>
                <w:szCs w:val="20"/>
              </w:rPr>
              <w:t xml:space="preserve"> of Squares</w:t>
            </w:r>
          </w:p>
        </w:tc>
        <w:tc>
          <w:tcPr>
            <w:cnfStyle w:val="000010000000" w:firstRow="0" w:lastRow="0" w:firstColumn="0" w:lastColumn="0" w:oddVBand="1" w:evenVBand="0" w:oddHBand="0" w:evenHBand="0" w:firstRowFirstColumn="0" w:firstRowLastColumn="0" w:lastRowFirstColumn="0" w:lastRowLastColumn="0"/>
            <w:tcW w:w="638" w:type="dxa"/>
            <w:shd w:val="clear" w:color="auto" w:fill="auto"/>
          </w:tcPr>
          <w:p w:rsidR="00FC277E" w:rsidRPr="00FC277E" w:rsidRDefault="00FC277E" w:rsidP="00267DFF">
            <w:pPr>
              <w:widowControl w:val="0"/>
              <w:autoSpaceDE w:val="0"/>
              <w:autoSpaceDN w:val="0"/>
              <w:adjustRightInd w:val="0"/>
              <w:jc w:val="both"/>
              <w:textAlignment w:val="baseline"/>
              <w:rPr>
                <w:bCs/>
                <w:sz w:val="20"/>
                <w:szCs w:val="20"/>
              </w:rPr>
            </w:pPr>
            <w:r w:rsidRPr="00FC277E">
              <w:rPr>
                <w:bCs/>
                <w:sz w:val="20"/>
                <w:szCs w:val="20"/>
              </w:rPr>
              <w:t>F</w:t>
            </w:r>
          </w:p>
        </w:tc>
        <w:tc>
          <w:tcPr>
            <w:cnfStyle w:val="000100000000" w:firstRow="0" w:lastRow="0" w:firstColumn="0" w:lastColumn="1" w:oddVBand="0" w:evenVBand="0" w:oddHBand="0" w:evenHBand="0" w:firstRowFirstColumn="0" w:firstRowLastColumn="0" w:lastRowFirstColumn="0" w:lastRowLastColumn="0"/>
            <w:tcW w:w="538" w:type="dxa"/>
            <w:shd w:val="clear" w:color="auto" w:fill="auto"/>
          </w:tcPr>
          <w:p w:rsidR="00FC277E" w:rsidRPr="00FC277E" w:rsidRDefault="00FC277E" w:rsidP="00267DFF">
            <w:pPr>
              <w:widowControl w:val="0"/>
              <w:autoSpaceDE w:val="0"/>
              <w:autoSpaceDN w:val="0"/>
              <w:adjustRightInd w:val="0"/>
              <w:jc w:val="both"/>
              <w:textAlignment w:val="baseline"/>
              <w:rPr>
                <w:b w:val="0"/>
                <w:bCs w:val="0"/>
                <w:sz w:val="20"/>
                <w:szCs w:val="20"/>
              </w:rPr>
            </w:pPr>
            <w:r w:rsidRPr="00FC277E">
              <w:rPr>
                <w:b w:val="0"/>
                <w:sz w:val="20"/>
                <w:szCs w:val="20"/>
              </w:rPr>
              <w:t>p</w:t>
            </w:r>
          </w:p>
        </w:tc>
      </w:tr>
      <w:tr w:rsidR="00FC277E" w:rsidRPr="00FC277E" w:rsidTr="00FC277E">
        <w:trPr>
          <w:trHeight w:val="293"/>
          <w:jc w:val="center"/>
        </w:trPr>
        <w:tc>
          <w:tcPr>
            <w:cnfStyle w:val="001000000000" w:firstRow="0" w:lastRow="0" w:firstColumn="1" w:lastColumn="0" w:oddVBand="0" w:evenVBand="0" w:oddHBand="0" w:evenHBand="0" w:firstRowFirstColumn="0" w:firstRowLastColumn="0" w:lastRowFirstColumn="0" w:lastRowLastColumn="0"/>
            <w:tcW w:w="524" w:type="dxa"/>
            <w:vMerge w:val="restart"/>
            <w:shd w:val="clear" w:color="auto" w:fill="auto"/>
          </w:tcPr>
          <w:p w:rsidR="00FC277E" w:rsidRPr="00FC277E" w:rsidRDefault="00FC277E" w:rsidP="00267DFF">
            <w:pPr>
              <w:widowControl w:val="0"/>
              <w:autoSpaceDE w:val="0"/>
              <w:autoSpaceDN w:val="0"/>
              <w:adjustRightInd w:val="0"/>
              <w:ind w:right="-100"/>
              <w:jc w:val="both"/>
              <w:textAlignment w:val="baseline"/>
              <w:rPr>
                <w:b w:val="0"/>
                <w:bCs w:val="0"/>
                <w:sz w:val="20"/>
                <w:szCs w:val="20"/>
              </w:rPr>
            </w:pPr>
            <w:r w:rsidRPr="00FC277E">
              <w:rPr>
                <w:b w:val="0"/>
                <w:sz w:val="20"/>
                <w:szCs w:val="20"/>
              </w:rPr>
              <w:t>S 6</w:t>
            </w:r>
          </w:p>
        </w:tc>
        <w:tc>
          <w:tcPr>
            <w:cnfStyle w:val="000010000000" w:firstRow="0" w:lastRow="0" w:firstColumn="0" w:lastColumn="0" w:oddVBand="1" w:evenVBand="0" w:oddHBand="0" w:evenHBand="0" w:firstRowFirstColumn="0" w:firstRowLastColumn="0" w:lastRowFirstColumn="0" w:lastRowLastColumn="0"/>
            <w:tcW w:w="1231" w:type="dxa"/>
            <w:shd w:val="clear" w:color="auto" w:fill="auto"/>
          </w:tcPr>
          <w:p w:rsidR="00FC277E" w:rsidRPr="00FC277E" w:rsidRDefault="00FC277E" w:rsidP="00267DFF">
            <w:pPr>
              <w:widowControl w:val="0"/>
              <w:autoSpaceDE w:val="0"/>
              <w:autoSpaceDN w:val="0"/>
              <w:adjustRightInd w:val="0"/>
              <w:jc w:val="both"/>
              <w:textAlignment w:val="baseline"/>
              <w:rPr>
                <w:color w:val="000000"/>
                <w:sz w:val="20"/>
                <w:szCs w:val="20"/>
              </w:rPr>
            </w:pPr>
            <w:r w:rsidRPr="00FC277E">
              <w:rPr>
                <w:color w:val="000000"/>
                <w:sz w:val="20"/>
                <w:szCs w:val="20"/>
              </w:rPr>
              <w:t xml:space="preserve">Office Services and Secretary Dept. </w:t>
            </w:r>
          </w:p>
        </w:tc>
        <w:tc>
          <w:tcPr>
            <w:tcW w:w="488" w:type="dxa"/>
            <w:shd w:val="clear" w:color="auto" w:fill="auto"/>
          </w:tcPr>
          <w:p w:rsidR="00FC277E" w:rsidRPr="00FC277E" w:rsidRDefault="00FC277E" w:rsidP="00267DFF">
            <w:pPr>
              <w:widowControl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color w:val="000000"/>
                <w:sz w:val="20"/>
                <w:szCs w:val="20"/>
              </w:rPr>
            </w:pPr>
            <w:r w:rsidRPr="00FC277E">
              <w:rPr>
                <w:color w:val="000000"/>
                <w:sz w:val="20"/>
                <w:szCs w:val="20"/>
              </w:rPr>
              <w:t>91</w:t>
            </w:r>
          </w:p>
        </w:tc>
        <w:tc>
          <w:tcPr>
            <w:cnfStyle w:val="000010000000" w:firstRow="0" w:lastRow="0" w:firstColumn="0" w:lastColumn="0" w:oddVBand="1" w:evenVBand="0" w:oddHBand="0" w:evenHBand="0" w:firstRowFirstColumn="0" w:firstRowLastColumn="0" w:lastRowFirstColumn="0" w:lastRowLastColumn="0"/>
            <w:tcW w:w="538" w:type="dxa"/>
            <w:shd w:val="clear" w:color="auto" w:fill="auto"/>
          </w:tcPr>
          <w:p w:rsidR="00FC277E" w:rsidRPr="00FC277E" w:rsidRDefault="00FC277E" w:rsidP="00267DFF">
            <w:pPr>
              <w:widowControl w:val="0"/>
              <w:autoSpaceDE w:val="0"/>
              <w:autoSpaceDN w:val="0"/>
              <w:adjustRightInd w:val="0"/>
              <w:jc w:val="both"/>
              <w:textAlignment w:val="baseline"/>
              <w:rPr>
                <w:color w:val="000000"/>
                <w:sz w:val="20"/>
                <w:szCs w:val="20"/>
              </w:rPr>
            </w:pPr>
            <w:r w:rsidRPr="00FC277E">
              <w:rPr>
                <w:color w:val="000000"/>
                <w:sz w:val="20"/>
                <w:szCs w:val="20"/>
              </w:rPr>
              <w:t>2,66</w:t>
            </w:r>
          </w:p>
        </w:tc>
        <w:tc>
          <w:tcPr>
            <w:tcW w:w="638" w:type="dxa"/>
            <w:shd w:val="clear" w:color="auto" w:fill="auto"/>
          </w:tcPr>
          <w:p w:rsidR="00FC277E" w:rsidRPr="00FC277E" w:rsidRDefault="00FC277E" w:rsidP="00267DFF">
            <w:pPr>
              <w:widowControl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color w:val="000000"/>
                <w:sz w:val="20"/>
                <w:szCs w:val="20"/>
              </w:rPr>
            </w:pPr>
            <w:r w:rsidRPr="00FC277E">
              <w:rPr>
                <w:color w:val="000000"/>
                <w:sz w:val="20"/>
                <w:szCs w:val="20"/>
              </w:rPr>
              <w:t>1,558</w:t>
            </w:r>
          </w:p>
        </w:tc>
        <w:tc>
          <w:tcPr>
            <w:cnfStyle w:val="000010000000" w:firstRow="0" w:lastRow="0" w:firstColumn="0" w:lastColumn="0" w:oddVBand="1" w:evenVBand="0" w:oddHBand="0" w:evenHBand="0" w:firstRowFirstColumn="0" w:firstRowLastColumn="0" w:lastRowFirstColumn="0" w:lastRowLastColumn="0"/>
            <w:tcW w:w="1018" w:type="dxa"/>
            <w:shd w:val="clear" w:color="auto" w:fill="auto"/>
          </w:tcPr>
          <w:p w:rsidR="00FC277E" w:rsidRPr="00FC277E" w:rsidRDefault="00FC277E" w:rsidP="00267DFF">
            <w:pPr>
              <w:widowControl w:val="0"/>
              <w:autoSpaceDE w:val="0"/>
              <w:autoSpaceDN w:val="0"/>
              <w:adjustRightInd w:val="0"/>
              <w:jc w:val="both"/>
              <w:textAlignment w:val="baseline"/>
              <w:rPr>
                <w:bCs/>
                <w:sz w:val="20"/>
                <w:szCs w:val="20"/>
              </w:rPr>
            </w:pPr>
            <w:r w:rsidRPr="00FC277E">
              <w:rPr>
                <w:bCs/>
                <w:sz w:val="20"/>
                <w:szCs w:val="20"/>
              </w:rPr>
              <w:t>Between Groups</w:t>
            </w:r>
          </w:p>
        </w:tc>
        <w:tc>
          <w:tcPr>
            <w:tcW w:w="884" w:type="dxa"/>
            <w:shd w:val="clear" w:color="auto" w:fill="auto"/>
          </w:tcPr>
          <w:p w:rsidR="00FC277E" w:rsidRPr="00FC277E" w:rsidRDefault="00FC277E" w:rsidP="00267DFF">
            <w:pPr>
              <w:widowControl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color w:val="000000"/>
                <w:sz w:val="20"/>
                <w:szCs w:val="20"/>
              </w:rPr>
            </w:pPr>
            <w:r w:rsidRPr="00FC277E">
              <w:rPr>
                <w:color w:val="000000"/>
                <w:sz w:val="20"/>
                <w:szCs w:val="20"/>
              </w:rPr>
              <w:t>41,145</w:t>
            </w:r>
          </w:p>
        </w:tc>
        <w:tc>
          <w:tcPr>
            <w:cnfStyle w:val="000010000000" w:firstRow="0" w:lastRow="0" w:firstColumn="0" w:lastColumn="0" w:oddVBand="1" w:evenVBand="0" w:oddHBand="0" w:evenHBand="0" w:firstRowFirstColumn="0" w:firstRowLastColumn="0" w:lastRowFirstColumn="0" w:lastRowLastColumn="0"/>
            <w:tcW w:w="488" w:type="dxa"/>
            <w:shd w:val="clear" w:color="auto" w:fill="auto"/>
          </w:tcPr>
          <w:p w:rsidR="00FC277E" w:rsidRPr="00FC277E" w:rsidRDefault="00FC277E" w:rsidP="00267DFF">
            <w:pPr>
              <w:widowControl w:val="0"/>
              <w:autoSpaceDE w:val="0"/>
              <w:autoSpaceDN w:val="0"/>
              <w:adjustRightInd w:val="0"/>
              <w:jc w:val="both"/>
              <w:textAlignment w:val="baseline"/>
              <w:rPr>
                <w:color w:val="000000"/>
                <w:sz w:val="20"/>
                <w:szCs w:val="20"/>
              </w:rPr>
            </w:pPr>
            <w:r w:rsidRPr="00FC277E">
              <w:rPr>
                <w:color w:val="000000"/>
                <w:sz w:val="20"/>
                <w:szCs w:val="20"/>
              </w:rPr>
              <w:t>4</w:t>
            </w:r>
          </w:p>
        </w:tc>
        <w:tc>
          <w:tcPr>
            <w:tcW w:w="857" w:type="dxa"/>
            <w:shd w:val="clear" w:color="auto" w:fill="auto"/>
          </w:tcPr>
          <w:p w:rsidR="00FC277E" w:rsidRPr="00FC277E" w:rsidRDefault="00FC277E" w:rsidP="00267DFF">
            <w:pPr>
              <w:widowControl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color w:val="000000"/>
                <w:sz w:val="20"/>
                <w:szCs w:val="20"/>
              </w:rPr>
            </w:pPr>
            <w:r w:rsidRPr="00FC277E">
              <w:rPr>
                <w:color w:val="000000"/>
                <w:sz w:val="20"/>
                <w:szCs w:val="20"/>
              </w:rPr>
              <w:t>10,286</w:t>
            </w:r>
          </w:p>
        </w:tc>
        <w:tc>
          <w:tcPr>
            <w:cnfStyle w:val="000010000000" w:firstRow="0" w:lastRow="0" w:firstColumn="0" w:lastColumn="0" w:oddVBand="1" w:evenVBand="0" w:oddHBand="0" w:evenHBand="0" w:firstRowFirstColumn="0" w:firstRowLastColumn="0" w:lastRowFirstColumn="0" w:lastRowLastColumn="0"/>
            <w:tcW w:w="638" w:type="dxa"/>
            <w:vMerge w:val="restart"/>
            <w:shd w:val="clear" w:color="auto" w:fill="auto"/>
          </w:tcPr>
          <w:p w:rsidR="00FC277E" w:rsidRPr="00FC277E" w:rsidRDefault="00FC277E" w:rsidP="00267DFF">
            <w:pPr>
              <w:widowControl w:val="0"/>
              <w:autoSpaceDE w:val="0"/>
              <w:autoSpaceDN w:val="0"/>
              <w:adjustRightInd w:val="0"/>
              <w:jc w:val="both"/>
              <w:textAlignment w:val="baseline"/>
              <w:rPr>
                <w:color w:val="000000"/>
                <w:sz w:val="20"/>
                <w:szCs w:val="20"/>
              </w:rPr>
            </w:pPr>
            <w:r w:rsidRPr="00FC277E">
              <w:rPr>
                <w:color w:val="000000"/>
                <w:sz w:val="20"/>
                <w:szCs w:val="20"/>
              </w:rPr>
              <w:t>4,761</w:t>
            </w:r>
          </w:p>
          <w:p w:rsidR="00FC277E" w:rsidRPr="00FC277E" w:rsidRDefault="00FC277E" w:rsidP="00267DFF">
            <w:pPr>
              <w:widowControl w:val="0"/>
              <w:autoSpaceDE w:val="0"/>
              <w:autoSpaceDN w:val="0"/>
              <w:adjustRightInd w:val="0"/>
              <w:jc w:val="both"/>
              <w:textAlignment w:val="baseline"/>
              <w:rPr>
                <w:color w:val="000000"/>
                <w:sz w:val="20"/>
                <w:szCs w:val="20"/>
              </w:rPr>
            </w:pPr>
          </w:p>
        </w:tc>
        <w:tc>
          <w:tcPr>
            <w:cnfStyle w:val="000100000000" w:firstRow="0" w:lastRow="0" w:firstColumn="0" w:lastColumn="1" w:oddVBand="0" w:evenVBand="0" w:oddHBand="0" w:evenHBand="0" w:firstRowFirstColumn="0" w:firstRowLastColumn="0" w:lastRowFirstColumn="0" w:lastRowLastColumn="0"/>
            <w:tcW w:w="538" w:type="dxa"/>
            <w:vMerge w:val="restart"/>
            <w:shd w:val="clear" w:color="auto" w:fill="auto"/>
          </w:tcPr>
          <w:p w:rsidR="00FC277E" w:rsidRPr="00FC277E" w:rsidRDefault="00FC277E" w:rsidP="00267DFF">
            <w:pPr>
              <w:widowControl w:val="0"/>
              <w:autoSpaceDE w:val="0"/>
              <w:autoSpaceDN w:val="0"/>
              <w:adjustRightInd w:val="0"/>
              <w:jc w:val="both"/>
              <w:textAlignment w:val="baseline"/>
              <w:rPr>
                <w:b w:val="0"/>
                <w:color w:val="000000"/>
                <w:sz w:val="20"/>
                <w:szCs w:val="20"/>
              </w:rPr>
            </w:pPr>
            <w:r w:rsidRPr="00FC277E">
              <w:rPr>
                <w:b w:val="0"/>
                <w:color w:val="000000"/>
                <w:sz w:val="20"/>
                <w:szCs w:val="20"/>
              </w:rPr>
              <w:t>,001</w:t>
            </w:r>
          </w:p>
          <w:p w:rsidR="00FC277E" w:rsidRPr="00FC277E" w:rsidRDefault="00FC277E" w:rsidP="00267DFF">
            <w:pPr>
              <w:widowControl w:val="0"/>
              <w:autoSpaceDE w:val="0"/>
              <w:autoSpaceDN w:val="0"/>
              <w:adjustRightInd w:val="0"/>
              <w:jc w:val="both"/>
              <w:textAlignment w:val="baseline"/>
              <w:rPr>
                <w:b w:val="0"/>
                <w:color w:val="000000"/>
                <w:sz w:val="20"/>
                <w:szCs w:val="20"/>
              </w:rPr>
            </w:pPr>
          </w:p>
        </w:tc>
      </w:tr>
      <w:tr w:rsidR="00FC277E" w:rsidRPr="00FC277E" w:rsidTr="00FC277E">
        <w:trPr>
          <w:cnfStyle w:val="000000100000" w:firstRow="0" w:lastRow="0" w:firstColumn="0" w:lastColumn="0" w:oddVBand="0" w:evenVBand="0" w:oddHBand="1"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524" w:type="dxa"/>
            <w:vMerge/>
            <w:shd w:val="clear" w:color="auto" w:fill="auto"/>
          </w:tcPr>
          <w:p w:rsidR="00FC277E" w:rsidRPr="00FC277E" w:rsidRDefault="00FC277E" w:rsidP="00267DFF">
            <w:pPr>
              <w:widowControl w:val="0"/>
              <w:autoSpaceDE w:val="0"/>
              <w:autoSpaceDN w:val="0"/>
              <w:adjustRightInd w:val="0"/>
              <w:jc w:val="both"/>
              <w:textAlignment w:val="baseline"/>
              <w:rPr>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1231" w:type="dxa"/>
            <w:shd w:val="clear" w:color="auto" w:fill="auto"/>
          </w:tcPr>
          <w:p w:rsidR="00FC277E" w:rsidRPr="00FC277E" w:rsidRDefault="00FC277E" w:rsidP="00267DFF">
            <w:pPr>
              <w:widowControl w:val="0"/>
              <w:autoSpaceDE w:val="0"/>
              <w:autoSpaceDN w:val="0"/>
              <w:adjustRightInd w:val="0"/>
              <w:jc w:val="both"/>
              <w:textAlignment w:val="baseline"/>
              <w:rPr>
                <w:color w:val="000000"/>
                <w:sz w:val="20"/>
                <w:szCs w:val="20"/>
              </w:rPr>
            </w:pPr>
            <w:r w:rsidRPr="00FC277E">
              <w:rPr>
                <w:color w:val="000000"/>
                <w:sz w:val="20"/>
                <w:szCs w:val="20"/>
              </w:rPr>
              <w:t>Acc. And Tax Dept.</w:t>
            </w:r>
          </w:p>
        </w:tc>
        <w:tc>
          <w:tcPr>
            <w:tcW w:w="488" w:type="dxa"/>
            <w:shd w:val="clear" w:color="auto" w:fill="auto"/>
          </w:tcPr>
          <w:p w:rsidR="00FC277E" w:rsidRPr="00FC277E" w:rsidRDefault="00FC277E" w:rsidP="00267DFF">
            <w:pPr>
              <w:widowControl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color w:val="000000"/>
                <w:sz w:val="20"/>
                <w:szCs w:val="20"/>
              </w:rPr>
            </w:pPr>
            <w:r w:rsidRPr="00FC277E">
              <w:rPr>
                <w:color w:val="000000"/>
                <w:sz w:val="20"/>
                <w:szCs w:val="20"/>
              </w:rPr>
              <w:t>88</w:t>
            </w:r>
          </w:p>
        </w:tc>
        <w:tc>
          <w:tcPr>
            <w:cnfStyle w:val="000010000000" w:firstRow="0" w:lastRow="0" w:firstColumn="0" w:lastColumn="0" w:oddVBand="1" w:evenVBand="0" w:oddHBand="0" w:evenHBand="0" w:firstRowFirstColumn="0" w:firstRowLastColumn="0" w:lastRowFirstColumn="0" w:lastRowLastColumn="0"/>
            <w:tcW w:w="538" w:type="dxa"/>
            <w:shd w:val="clear" w:color="auto" w:fill="auto"/>
          </w:tcPr>
          <w:p w:rsidR="00FC277E" w:rsidRPr="00FC277E" w:rsidRDefault="00FC277E" w:rsidP="00267DFF">
            <w:pPr>
              <w:widowControl w:val="0"/>
              <w:autoSpaceDE w:val="0"/>
              <w:autoSpaceDN w:val="0"/>
              <w:adjustRightInd w:val="0"/>
              <w:jc w:val="both"/>
              <w:textAlignment w:val="baseline"/>
              <w:rPr>
                <w:color w:val="000000"/>
                <w:sz w:val="20"/>
                <w:szCs w:val="20"/>
              </w:rPr>
            </w:pPr>
            <w:r w:rsidRPr="00FC277E">
              <w:rPr>
                <w:color w:val="000000"/>
                <w:sz w:val="20"/>
                <w:szCs w:val="20"/>
              </w:rPr>
              <w:t>3,45</w:t>
            </w:r>
          </w:p>
        </w:tc>
        <w:tc>
          <w:tcPr>
            <w:tcW w:w="638" w:type="dxa"/>
            <w:shd w:val="clear" w:color="auto" w:fill="auto"/>
          </w:tcPr>
          <w:p w:rsidR="00FC277E" w:rsidRPr="00FC277E" w:rsidRDefault="00FC277E" w:rsidP="00267DFF">
            <w:pPr>
              <w:widowControl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color w:val="000000"/>
                <w:sz w:val="20"/>
                <w:szCs w:val="20"/>
              </w:rPr>
            </w:pPr>
            <w:r w:rsidRPr="00FC277E">
              <w:rPr>
                <w:color w:val="000000"/>
                <w:sz w:val="20"/>
                <w:szCs w:val="20"/>
              </w:rPr>
              <w:t>1,405</w:t>
            </w:r>
          </w:p>
        </w:tc>
        <w:tc>
          <w:tcPr>
            <w:cnfStyle w:val="000010000000" w:firstRow="0" w:lastRow="0" w:firstColumn="0" w:lastColumn="0" w:oddVBand="1" w:evenVBand="0" w:oddHBand="0" w:evenHBand="0" w:firstRowFirstColumn="0" w:firstRowLastColumn="0" w:lastRowFirstColumn="0" w:lastRowLastColumn="0"/>
            <w:tcW w:w="1018" w:type="dxa"/>
            <w:shd w:val="clear" w:color="auto" w:fill="auto"/>
          </w:tcPr>
          <w:p w:rsidR="00FC277E" w:rsidRPr="00FC277E" w:rsidRDefault="00FC277E" w:rsidP="00267DFF">
            <w:pPr>
              <w:widowControl w:val="0"/>
              <w:autoSpaceDE w:val="0"/>
              <w:autoSpaceDN w:val="0"/>
              <w:adjustRightInd w:val="0"/>
              <w:jc w:val="both"/>
              <w:textAlignment w:val="baseline"/>
              <w:rPr>
                <w:bCs/>
                <w:sz w:val="20"/>
                <w:szCs w:val="20"/>
              </w:rPr>
            </w:pPr>
            <w:r w:rsidRPr="00FC277E">
              <w:rPr>
                <w:bCs/>
                <w:sz w:val="20"/>
                <w:szCs w:val="20"/>
              </w:rPr>
              <w:t>In Group</w:t>
            </w:r>
          </w:p>
        </w:tc>
        <w:tc>
          <w:tcPr>
            <w:tcW w:w="884" w:type="dxa"/>
            <w:shd w:val="clear" w:color="auto" w:fill="auto"/>
          </w:tcPr>
          <w:p w:rsidR="00FC277E" w:rsidRPr="00FC277E" w:rsidRDefault="00FC277E" w:rsidP="00267DFF">
            <w:pPr>
              <w:widowControl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color w:val="000000"/>
                <w:sz w:val="20"/>
                <w:szCs w:val="20"/>
              </w:rPr>
            </w:pPr>
            <w:r w:rsidRPr="00FC277E">
              <w:rPr>
                <w:color w:val="000000"/>
                <w:sz w:val="20"/>
                <w:szCs w:val="20"/>
              </w:rPr>
              <w:t>853,453</w:t>
            </w:r>
          </w:p>
        </w:tc>
        <w:tc>
          <w:tcPr>
            <w:cnfStyle w:val="000010000000" w:firstRow="0" w:lastRow="0" w:firstColumn="0" w:lastColumn="0" w:oddVBand="1" w:evenVBand="0" w:oddHBand="0" w:evenHBand="0" w:firstRowFirstColumn="0" w:firstRowLastColumn="0" w:lastRowFirstColumn="0" w:lastRowLastColumn="0"/>
            <w:tcW w:w="488" w:type="dxa"/>
            <w:shd w:val="clear" w:color="auto" w:fill="auto"/>
          </w:tcPr>
          <w:p w:rsidR="00FC277E" w:rsidRPr="00FC277E" w:rsidRDefault="00FC277E" w:rsidP="00267DFF">
            <w:pPr>
              <w:widowControl w:val="0"/>
              <w:autoSpaceDE w:val="0"/>
              <w:autoSpaceDN w:val="0"/>
              <w:adjustRightInd w:val="0"/>
              <w:jc w:val="both"/>
              <w:textAlignment w:val="baseline"/>
              <w:rPr>
                <w:color w:val="000000"/>
                <w:sz w:val="20"/>
                <w:szCs w:val="20"/>
              </w:rPr>
            </w:pPr>
            <w:r w:rsidRPr="00FC277E">
              <w:rPr>
                <w:color w:val="000000"/>
                <w:sz w:val="20"/>
                <w:szCs w:val="20"/>
              </w:rPr>
              <w:t>395</w:t>
            </w:r>
          </w:p>
        </w:tc>
        <w:tc>
          <w:tcPr>
            <w:tcW w:w="857" w:type="dxa"/>
            <w:shd w:val="clear" w:color="auto" w:fill="auto"/>
          </w:tcPr>
          <w:p w:rsidR="00FC277E" w:rsidRPr="00FC277E" w:rsidRDefault="00FC277E" w:rsidP="00267DFF">
            <w:pPr>
              <w:widowControl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color w:val="000000"/>
                <w:sz w:val="20"/>
                <w:szCs w:val="20"/>
              </w:rPr>
            </w:pPr>
            <w:r w:rsidRPr="00FC277E">
              <w:rPr>
                <w:color w:val="000000"/>
                <w:sz w:val="20"/>
                <w:szCs w:val="20"/>
              </w:rPr>
              <w:t>2,161</w:t>
            </w:r>
          </w:p>
        </w:tc>
        <w:tc>
          <w:tcPr>
            <w:cnfStyle w:val="000010000000" w:firstRow="0" w:lastRow="0" w:firstColumn="0" w:lastColumn="0" w:oddVBand="1" w:evenVBand="0" w:oddHBand="0" w:evenHBand="0" w:firstRowFirstColumn="0" w:firstRowLastColumn="0" w:lastRowFirstColumn="0" w:lastRowLastColumn="0"/>
            <w:tcW w:w="638" w:type="dxa"/>
            <w:vMerge/>
            <w:shd w:val="clear" w:color="auto" w:fill="auto"/>
          </w:tcPr>
          <w:p w:rsidR="00FC277E" w:rsidRPr="00FC277E" w:rsidRDefault="00FC277E" w:rsidP="00267DFF">
            <w:pPr>
              <w:widowControl w:val="0"/>
              <w:autoSpaceDE w:val="0"/>
              <w:autoSpaceDN w:val="0"/>
              <w:adjustRightInd w:val="0"/>
              <w:jc w:val="both"/>
              <w:textAlignment w:val="baseline"/>
              <w:rPr>
                <w:bCs/>
                <w:sz w:val="20"/>
                <w:szCs w:val="20"/>
              </w:rPr>
            </w:pPr>
          </w:p>
        </w:tc>
        <w:tc>
          <w:tcPr>
            <w:cnfStyle w:val="000100000000" w:firstRow="0" w:lastRow="0" w:firstColumn="0" w:lastColumn="1" w:oddVBand="0" w:evenVBand="0" w:oddHBand="0" w:evenHBand="0" w:firstRowFirstColumn="0" w:firstRowLastColumn="0" w:lastRowFirstColumn="0" w:lastRowLastColumn="0"/>
            <w:tcW w:w="538" w:type="dxa"/>
            <w:vMerge/>
            <w:shd w:val="clear" w:color="auto" w:fill="auto"/>
          </w:tcPr>
          <w:p w:rsidR="00FC277E" w:rsidRPr="00FC277E" w:rsidRDefault="00FC277E" w:rsidP="00267DFF">
            <w:pPr>
              <w:widowControl w:val="0"/>
              <w:autoSpaceDE w:val="0"/>
              <w:autoSpaceDN w:val="0"/>
              <w:adjustRightInd w:val="0"/>
              <w:jc w:val="both"/>
              <w:textAlignment w:val="baseline"/>
              <w:rPr>
                <w:b w:val="0"/>
                <w:bCs w:val="0"/>
                <w:sz w:val="20"/>
                <w:szCs w:val="20"/>
              </w:rPr>
            </w:pPr>
          </w:p>
        </w:tc>
      </w:tr>
      <w:tr w:rsidR="00FC277E" w:rsidRPr="00FC277E" w:rsidTr="00FC277E">
        <w:trPr>
          <w:trHeight w:val="293"/>
          <w:jc w:val="center"/>
        </w:trPr>
        <w:tc>
          <w:tcPr>
            <w:cnfStyle w:val="001000000000" w:firstRow="0" w:lastRow="0" w:firstColumn="1" w:lastColumn="0" w:oddVBand="0" w:evenVBand="0" w:oddHBand="0" w:evenHBand="0" w:firstRowFirstColumn="0" w:firstRowLastColumn="0" w:lastRowFirstColumn="0" w:lastRowLastColumn="0"/>
            <w:tcW w:w="524" w:type="dxa"/>
            <w:vMerge/>
            <w:shd w:val="clear" w:color="auto" w:fill="auto"/>
          </w:tcPr>
          <w:p w:rsidR="00FC277E" w:rsidRPr="00FC277E" w:rsidRDefault="00FC277E" w:rsidP="00267DFF">
            <w:pPr>
              <w:widowControl w:val="0"/>
              <w:autoSpaceDE w:val="0"/>
              <w:autoSpaceDN w:val="0"/>
              <w:adjustRightInd w:val="0"/>
              <w:jc w:val="both"/>
              <w:textAlignment w:val="baseline"/>
              <w:rPr>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1231" w:type="dxa"/>
            <w:shd w:val="clear" w:color="auto" w:fill="auto"/>
          </w:tcPr>
          <w:p w:rsidR="00FC277E" w:rsidRPr="00FC277E" w:rsidRDefault="003E5906" w:rsidP="00267DFF">
            <w:pPr>
              <w:widowControl w:val="0"/>
              <w:autoSpaceDE w:val="0"/>
              <w:autoSpaceDN w:val="0"/>
              <w:adjustRightInd w:val="0"/>
              <w:jc w:val="both"/>
              <w:textAlignment w:val="baseline"/>
              <w:rPr>
                <w:color w:val="000000"/>
                <w:sz w:val="20"/>
                <w:szCs w:val="20"/>
              </w:rPr>
            </w:pPr>
            <w:hyperlink r:id="rId8" w:history="1">
              <w:r w:rsidR="00FC277E" w:rsidRPr="00FC277E">
                <w:rPr>
                  <w:color w:val="000000"/>
                  <w:sz w:val="20"/>
                  <w:szCs w:val="20"/>
                </w:rPr>
                <w:t xml:space="preserve">Hotel, </w:t>
              </w:r>
              <w:proofErr w:type="spellStart"/>
              <w:r w:rsidR="00FC277E" w:rsidRPr="00FC277E">
                <w:rPr>
                  <w:color w:val="000000"/>
                  <w:sz w:val="20"/>
                  <w:szCs w:val="20"/>
                </w:rPr>
                <w:t>Restaurante</w:t>
              </w:r>
              <w:proofErr w:type="spellEnd"/>
            </w:hyperlink>
            <w:r w:rsidR="00FC277E" w:rsidRPr="00FC277E">
              <w:rPr>
                <w:color w:val="000000"/>
                <w:sz w:val="20"/>
                <w:szCs w:val="20"/>
              </w:rPr>
              <w:t xml:space="preserve"> and Catering Services Dept. </w:t>
            </w:r>
          </w:p>
        </w:tc>
        <w:tc>
          <w:tcPr>
            <w:tcW w:w="488" w:type="dxa"/>
            <w:shd w:val="clear" w:color="auto" w:fill="auto"/>
          </w:tcPr>
          <w:p w:rsidR="00FC277E" w:rsidRPr="00FC277E" w:rsidRDefault="00FC277E" w:rsidP="00267DFF">
            <w:pPr>
              <w:widowControl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color w:val="000000"/>
                <w:sz w:val="20"/>
                <w:szCs w:val="20"/>
              </w:rPr>
            </w:pPr>
            <w:r w:rsidRPr="00FC277E">
              <w:rPr>
                <w:color w:val="000000"/>
                <w:sz w:val="20"/>
                <w:szCs w:val="20"/>
              </w:rPr>
              <w:t>97</w:t>
            </w:r>
          </w:p>
        </w:tc>
        <w:tc>
          <w:tcPr>
            <w:cnfStyle w:val="000010000000" w:firstRow="0" w:lastRow="0" w:firstColumn="0" w:lastColumn="0" w:oddVBand="1" w:evenVBand="0" w:oddHBand="0" w:evenHBand="0" w:firstRowFirstColumn="0" w:firstRowLastColumn="0" w:lastRowFirstColumn="0" w:lastRowLastColumn="0"/>
            <w:tcW w:w="538" w:type="dxa"/>
            <w:shd w:val="clear" w:color="auto" w:fill="auto"/>
          </w:tcPr>
          <w:p w:rsidR="00FC277E" w:rsidRPr="00FC277E" w:rsidRDefault="00FC277E" w:rsidP="00267DFF">
            <w:pPr>
              <w:widowControl w:val="0"/>
              <w:autoSpaceDE w:val="0"/>
              <w:autoSpaceDN w:val="0"/>
              <w:adjustRightInd w:val="0"/>
              <w:jc w:val="both"/>
              <w:textAlignment w:val="baseline"/>
              <w:rPr>
                <w:color w:val="000000"/>
                <w:sz w:val="20"/>
                <w:szCs w:val="20"/>
              </w:rPr>
            </w:pPr>
            <w:r w:rsidRPr="00FC277E">
              <w:rPr>
                <w:color w:val="000000"/>
                <w:sz w:val="20"/>
                <w:szCs w:val="20"/>
              </w:rPr>
              <w:t>3,00</w:t>
            </w:r>
          </w:p>
        </w:tc>
        <w:tc>
          <w:tcPr>
            <w:tcW w:w="638" w:type="dxa"/>
            <w:shd w:val="clear" w:color="auto" w:fill="auto"/>
          </w:tcPr>
          <w:p w:rsidR="00FC277E" w:rsidRPr="00FC277E" w:rsidRDefault="00FC277E" w:rsidP="00267DFF">
            <w:pPr>
              <w:widowControl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color w:val="000000"/>
                <w:sz w:val="20"/>
                <w:szCs w:val="20"/>
              </w:rPr>
            </w:pPr>
            <w:r w:rsidRPr="00FC277E">
              <w:rPr>
                <w:color w:val="000000"/>
                <w:sz w:val="20"/>
                <w:szCs w:val="20"/>
              </w:rPr>
              <w:t>1,392</w:t>
            </w:r>
          </w:p>
        </w:tc>
        <w:tc>
          <w:tcPr>
            <w:cnfStyle w:val="000010000000" w:firstRow="0" w:lastRow="0" w:firstColumn="0" w:lastColumn="0" w:oddVBand="1" w:evenVBand="0" w:oddHBand="0" w:evenHBand="0" w:firstRowFirstColumn="0" w:firstRowLastColumn="0" w:lastRowFirstColumn="0" w:lastRowLastColumn="0"/>
            <w:tcW w:w="1018" w:type="dxa"/>
            <w:shd w:val="clear" w:color="auto" w:fill="auto"/>
          </w:tcPr>
          <w:p w:rsidR="00FC277E" w:rsidRPr="00FC277E" w:rsidRDefault="00FC277E" w:rsidP="00267DFF">
            <w:pPr>
              <w:widowControl w:val="0"/>
              <w:autoSpaceDE w:val="0"/>
              <w:autoSpaceDN w:val="0"/>
              <w:adjustRightInd w:val="0"/>
              <w:jc w:val="both"/>
              <w:textAlignment w:val="baseline"/>
              <w:rPr>
                <w:bCs/>
                <w:sz w:val="20"/>
                <w:szCs w:val="20"/>
              </w:rPr>
            </w:pPr>
            <w:r w:rsidRPr="00FC277E">
              <w:rPr>
                <w:bCs/>
                <w:sz w:val="20"/>
                <w:szCs w:val="20"/>
              </w:rPr>
              <w:t>Total</w:t>
            </w:r>
          </w:p>
        </w:tc>
        <w:tc>
          <w:tcPr>
            <w:tcW w:w="884" w:type="dxa"/>
            <w:shd w:val="clear" w:color="auto" w:fill="auto"/>
          </w:tcPr>
          <w:p w:rsidR="00FC277E" w:rsidRPr="00FC277E" w:rsidRDefault="00FC277E" w:rsidP="00267DFF">
            <w:pPr>
              <w:widowControl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color w:val="000000"/>
                <w:sz w:val="20"/>
                <w:szCs w:val="20"/>
              </w:rPr>
            </w:pPr>
            <w:r w:rsidRPr="00FC277E">
              <w:rPr>
                <w:color w:val="000000"/>
                <w:sz w:val="20"/>
                <w:szCs w:val="20"/>
              </w:rPr>
              <w:t>894,598</w:t>
            </w:r>
          </w:p>
        </w:tc>
        <w:tc>
          <w:tcPr>
            <w:cnfStyle w:val="000010000000" w:firstRow="0" w:lastRow="0" w:firstColumn="0" w:lastColumn="0" w:oddVBand="1" w:evenVBand="0" w:oddHBand="0" w:evenHBand="0" w:firstRowFirstColumn="0" w:firstRowLastColumn="0" w:lastRowFirstColumn="0" w:lastRowLastColumn="0"/>
            <w:tcW w:w="488" w:type="dxa"/>
            <w:shd w:val="clear" w:color="auto" w:fill="auto"/>
          </w:tcPr>
          <w:p w:rsidR="00FC277E" w:rsidRPr="00FC277E" w:rsidRDefault="00FC277E" w:rsidP="00267DFF">
            <w:pPr>
              <w:widowControl w:val="0"/>
              <w:autoSpaceDE w:val="0"/>
              <w:autoSpaceDN w:val="0"/>
              <w:adjustRightInd w:val="0"/>
              <w:jc w:val="both"/>
              <w:textAlignment w:val="baseline"/>
              <w:rPr>
                <w:color w:val="000000"/>
                <w:sz w:val="20"/>
                <w:szCs w:val="20"/>
              </w:rPr>
            </w:pPr>
            <w:r w:rsidRPr="00FC277E">
              <w:rPr>
                <w:color w:val="000000"/>
                <w:sz w:val="20"/>
                <w:szCs w:val="20"/>
              </w:rPr>
              <w:t>399</w:t>
            </w:r>
          </w:p>
        </w:tc>
        <w:tc>
          <w:tcPr>
            <w:tcW w:w="857" w:type="dxa"/>
            <w:shd w:val="clear" w:color="auto" w:fill="auto"/>
          </w:tcPr>
          <w:p w:rsidR="00FC277E" w:rsidRPr="00FC277E" w:rsidRDefault="00FC277E" w:rsidP="00267DFF">
            <w:pPr>
              <w:widowControl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638" w:type="dxa"/>
            <w:vMerge/>
            <w:shd w:val="clear" w:color="auto" w:fill="auto"/>
          </w:tcPr>
          <w:p w:rsidR="00FC277E" w:rsidRPr="00FC277E" w:rsidRDefault="00FC277E" w:rsidP="00267DFF">
            <w:pPr>
              <w:widowControl w:val="0"/>
              <w:autoSpaceDE w:val="0"/>
              <w:autoSpaceDN w:val="0"/>
              <w:adjustRightInd w:val="0"/>
              <w:jc w:val="both"/>
              <w:textAlignment w:val="baseline"/>
              <w:rPr>
                <w:bCs/>
                <w:sz w:val="20"/>
                <w:szCs w:val="20"/>
              </w:rPr>
            </w:pPr>
          </w:p>
        </w:tc>
        <w:tc>
          <w:tcPr>
            <w:cnfStyle w:val="000100000000" w:firstRow="0" w:lastRow="0" w:firstColumn="0" w:lastColumn="1" w:oddVBand="0" w:evenVBand="0" w:oddHBand="0" w:evenHBand="0" w:firstRowFirstColumn="0" w:firstRowLastColumn="0" w:lastRowFirstColumn="0" w:lastRowLastColumn="0"/>
            <w:tcW w:w="538" w:type="dxa"/>
            <w:vMerge/>
            <w:shd w:val="clear" w:color="auto" w:fill="auto"/>
          </w:tcPr>
          <w:p w:rsidR="00FC277E" w:rsidRPr="00FC277E" w:rsidRDefault="00FC277E" w:rsidP="00267DFF">
            <w:pPr>
              <w:widowControl w:val="0"/>
              <w:autoSpaceDE w:val="0"/>
              <w:autoSpaceDN w:val="0"/>
              <w:adjustRightInd w:val="0"/>
              <w:jc w:val="both"/>
              <w:textAlignment w:val="baseline"/>
              <w:rPr>
                <w:b w:val="0"/>
                <w:bCs w:val="0"/>
                <w:sz w:val="20"/>
                <w:szCs w:val="20"/>
              </w:rPr>
            </w:pPr>
          </w:p>
        </w:tc>
      </w:tr>
      <w:tr w:rsidR="00FC277E" w:rsidRPr="00FC277E" w:rsidTr="00FC277E">
        <w:trPr>
          <w:cnfStyle w:val="000000100000" w:firstRow="0" w:lastRow="0" w:firstColumn="0" w:lastColumn="0" w:oddVBand="0" w:evenVBand="0" w:oddHBand="1"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524" w:type="dxa"/>
            <w:vMerge/>
            <w:shd w:val="clear" w:color="auto" w:fill="auto"/>
          </w:tcPr>
          <w:p w:rsidR="00FC277E" w:rsidRPr="00FC277E" w:rsidRDefault="00FC277E" w:rsidP="00267DFF">
            <w:pPr>
              <w:widowControl w:val="0"/>
              <w:autoSpaceDE w:val="0"/>
              <w:autoSpaceDN w:val="0"/>
              <w:adjustRightInd w:val="0"/>
              <w:jc w:val="both"/>
              <w:textAlignment w:val="baseline"/>
              <w:rPr>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1231" w:type="dxa"/>
            <w:shd w:val="clear" w:color="auto" w:fill="auto"/>
          </w:tcPr>
          <w:p w:rsidR="00FC277E" w:rsidRPr="00FC277E" w:rsidRDefault="00FC277E" w:rsidP="00267DFF">
            <w:pPr>
              <w:widowControl w:val="0"/>
              <w:autoSpaceDE w:val="0"/>
              <w:autoSpaceDN w:val="0"/>
              <w:adjustRightInd w:val="0"/>
              <w:jc w:val="both"/>
              <w:textAlignment w:val="baseline"/>
              <w:rPr>
                <w:color w:val="000000"/>
                <w:sz w:val="20"/>
                <w:szCs w:val="20"/>
              </w:rPr>
            </w:pPr>
            <w:r w:rsidRPr="00FC277E">
              <w:rPr>
                <w:sz w:val="20"/>
                <w:szCs w:val="20"/>
              </w:rPr>
              <w:t xml:space="preserve">Mark. and </w:t>
            </w:r>
            <w:proofErr w:type="spellStart"/>
            <w:r w:rsidRPr="00FC277E">
              <w:rPr>
                <w:sz w:val="20"/>
                <w:szCs w:val="20"/>
              </w:rPr>
              <w:t>Foriegn</w:t>
            </w:r>
            <w:proofErr w:type="spellEnd"/>
            <w:r w:rsidRPr="00FC277E">
              <w:rPr>
                <w:sz w:val="20"/>
                <w:szCs w:val="20"/>
              </w:rPr>
              <w:t xml:space="preserve"> Trade Dept. </w:t>
            </w:r>
          </w:p>
        </w:tc>
        <w:tc>
          <w:tcPr>
            <w:tcW w:w="488" w:type="dxa"/>
            <w:shd w:val="clear" w:color="auto" w:fill="auto"/>
          </w:tcPr>
          <w:p w:rsidR="00FC277E" w:rsidRPr="00FC277E" w:rsidRDefault="00FC277E" w:rsidP="00267DFF">
            <w:pPr>
              <w:widowControl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color w:val="000000"/>
                <w:sz w:val="20"/>
                <w:szCs w:val="20"/>
              </w:rPr>
            </w:pPr>
            <w:r w:rsidRPr="00FC277E">
              <w:rPr>
                <w:color w:val="000000"/>
                <w:sz w:val="20"/>
                <w:szCs w:val="20"/>
              </w:rPr>
              <w:t>61</w:t>
            </w:r>
          </w:p>
        </w:tc>
        <w:tc>
          <w:tcPr>
            <w:cnfStyle w:val="000010000000" w:firstRow="0" w:lastRow="0" w:firstColumn="0" w:lastColumn="0" w:oddVBand="1" w:evenVBand="0" w:oddHBand="0" w:evenHBand="0" w:firstRowFirstColumn="0" w:firstRowLastColumn="0" w:lastRowFirstColumn="0" w:lastRowLastColumn="0"/>
            <w:tcW w:w="538" w:type="dxa"/>
            <w:shd w:val="clear" w:color="auto" w:fill="auto"/>
          </w:tcPr>
          <w:p w:rsidR="00FC277E" w:rsidRPr="00FC277E" w:rsidRDefault="00FC277E" w:rsidP="00267DFF">
            <w:pPr>
              <w:widowControl w:val="0"/>
              <w:autoSpaceDE w:val="0"/>
              <w:autoSpaceDN w:val="0"/>
              <w:adjustRightInd w:val="0"/>
              <w:jc w:val="both"/>
              <w:textAlignment w:val="baseline"/>
              <w:rPr>
                <w:color w:val="000000"/>
                <w:sz w:val="20"/>
                <w:szCs w:val="20"/>
              </w:rPr>
            </w:pPr>
            <w:r w:rsidRPr="00FC277E">
              <w:rPr>
                <w:color w:val="000000"/>
                <w:sz w:val="20"/>
                <w:szCs w:val="20"/>
              </w:rPr>
              <w:t>2,80</w:t>
            </w:r>
          </w:p>
        </w:tc>
        <w:tc>
          <w:tcPr>
            <w:tcW w:w="638" w:type="dxa"/>
            <w:shd w:val="clear" w:color="auto" w:fill="auto"/>
          </w:tcPr>
          <w:p w:rsidR="00FC277E" w:rsidRPr="00FC277E" w:rsidRDefault="00FC277E" w:rsidP="00267DFF">
            <w:pPr>
              <w:widowControl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color w:val="000000"/>
                <w:sz w:val="20"/>
                <w:szCs w:val="20"/>
              </w:rPr>
            </w:pPr>
            <w:r w:rsidRPr="00FC277E">
              <w:rPr>
                <w:color w:val="000000"/>
                <w:sz w:val="20"/>
                <w:szCs w:val="20"/>
              </w:rPr>
              <w:t>1,547</w:t>
            </w:r>
          </w:p>
        </w:tc>
        <w:tc>
          <w:tcPr>
            <w:cnfStyle w:val="000010000000" w:firstRow="0" w:lastRow="0" w:firstColumn="0" w:lastColumn="0" w:oddVBand="1" w:evenVBand="0" w:oddHBand="0" w:evenHBand="0" w:firstRowFirstColumn="0" w:firstRowLastColumn="0" w:lastRowFirstColumn="0" w:lastRowLastColumn="0"/>
            <w:tcW w:w="3247" w:type="dxa"/>
            <w:gridSpan w:val="4"/>
            <w:vMerge w:val="restart"/>
            <w:shd w:val="clear" w:color="auto" w:fill="auto"/>
          </w:tcPr>
          <w:p w:rsidR="00FC277E" w:rsidRPr="00FC277E" w:rsidRDefault="00FC277E" w:rsidP="00267DFF">
            <w:pPr>
              <w:widowControl w:val="0"/>
              <w:autoSpaceDE w:val="0"/>
              <w:autoSpaceDN w:val="0"/>
              <w:adjustRightInd w:val="0"/>
              <w:jc w:val="both"/>
              <w:textAlignment w:val="baseline"/>
              <w:rPr>
                <w:sz w:val="20"/>
                <w:szCs w:val="20"/>
              </w:rPr>
            </w:pPr>
          </w:p>
        </w:tc>
        <w:tc>
          <w:tcPr>
            <w:tcW w:w="638" w:type="dxa"/>
            <w:vMerge/>
            <w:shd w:val="clear" w:color="auto" w:fill="auto"/>
          </w:tcPr>
          <w:p w:rsidR="00FC277E" w:rsidRPr="00FC277E" w:rsidRDefault="00FC277E" w:rsidP="00267DFF">
            <w:pPr>
              <w:widowControl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bCs/>
                <w:sz w:val="20"/>
                <w:szCs w:val="20"/>
              </w:rPr>
            </w:pPr>
          </w:p>
        </w:tc>
        <w:tc>
          <w:tcPr>
            <w:cnfStyle w:val="000100000000" w:firstRow="0" w:lastRow="0" w:firstColumn="0" w:lastColumn="1" w:oddVBand="0" w:evenVBand="0" w:oddHBand="0" w:evenHBand="0" w:firstRowFirstColumn="0" w:firstRowLastColumn="0" w:lastRowFirstColumn="0" w:lastRowLastColumn="0"/>
            <w:tcW w:w="538" w:type="dxa"/>
            <w:vMerge/>
            <w:shd w:val="clear" w:color="auto" w:fill="auto"/>
          </w:tcPr>
          <w:p w:rsidR="00FC277E" w:rsidRPr="00FC277E" w:rsidRDefault="00FC277E" w:rsidP="00267DFF">
            <w:pPr>
              <w:widowControl w:val="0"/>
              <w:autoSpaceDE w:val="0"/>
              <w:autoSpaceDN w:val="0"/>
              <w:adjustRightInd w:val="0"/>
              <w:jc w:val="both"/>
              <w:textAlignment w:val="baseline"/>
              <w:rPr>
                <w:b w:val="0"/>
                <w:bCs w:val="0"/>
                <w:sz w:val="20"/>
                <w:szCs w:val="20"/>
              </w:rPr>
            </w:pPr>
          </w:p>
        </w:tc>
      </w:tr>
      <w:tr w:rsidR="00FC277E" w:rsidRPr="00FC277E" w:rsidTr="00FC277E">
        <w:trPr>
          <w:trHeight w:val="149"/>
          <w:jc w:val="center"/>
        </w:trPr>
        <w:tc>
          <w:tcPr>
            <w:cnfStyle w:val="001000000000" w:firstRow="0" w:lastRow="0" w:firstColumn="1" w:lastColumn="0" w:oddVBand="0" w:evenVBand="0" w:oddHBand="0" w:evenHBand="0" w:firstRowFirstColumn="0" w:firstRowLastColumn="0" w:lastRowFirstColumn="0" w:lastRowLastColumn="0"/>
            <w:tcW w:w="524" w:type="dxa"/>
            <w:vMerge/>
            <w:shd w:val="clear" w:color="auto" w:fill="auto"/>
          </w:tcPr>
          <w:p w:rsidR="00FC277E" w:rsidRPr="00FC277E" w:rsidRDefault="00FC277E" w:rsidP="00267DFF">
            <w:pPr>
              <w:widowControl w:val="0"/>
              <w:autoSpaceDE w:val="0"/>
              <w:autoSpaceDN w:val="0"/>
              <w:adjustRightInd w:val="0"/>
              <w:jc w:val="both"/>
              <w:textAlignment w:val="baseline"/>
              <w:rPr>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1231" w:type="dxa"/>
            <w:shd w:val="clear" w:color="auto" w:fill="auto"/>
          </w:tcPr>
          <w:p w:rsidR="00FC277E" w:rsidRPr="00FC277E" w:rsidRDefault="003E5906" w:rsidP="00267DFF">
            <w:pPr>
              <w:widowControl w:val="0"/>
              <w:autoSpaceDE w:val="0"/>
              <w:autoSpaceDN w:val="0"/>
              <w:adjustRightInd w:val="0"/>
              <w:jc w:val="both"/>
              <w:textAlignment w:val="baseline"/>
              <w:rPr>
                <w:sz w:val="20"/>
                <w:szCs w:val="20"/>
              </w:rPr>
            </w:pPr>
            <w:hyperlink r:id="rId9" w:history="1">
              <w:r w:rsidR="00FC277E" w:rsidRPr="00FC277E">
                <w:rPr>
                  <w:color w:val="000000"/>
                  <w:sz w:val="20"/>
                  <w:szCs w:val="20"/>
                </w:rPr>
                <w:t xml:space="preserve">Transportation </w:t>
              </w:r>
              <w:proofErr w:type="spellStart"/>
              <w:r w:rsidR="00FC277E" w:rsidRPr="00FC277E">
                <w:rPr>
                  <w:color w:val="000000"/>
                  <w:sz w:val="20"/>
                  <w:szCs w:val="20"/>
                </w:rPr>
                <w:t>Servisec</w:t>
              </w:r>
              <w:proofErr w:type="spellEnd"/>
              <w:r w:rsidR="00FC277E" w:rsidRPr="00FC277E">
                <w:rPr>
                  <w:color w:val="000000"/>
                  <w:sz w:val="20"/>
                  <w:szCs w:val="20"/>
                </w:rPr>
                <w:t xml:space="preserve"> Dept. .</w:t>
              </w:r>
            </w:hyperlink>
          </w:p>
        </w:tc>
        <w:tc>
          <w:tcPr>
            <w:tcW w:w="488" w:type="dxa"/>
            <w:shd w:val="clear" w:color="auto" w:fill="auto"/>
          </w:tcPr>
          <w:p w:rsidR="00FC277E" w:rsidRPr="00FC277E" w:rsidRDefault="00FC277E" w:rsidP="00267DFF">
            <w:pPr>
              <w:widowControl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color w:val="000000"/>
                <w:sz w:val="20"/>
                <w:szCs w:val="20"/>
              </w:rPr>
            </w:pPr>
            <w:r w:rsidRPr="00FC277E">
              <w:rPr>
                <w:color w:val="000000"/>
                <w:sz w:val="20"/>
                <w:szCs w:val="20"/>
              </w:rPr>
              <w:t>63</w:t>
            </w:r>
          </w:p>
        </w:tc>
        <w:tc>
          <w:tcPr>
            <w:cnfStyle w:val="000010000000" w:firstRow="0" w:lastRow="0" w:firstColumn="0" w:lastColumn="0" w:oddVBand="1" w:evenVBand="0" w:oddHBand="0" w:evenHBand="0" w:firstRowFirstColumn="0" w:firstRowLastColumn="0" w:lastRowFirstColumn="0" w:lastRowLastColumn="0"/>
            <w:tcW w:w="538" w:type="dxa"/>
            <w:shd w:val="clear" w:color="auto" w:fill="auto"/>
          </w:tcPr>
          <w:p w:rsidR="00FC277E" w:rsidRPr="00FC277E" w:rsidRDefault="00FC277E" w:rsidP="00267DFF">
            <w:pPr>
              <w:widowControl w:val="0"/>
              <w:autoSpaceDE w:val="0"/>
              <w:autoSpaceDN w:val="0"/>
              <w:adjustRightInd w:val="0"/>
              <w:jc w:val="both"/>
              <w:textAlignment w:val="baseline"/>
              <w:rPr>
                <w:color w:val="000000"/>
                <w:sz w:val="20"/>
                <w:szCs w:val="20"/>
              </w:rPr>
            </w:pPr>
            <w:r w:rsidRPr="00FC277E">
              <w:rPr>
                <w:color w:val="000000"/>
                <w:sz w:val="20"/>
                <w:szCs w:val="20"/>
              </w:rPr>
              <w:t>2,56</w:t>
            </w:r>
          </w:p>
        </w:tc>
        <w:tc>
          <w:tcPr>
            <w:tcW w:w="638" w:type="dxa"/>
            <w:shd w:val="clear" w:color="auto" w:fill="auto"/>
          </w:tcPr>
          <w:p w:rsidR="00FC277E" w:rsidRPr="00FC277E" w:rsidRDefault="00FC277E" w:rsidP="00267DFF">
            <w:pPr>
              <w:widowControl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color w:val="000000"/>
                <w:sz w:val="20"/>
                <w:szCs w:val="20"/>
              </w:rPr>
            </w:pPr>
            <w:r w:rsidRPr="00FC277E">
              <w:rPr>
                <w:color w:val="000000"/>
                <w:sz w:val="20"/>
                <w:szCs w:val="20"/>
              </w:rPr>
              <w:t>1,468</w:t>
            </w:r>
          </w:p>
        </w:tc>
        <w:tc>
          <w:tcPr>
            <w:cnfStyle w:val="000010000000" w:firstRow="0" w:lastRow="0" w:firstColumn="0" w:lastColumn="0" w:oddVBand="1" w:evenVBand="0" w:oddHBand="0" w:evenHBand="0" w:firstRowFirstColumn="0" w:firstRowLastColumn="0" w:lastRowFirstColumn="0" w:lastRowLastColumn="0"/>
            <w:tcW w:w="3247" w:type="dxa"/>
            <w:gridSpan w:val="4"/>
            <w:vMerge/>
            <w:shd w:val="clear" w:color="auto" w:fill="auto"/>
          </w:tcPr>
          <w:p w:rsidR="00FC277E" w:rsidRPr="00FC277E" w:rsidRDefault="00FC277E" w:rsidP="00267DFF">
            <w:pPr>
              <w:widowControl w:val="0"/>
              <w:autoSpaceDE w:val="0"/>
              <w:autoSpaceDN w:val="0"/>
              <w:adjustRightInd w:val="0"/>
              <w:jc w:val="both"/>
              <w:textAlignment w:val="baseline"/>
              <w:rPr>
                <w:bCs/>
                <w:sz w:val="20"/>
                <w:szCs w:val="20"/>
              </w:rPr>
            </w:pPr>
          </w:p>
        </w:tc>
        <w:tc>
          <w:tcPr>
            <w:tcW w:w="638" w:type="dxa"/>
            <w:vMerge/>
            <w:shd w:val="clear" w:color="auto" w:fill="auto"/>
          </w:tcPr>
          <w:p w:rsidR="00FC277E" w:rsidRPr="00FC277E" w:rsidRDefault="00FC277E" w:rsidP="00267DFF">
            <w:pPr>
              <w:widowControl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bCs/>
                <w:sz w:val="20"/>
                <w:szCs w:val="20"/>
              </w:rPr>
            </w:pPr>
          </w:p>
        </w:tc>
        <w:tc>
          <w:tcPr>
            <w:cnfStyle w:val="000100000000" w:firstRow="0" w:lastRow="0" w:firstColumn="0" w:lastColumn="1" w:oddVBand="0" w:evenVBand="0" w:oddHBand="0" w:evenHBand="0" w:firstRowFirstColumn="0" w:firstRowLastColumn="0" w:lastRowFirstColumn="0" w:lastRowLastColumn="0"/>
            <w:tcW w:w="538" w:type="dxa"/>
            <w:vMerge/>
            <w:shd w:val="clear" w:color="auto" w:fill="auto"/>
          </w:tcPr>
          <w:p w:rsidR="00FC277E" w:rsidRPr="00FC277E" w:rsidRDefault="00FC277E" w:rsidP="00267DFF">
            <w:pPr>
              <w:widowControl w:val="0"/>
              <w:autoSpaceDE w:val="0"/>
              <w:autoSpaceDN w:val="0"/>
              <w:adjustRightInd w:val="0"/>
              <w:jc w:val="both"/>
              <w:textAlignment w:val="baseline"/>
              <w:rPr>
                <w:b w:val="0"/>
                <w:bCs w:val="0"/>
                <w:sz w:val="20"/>
                <w:szCs w:val="20"/>
              </w:rPr>
            </w:pPr>
          </w:p>
        </w:tc>
      </w:tr>
      <w:tr w:rsidR="00FC277E" w:rsidRPr="00FC277E" w:rsidTr="00FC277E">
        <w:trPr>
          <w:cnfStyle w:val="010000000000" w:firstRow="0" w:lastRow="1" w:firstColumn="0" w:lastColumn="0" w:oddVBand="0" w:evenVBand="0" w:oddHBand="0" w:evenHBand="0" w:firstRowFirstColumn="0" w:firstRowLastColumn="0" w:lastRowFirstColumn="0" w:lastRowLastColumn="0"/>
          <w:trHeight w:val="149"/>
          <w:jc w:val="center"/>
        </w:trPr>
        <w:tc>
          <w:tcPr>
            <w:cnfStyle w:val="001000000000" w:firstRow="0" w:lastRow="0" w:firstColumn="1" w:lastColumn="0" w:oddVBand="0" w:evenVBand="0" w:oddHBand="0" w:evenHBand="0" w:firstRowFirstColumn="0" w:firstRowLastColumn="0" w:lastRowFirstColumn="0" w:lastRowLastColumn="0"/>
            <w:tcW w:w="524" w:type="dxa"/>
            <w:vMerge/>
            <w:shd w:val="clear" w:color="auto" w:fill="auto"/>
          </w:tcPr>
          <w:p w:rsidR="00FC277E" w:rsidRPr="00FC277E" w:rsidRDefault="00FC277E" w:rsidP="00267DFF">
            <w:pPr>
              <w:widowControl w:val="0"/>
              <w:autoSpaceDE w:val="0"/>
              <w:autoSpaceDN w:val="0"/>
              <w:adjustRightInd w:val="0"/>
              <w:jc w:val="both"/>
              <w:textAlignment w:val="baseline"/>
              <w:rPr>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1231" w:type="dxa"/>
            <w:shd w:val="clear" w:color="auto" w:fill="auto"/>
          </w:tcPr>
          <w:p w:rsidR="00FC277E" w:rsidRPr="00FC277E" w:rsidRDefault="00FC277E" w:rsidP="00267DFF">
            <w:pPr>
              <w:widowControl w:val="0"/>
              <w:autoSpaceDE w:val="0"/>
              <w:autoSpaceDN w:val="0"/>
              <w:adjustRightInd w:val="0"/>
              <w:jc w:val="both"/>
              <w:textAlignment w:val="baseline"/>
              <w:rPr>
                <w:b w:val="0"/>
                <w:color w:val="000000"/>
                <w:sz w:val="20"/>
                <w:szCs w:val="20"/>
              </w:rPr>
            </w:pPr>
            <w:r w:rsidRPr="00FC277E">
              <w:rPr>
                <w:b w:val="0"/>
                <w:color w:val="000000"/>
                <w:sz w:val="20"/>
                <w:szCs w:val="20"/>
              </w:rPr>
              <w:t>Total</w:t>
            </w:r>
          </w:p>
        </w:tc>
        <w:tc>
          <w:tcPr>
            <w:tcW w:w="488" w:type="dxa"/>
            <w:shd w:val="clear" w:color="auto" w:fill="auto"/>
          </w:tcPr>
          <w:p w:rsidR="00FC277E" w:rsidRPr="00FC277E" w:rsidRDefault="00FC277E" w:rsidP="00267DFF">
            <w:pPr>
              <w:widowControl w:val="0"/>
              <w:autoSpaceDE w:val="0"/>
              <w:autoSpaceDN w:val="0"/>
              <w:adjustRightInd w:val="0"/>
              <w:jc w:val="both"/>
              <w:textAlignment w:val="baseline"/>
              <w:cnfStyle w:val="010000000000" w:firstRow="0" w:lastRow="1" w:firstColumn="0" w:lastColumn="0" w:oddVBand="0" w:evenVBand="0" w:oddHBand="0" w:evenHBand="0" w:firstRowFirstColumn="0" w:firstRowLastColumn="0" w:lastRowFirstColumn="0" w:lastRowLastColumn="0"/>
              <w:rPr>
                <w:b w:val="0"/>
                <w:color w:val="000000"/>
                <w:sz w:val="20"/>
                <w:szCs w:val="20"/>
              </w:rPr>
            </w:pPr>
            <w:r w:rsidRPr="00FC277E">
              <w:rPr>
                <w:b w:val="0"/>
                <w:color w:val="000000"/>
                <w:sz w:val="20"/>
                <w:szCs w:val="20"/>
              </w:rPr>
              <w:t>400</w:t>
            </w:r>
          </w:p>
        </w:tc>
        <w:tc>
          <w:tcPr>
            <w:cnfStyle w:val="000010000000" w:firstRow="0" w:lastRow="0" w:firstColumn="0" w:lastColumn="0" w:oddVBand="1" w:evenVBand="0" w:oddHBand="0" w:evenHBand="0" w:firstRowFirstColumn="0" w:firstRowLastColumn="0" w:lastRowFirstColumn="0" w:lastRowLastColumn="0"/>
            <w:tcW w:w="538" w:type="dxa"/>
            <w:shd w:val="clear" w:color="auto" w:fill="auto"/>
          </w:tcPr>
          <w:p w:rsidR="00FC277E" w:rsidRPr="00FC277E" w:rsidRDefault="00FC277E" w:rsidP="00267DFF">
            <w:pPr>
              <w:widowControl w:val="0"/>
              <w:autoSpaceDE w:val="0"/>
              <w:autoSpaceDN w:val="0"/>
              <w:adjustRightInd w:val="0"/>
              <w:jc w:val="both"/>
              <w:textAlignment w:val="baseline"/>
              <w:rPr>
                <w:b w:val="0"/>
                <w:color w:val="000000"/>
                <w:sz w:val="20"/>
                <w:szCs w:val="20"/>
              </w:rPr>
            </w:pPr>
            <w:r w:rsidRPr="00FC277E">
              <w:rPr>
                <w:b w:val="0"/>
                <w:color w:val="000000"/>
                <w:sz w:val="20"/>
                <w:szCs w:val="20"/>
              </w:rPr>
              <w:t>2,92</w:t>
            </w:r>
          </w:p>
        </w:tc>
        <w:tc>
          <w:tcPr>
            <w:tcW w:w="638" w:type="dxa"/>
            <w:shd w:val="clear" w:color="auto" w:fill="auto"/>
          </w:tcPr>
          <w:p w:rsidR="00FC277E" w:rsidRPr="00FC277E" w:rsidRDefault="00FC277E" w:rsidP="00267DFF">
            <w:pPr>
              <w:widowControl w:val="0"/>
              <w:autoSpaceDE w:val="0"/>
              <w:autoSpaceDN w:val="0"/>
              <w:adjustRightInd w:val="0"/>
              <w:jc w:val="both"/>
              <w:textAlignment w:val="baseline"/>
              <w:cnfStyle w:val="010000000000" w:firstRow="0" w:lastRow="1" w:firstColumn="0" w:lastColumn="0" w:oddVBand="0" w:evenVBand="0" w:oddHBand="0" w:evenHBand="0" w:firstRowFirstColumn="0" w:firstRowLastColumn="0" w:lastRowFirstColumn="0" w:lastRowLastColumn="0"/>
              <w:rPr>
                <w:b w:val="0"/>
                <w:color w:val="000000"/>
                <w:sz w:val="20"/>
                <w:szCs w:val="20"/>
              </w:rPr>
            </w:pPr>
            <w:r w:rsidRPr="00FC277E">
              <w:rPr>
                <w:b w:val="0"/>
                <w:color w:val="000000"/>
                <w:sz w:val="20"/>
                <w:szCs w:val="20"/>
              </w:rPr>
              <w:t>1,497</w:t>
            </w:r>
          </w:p>
        </w:tc>
        <w:tc>
          <w:tcPr>
            <w:cnfStyle w:val="000010000000" w:firstRow="0" w:lastRow="0" w:firstColumn="0" w:lastColumn="0" w:oddVBand="1" w:evenVBand="0" w:oddHBand="0" w:evenHBand="0" w:firstRowFirstColumn="0" w:firstRowLastColumn="0" w:lastRowFirstColumn="0" w:lastRowLastColumn="0"/>
            <w:tcW w:w="3247" w:type="dxa"/>
            <w:gridSpan w:val="4"/>
            <w:vMerge/>
            <w:shd w:val="clear" w:color="auto" w:fill="auto"/>
          </w:tcPr>
          <w:p w:rsidR="00FC277E" w:rsidRPr="00FC277E" w:rsidRDefault="00FC277E" w:rsidP="00267DFF">
            <w:pPr>
              <w:widowControl w:val="0"/>
              <w:autoSpaceDE w:val="0"/>
              <w:autoSpaceDN w:val="0"/>
              <w:adjustRightInd w:val="0"/>
              <w:jc w:val="both"/>
              <w:textAlignment w:val="baseline"/>
              <w:rPr>
                <w:b w:val="0"/>
                <w:bCs w:val="0"/>
                <w:sz w:val="20"/>
                <w:szCs w:val="20"/>
              </w:rPr>
            </w:pPr>
          </w:p>
        </w:tc>
        <w:tc>
          <w:tcPr>
            <w:tcW w:w="638" w:type="dxa"/>
            <w:vMerge/>
            <w:shd w:val="clear" w:color="auto" w:fill="auto"/>
          </w:tcPr>
          <w:p w:rsidR="00FC277E" w:rsidRPr="00FC277E" w:rsidRDefault="00FC277E" w:rsidP="00267DFF">
            <w:pPr>
              <w:widowControl w:val="0"/>
              <w:autoSpaceDE w:val="0"/>
              <w:autoSpaceDN w:val="0"/>
              <w:adjustRightInd w:val="0"/>
              <w:jc w:val="both"/>
              <w:textAlignment w:val="baseline"/>
              <w:cnfStyle w:val="010000000000" w:firstRow="0" w:lastRow="1" w:firstColumn="0" w:lastColumn="0" w:oddVBand="0" w:evenVBand="0" w:oddHBand="0" w:evenHBand="0" w:firstRowFirstColumn="0" w:firstRowLastColumn="0" w:lastRowFirstColumn="0" w:lastRowLastColumn="0"/>
              <w:rPr>
                <w:b w:val="0"/>
                <w:bCs w:val="0"/>
                <w:sz w:val="20"/>
                <w:szCs w:val="20"/>
              </w:rPr>
            </w:pPr>
          </w:p>
        </w:tc>
        <w:tc>
          <w:tcPr>
            <w:cnfStyle w:val="000100000000" w:firstRow="0" w:lastRow="0" w:firstColumn="0" w:lastColumn="1" w:oddVBand="0" w:evenVBand="0" w:oddHBand="0" w:evenHBand="0" w:firstRowFirstColumn="0" w:firstRowLastColumn="0" w:lastRowFirstColumn="0" w:lastRowLastColumn="0"/>
            <w:tcW w:w="538" w:type="dxa"/>
            <w:vMerge/>
            <w:shd w:val="clear" w:color="auto" w:fill="auto"/>
          </w:tcPr>
          <w:p w:rsidR="00FC277E" w:rsidRPr="00FC277E" w:rsidRDefault="00FC277E" w:rsidP="00267DFF">
            <w:pPr>
              <w:widowControl w:val="0"/>
              <w:autoSpaceDE w:val="0"/>
              <w:autoSpaceDN w:val="0"/>
              <w:adjustRightInd w:val="0"/>
              <w:jc w:val="both"/>
              <w:textAlignment w:val="baseline"/>
              <w:rPr>
                <w:b w:val="0"/>
                <w:bCs w:val="0"/>
                <w:sz w:val="20"/>
                <w:szCs w:val="20"/>
              </w:rPr>
            </w:pPr>
          </w:p>
        </w:tc>
      </w:tr>
    </w:tbl>
    <w:p w:rsidR="00FC277E" w:rsidRPr="00FC277E" w:rsidRDefault="00FC277E" w:rsidP="00FC277E">
      <w:pPr>
        <w:textAlignment w:val="top"/>
        <w:rPr>
          <w:rStyle w:val="hps"/>
          <w:color w:val="333333"/>
        </w:rPr>
      </w:pPr>
    </w:p>
    <w:p w:rsidR="00FC277E" w:rsidRPr="00FC277E" w:rsidRDefault="00FC277E" w:rsidP="00FC277E">
      <w:pPr>
        <w:pStyle w:val="NormalWeb"/>
        <w:spacing w:before="0" w:beforeAutospacing="0" w:after="0" w:afterAutospacing="0"/>
        <w:jc w:val="both"/>
      </w:pPr>
      <w:r>
        <w:t xml:space="preserve">Students of </w:t>
      </w:r>
      <w:r w:rsidRPr="00FC277E">
        <w:t>Office Services and Secretary Department, Accounting and Tax Department and</w:t>
      </w:r>
      <w:r>
        <w:t xml:space="preserve"> transport services department </w:t>
      </w:r>
      <w:r w:rsidRPr="00FC277E">
        <w:t>have expressed significant views different from each other.</w:t>
      </w:r>
    </w:p>
    <w:p w:rsidR="00FC277E" w:rsidRPr="00FC277E" w:rsidRDefault="00FC277E" w:rsidP="00FC277E">
      <w:pPr>
        <w:pStyle w:val="NormalWeb"/>
        <w:spacing w:before="0" w:beforeAutospacing="0" w:after="0" w:afterAutospacing="0"/>
        <w:jc w:val="both"/>
      </w:pPr>
    </w:p>
    <w:p w:rsidR="00FC277E" w:rsidRPr="00FC277E" w:rsidRDefault="00FC277E" w:rsidP="00FC277E">
      <w:pPr>
        <w:pStyle w:val="NormalWeb"/>
        <w:spacing w:before="0" w:beforeAutospacing="0" w:after="0" w:afterAutospacing="0"/>
        <w:jc w:val="both"/>
      </w:pPr>
      <w:r w:rsidRPr="00FC277E">
        <w:t>Students of the Accounting and Tax Department have expressed their feeli</w:t>
      </w:r>
      <w:r>
        <w:t>ng of “I am scared that I can</w:t>
      </w:r>
      <w:r w:rsidRPr="00FC277E">
        <w:t>not pass my class because of mathematics “less than Office Services and Secretary Department and Transportation Services Department students’.</w:t>
      </w:r>
    </w:p>
    <w:p w:rsidR="00FC277E" w:rsidRPr="00FC277E" w:rsidRDefault="00FC277E" w:rsidP="00FC277E">
      <w:pPr>
        <w:pStyle w:val="NormalWeb"/>
        <w:spacing w:before="0" w:beforeAutospacing="0" w:after="0" w:afterAutospacing="0"/>
        <w:jc w:val="both"/>
        <w:rPr>
          <w:rStyle w:val="hps"/>
          <w:b/>
          <w:bCs/>
          <w:color w:val="333333"/>
        </w:rPr>
      </w:pPr>
    </w:p>
    <w:p w:rsidR="00FC277E" w:rsidRDefault="00FC277E" w:rsidP="00FC277E">
      <w:pPr>
        <w:jc w:val="center"/>
        <w:textAlignment w:val="top"/>
        <w:rPr>
          <w:rStyle w:val="hps"/>
          <w:sz w:val="22"/>
        </w:rPr>
      </w:pPr>
      <w:r w:rsidRPr="00FC277E">
        <w:rPr>
          <w:rStyle w:val="hps"/>
          <w:sz w:val="22"/>
        </w:rPr>
        <w:t>Table 4: Analysis of statement “When I enter to mathematics, I feel puckered “according</w:t>
      </w:r>
      <w:r>
        <w:rPr>
          <w:rStyle w:val="hps"/>
          <w:sz w:val="22"/>
        </w:rPr>
        <w:t xml:space="preserve"> to education department</w:t>
      </w:r>
    </w:p>
    <w:p w:rsidR="00FC277E" w:rsidRPr="00FC277E" w:rsidRDefault="00FC277E" w:rsidP="00FC277E">
      <w:pPr>
        <w:jc w:val="center"/>
        <w:textAlignment w:val="top"/>
        <w:rPr>
          <w:rStyle w:val="hps"/>
          <w:sz w:val="22"/>
        </w:rPr>
      </w:pPr>
    </w:p>
    <w:tbl>
      <w:tblPr>
        <w:tblStyle w:val="AkGlgeleme"/>
        <w:tblW w:w="0" w:type="auto"/>
        <w:jc w:val="center"/>
        <w:tblInd w:w="146" w:type="dxa"/>
        <w:tblLook w:val="01E0" w:firstRow="1" w:lastRow="1" w:firstColumn="1" w:lastColumn="1" w:noHBand="0" w:noVBand="0"/>
      </w:tblPr>
      <w:tblGrid>
        <w:gridCol w:w="667"/>
        <w:gridCol w:w="1320"/>
        <w:gridCol w:w="513"/>
        <w:gridCol w:w="564"/>
        <w:gridCol w:w="669"/>
        <w:gridCol w:w="1021"/>
        <w:gridCol w:w="906"/>
        <w:gridCol w:w="513"/>
        <w:gridCol w:w="899"/>
        <w:gridCol w:w="668"/>
        <w:gridCol w:w="531"/>
      </w:tblGrid>
      <w:tr w:rsidR="00FC277E" w:rsidRPr="0022263C" w:rsidTr="0022263C">
        <w:trPr>
          <w:cnfStyle w:val="100000000000" w:firstRow="1" w:lastRow="0" w:firstColumn="0" w:lastColumn="0" w:oddVBand="0" w:evenVBand="0" w:oddHBand="0"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3733" w:type="dxa"/>
            <w:gridSpan w:val="5"/>
            <w:shd w:val="clear" w:color="auto" w:fill="auto"/>
          </w:tcPr>
          <w:p w:rsidR="00FC277E" w:rsidRPr="0022263C" w:rsidRDefault="00FC277E" w:rsidP="0022263C">
            <w:pPr>
              <w:widowControl w:val="0"/>
              <w:autoSpaceDE w:val="0"/>
              <w:autoSpaceDN w:val="0"/>
              <w:adjustRightInd w:val="0"/>
              <w:textAlignment w:val="baseline"/>
              <w:rPr>
                <w:b w:val="0"/>
                <w:bCs w:val="0"/>
                <w:sz w:val="18"/>
                <w:szCs w:val="20"/>
              </w:rPr>
            </w:pPr>
            <w:r w:rsidRPr="0022263C">
              <w:rPr>
                <w:b w:val="0"/>
                <w:sz w:val="18"/>
                <w:szCs w:val="20"/>
              </w:rPr>
              <w:t xml:space="preserve">f , X , </w:t>
            </w:r>
            <w:proofErr w:type="spellStart"/>
            <w:r w:rsidRPr="0022263C">
              <w:rPr>
                <w:b w:val="0"/>
                <w:sz w:val="18"/>
                <w:szCs w:val="20"/>
              </w:rPr>
              <w:t>Ss</w:t>
            </w:r>
            <w:proofErr w:type="spellEnd"/>
            <w:r w:rsidRPr="0022263C">
              <w:rPr>
                <w:b w:val="0"/>
                <w:sz w:val="18"/>
                <w:szCs w:val="20"/>
              </w:rPr>
              <w:t xml:space="preserve"> Values</w:t>
            </w:r>
          </w:p>
        </w:tc>
        <w:tc>
          <w:tcPr>
            <w:cnfStyle w:val="000100000000" w:firstRow="0" w:lastRow="0" w:firstColumn="0" w:lastColumn="1" w:oddVBand="0" w:evenVBand="0" w:oddHBand="0" w:evenHBand="0" w:firstRowFirstColumn="0" w:firstRowLastColumn="0" w:lastRowFirstColumn="0" w:lastRowLastColumn="0"/>
            <w:tcW w:w="4369" w:type="dxa"/>
            <w:gridSpan w:val="6"/>
            <w:shd w:val="clear" w:color="auto" w:fill="auto"/>
          </w:tcPr>
          <w:p w:rsidR="00FC277E" w:rsidRPr="0022263C" w:rsidRDefault="00FC277E" w:rsidP="00267DFF">
            <w:pPr>
              <w:widowControl w:val="0"/>
              <w:autoSpaceDE w:val="0"/>
              <w:autoSpaceDN w:val="0"/>
              <w:adjustRightInd w:val="0"/>
              <w:jc w:val="both"/>
              <w:textAlignment w:val="baseline"/>
              <w:rPr>
                <w:b w:val="0"/>
                <w:bCs w:val="0"/>
                <w:sz w:val="18"/>
                <w:szCs w:val="20"/>
              </w:rPr>
            </w:pPr>
            <w:r w:rsidRPr="0022263C">
              <w:rPr>
                <w:b w:val="0"/>
                <w:sz w:val="18"/>
                <w:szCs w:val="20"/>
              </w:rPr>
              <w:t>ANOVA Results</w:t>
            </w:r>
          </w:p>
        </w:tc>
      </w:tr>
      <w:tr w:rsidR="00FC277E" w:rsidRPr="0022263C" w:rsidTr="0022263C">
        <w:trPr>
          <w:cnfStyle w:val="000000100000" w:firstRow="0" w:lastRow="0" w:firstColumn="0" w:lastColumn="0" w:oddVBand="0" w:evenVBand="0" w:oddHBand="1" w:evenHBand="0" w:firstRowFirstColumn="0" w:firstRowLastColumn="0" w:lastRowFirstColumn="0" w:lastRowLastColumn="0"/>
          <w:trHeight w:val="653"/>
          <w:jc w:val="center"/>
        </w:trPr>
        <w:tc>
          <w:tcPr>
            <w:cnfStyle w:val="001000000000" w:firstRow="0" w:lastRow="0" w:firstColumn="1" w:lastColumn="0" w:oddVBand="0" w:evenVBand="0" w:oddHBand="0" w:evenHBand="0" w:firstRowFirstColumn="0" w:firstRowLastColumn="0" w:lastRowFirstColumn="0" w:lastRowLastColumn="0"/>
            <w:tcW w:w="667" w:type="dxa"/>
            <w:shd w:val="clear" w:color="auto" w:fill="auto"/>
          </w:tcPr>
          <w:p w:rsidR="00FC277E" w:rsidRPr="0022263C" w:rsidRDefault="00FC277E" w:rsidP="0022263C">
            <w:pPr>
              <w:widowControl w:val="0"/>
              <w:autoSpaceDE w:val="0"/>
              <w:autoSpaceDN w:val="0"/>
              <w:adjustRightInd w:val="0"/>
              <w:textAlignment w:val="baseline"/>
              <w:rPr>
                <w:b w:val="0"/>
                <w:bCs w:val="0"/>
                <w:sz w:val="18"/>
                <w:szCs w:val="20"/>
              </w:rPr>
            </w:pPr>
            <w:r w:rsidRPr="0022263C">
              <w:rPr>
                <w:b w:val="0"/>
                <w:sz w:val="18"/>
                <w:szCs w:val="20"/>
              </w:rPr>
              <w:t>Points</w:t>
            </w:r>
          </w:p>
        </w:tc>
        <w:tc>
          <w:tcPr>
            <w:cnfStyle w:val="000010000000" w:firstRow="0" w:lastRow="0" w:firstColumn="0" w:lastColumn="0" w:oddVBand="1" w:evenVBand="0" w:oddHBand="0" w:evenHBand="0" w:firstRowFirstColumn="0" w:firstRowLastColumn="0" w:lastRowFirstColumn="0" w:lastRowLastColumn="0"/>
            <w:tcW w:w="1320" w:type="dxa"/>
            <w:shd w:val="clear" w:color="auto" w:fill="auto"/>
          </w:tcPr>
          <w:p w:rsidR="00FC277E" w:rsidRPr="0022263C" w:rsidRDefault="00FC277E" w:rsidP="0022263C">
            <w:pPr>
              <w:widowControl w:val="0"/>
              <w:autoSpaceDE w:val="0"/>
              <w:autoSpaceDN w:val="0"/>
              <w:adjustRightInd w:val="0"/>
              <w:textAlignment w:val="baseline"/>
              <w:rPr>
                <w:bCs/>
                <w:sz w:val="18"/>
                <w:szCs w:val="20"/>
              </w:rPr>
            </w:pPr>
            <w:r w:rsidRPr="0022263C">
              <w:rPr>
                <w:bCs/>
                <w:sz w:val="18"/>
                <w:szCs w:val="20"/>
              </w:rPr>
              <w:t>Groups</w:t>
            </w:r>
          </w:p>
        </w:tc>
        <w:tc>
          <w:tcPr>
            <w:tcW w:w="513" w:type="dxa"/>
            <w:shd w:val="clear" w:color="auto" w:fill="auto"/>
          </w:tcPr>
          <w:p w:rsidR="00FC277E" w:rsidRPr="0022263C" w:rsidRDefault="00FC277E" w:rsidP="0022263C">
            <w:pPr>
              <w:widowControl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bCs/>
                <w:sz w:val="18"/>
                <w:szCs w:val="20"/>
              </w:rPr>
            </w:pPr>
            <w:r w:rsidRPr="0022263C">
              <w:rPr>
                <w:bCs/>
                <w:sz w:val="18"/>
                <w:szCs w:val="20"/>
              </w:rPr>
              <w:t>N</w:t>
            </w:r>
          </w:p>
        </w:tc>
        <w:tc>
          <w:tcPr>
            <w:cnfStyle w:val="000010000000" w:firstRow="0" w:lastRow="0" w:firstColumn="0" w:lastColumn="0" w:oddVBand="1" w:evenVBand="0" w:oddHBand="0" w:evenHBand="0" w:firstRowFirstColumn="0" w:firstRowLastColumn="0" w:lastRowFirstColumn="0" w:lastRowLastColumn="0"/>
            <w:tcW w:w="564" w:type="dxa"/>
            <w:shd w:val="clear" w:color="auto" w:fill="auto"/>
          </w:tcPr>
          <w:p w:rsidR="00FC277E" w:rsidRPr="0022263C" w:rsidRDefault="00FC277E" w:rsidP="0022263C">
            <w:pPr>
              <w:widowControl w:val="0"/>
              <w:autoSpaceDE w:val="0"/>
              <w:autoSpaceDN w:val="0"/>
              <w:adjustRightInd w:val="0"/>
              <w:textAlignment w:val="baseline"/>
              <w:rPr>
                <w:bCs/>
                <w:sz w:val="18"/>
                <w:szCs w:val="20"/>
              </w:rPr>
            </w:pPr>
            <w:r w:rsidRPr="0022263C">
              <w:rPr>
                <w:bCs/>
                <w:sz w:val="18"/>
                <w:szCs w:val="20"/>
              </w:rPr>
              <w:t>X</w:t>
            </w:r>
          </w:p>
        </w:tc>
        <w:tc>
          <w:tcPr>
            <w:tcW w:w="669" w:type="dxa"/>
            <w:shd w:val="clear" w:color="auto" w:fill="auto"/>
          </w:tcPr>
          <w:p w:rsidR="00FC277E" w:rsidRPr="0022263C" w:rsidRDefault="00FC277E" w:rsidP="0022263C">
            <w:pPr>
              <w:widowControl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bCs/>
                <w:sz w:val="18"/>
                <w:szCs w:val="20"/>
              </w:rPr>
            </w:pPr>
            <w:proofErr w:type="spellStart"/>
            <w:r w:rsidRPr="0022263C">
              <w:rPr>
                <w:bCs/>
                <w:sz w:val="18"/>
                <w:szCs w:val="20"/>
              </w:rPr>
              <w:t>Ss</w:t>
            </w:r>
            <w:proofErr w:type="spellEnd"/>
          </w:p>
        </w:tc>
        <w:tc>
          <w:tcPr>
            <w:cnfStyle w:val="000010000000" w:firstRow="0" w:lastRow="0" w:firstColumn="0" w:lastColumn="0" w:oddVBand="1" w:evenVBand="0" w:oddHBand="0" w:evenHBand="0" w:firstRowFirstColumn="0" w:firstRowLastColumn="0" w:lastRowFirstColumn="0" w:lastRowLastColumn="0"/>
            <w:tcW w:w="1021" w:type="dxa"/>
            <w:shd w:val="clear" w:color="auto" w:fill="auto"/>
          </w:tcPr>
          <w:p w:rsidR="00FC277E" w:rsidRPr="0022263C" w:rsidRDefault="00FC277E" w:rsidP="0022263C">
            <w:pPr>
              <w:widowControl w:val="0"/>
              <w:autoSpaceDE w:val="0"/>
              <w:autoSpaceDN w:val="0"/>
              <w:adjustRightInd w:val="0"/>
              <w:textAlignment w:val="baseline"/>
              <w:rPr>
                <w:bCs/>
                <w:sz w:val="18"/>
                <w:szCs w:val="20"/>
              </w:rPr>
            </w:pPr>
            <w:r w:rsidRPr="0022263C">
              <w:rPr>
                <w:bCs/>
                <w:sz w:val="18"/>
                <w:szCs w:val="20"/>
              </w:rPr>
              <w:t xml:space="preserve">Source of </w:t>
            </w:r>
            <w:proofErr w:type="spellStart"/>
            <w:r w:rsidRPr="0022263C">
              <w:rPr>
                <w:bCs/>
                <w:sz w:val="18"/>
                <w:szCs w:val="20"/>
              </w:rPr>
              <w:t>Varience</w:t>
            </w:r>
            <w:proofErr w:type="spellEnd"/>
          </w:p>
        </w:tc>
        <w:tc>
          <w:tcPr>
            <w:tcW w:w="906" w:type="dxa"/>
            <w:shd w:val="clear" w:color="auto" w:fill="auto"/>
          </w:tcPr>
          <w:p w:rsidR="00FC277E" w:rsidRPr="0022263C" w:rsidRDefault="00FC277E" w:rsidP="0022263C">
            <w:pPr>
              <w:widowControl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bCs/>
                <w:sz w:val="18"/>
                <w:szCs w:val="20"/>
              </w:rPr>
            </w:pPr>
            <w:r w:rsidRPr="0022263C">
              <w:rPr>
                <w:bCs/>
                <w:sz w:val="18"/>
                <w:szCs w:val="20"/>
              </w:rPr>
              <w:t>Sum of Squares</w:t>
            </w:r>
          </w:p>
        </w:tc>
        <w:tc>
          <w:tcPr>
            <w:cnfStyle w:val="000010000000" w:firstRow="0" w:lastRow="0" w:firstColumn="0" w:lastColumn="0" w:oddVBand="1" w:evenVBand="0" w:oddHBand="0" w:evenHBand="0" w:firstRowFirstColumn="0" w:firstRowLastColumn="0" w:lastRowFirstColumn="0" w:lastRowLastColumn="0"/>
            <w:tcW w:w="513" w:type="dxa"/>
            <w:shd w:val="clear" w:color="auto" w:fill="auto"/>
          </w:tcPr>
          <w:p w:rsidR="00FC277E" w:rsidRPr="0022263C" w:rsidRDefault="00FC277E" w:rsidP="0022263C">
            <w:pPr>
              <w:widowControl w:val="0"/>
              <w:autoSpaceDE w:val="0"/>
              <w:autoSpaceDN w:val="0"/>
              <w:adjustRightInd w:val="0"/>
              <w:textAlignment w:val="baseline"/>
              <w:rPr>
                <w:bCs/>
                <w:sz w:val="18"/>
                <w:szCs w:val="20"/>
              </w:rPr>
            </w:pPr>
            <w:proofErr w:type="spellStart"/>
            <w:r w:rsidRPr="0022263C">
              <w:rPr>
                <w:bCs/>
                <w:sz w:val="18"/>
                <w:szCs w:val="20"/>
              </w:rPr>
              <w:t>Sd</w:t>
            </w:r>
            <w:proofErr w:type="spellEnd"/>
          </w:p>
        </w:tc>
        <w:tc>
          <w:tcPr>
            <w:tcW w:w="899" w:type="dxa"/>
            <w:shd w:val="clear" w:color="auto" w:fill="auto"/>
          </w:tcPr>
          <w:p w:rsidR="00FC277E" w:rsidRPr="0022263C" w:rsidRDefault="00FC277E" w:rsidP="0022263C">
            <w:pPr>
              <w:widowControl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bCs/>
                <w:sz w:val="18"/>
                <w:szCs w:val="20"/>
              </w:rPr>
            </w:pPr>
            <w:proofErr w:type="spellStart"/>
            <w:r w:rsidRPr="0022263C">
              <w:rPr>
                <w:bCs/>
                <w:sz w:val="18"/>
                <w:szCs w:val="20"/>
              </w:rPr>
              <w:t>Avarage</w:t>
            </w:r>
            <w:proofErr w:type="spellEnd"/>
            <w:r w:rsidRPr="0022263C">
              <w:rPr>
                <w:bCs/>
                <w:sz w:val="18"/>
                <w:szCs w:val="20"/>
              </w:rPr>
              <w:t xml:space="preserve"> of Squares</w:t>
            </w:r>
          </w:p>
        </w:tc>
        <w:tc>
          <w:tcPr>
            <w:cnfStyle w:val="000010000000" w:firstRow="0" w:lastRow="0" w:firstColumn="0" w:lastColumn="0" w:oddVBand="1" w:evenVBand="0" w:oddHBand="0" w:evenHBand="0" w:firstRowFirstColumn="0" w:firstRowLastColumn="0" w:lastRowFirstColumn="0" w:lastRowLastColumn="0"/>
            <w:tcW w:w="668" w:type="dxa"/>
            <w:shd w:val="clear" w:color="auto" w:fill="auto"/>
          </w:tcPr>
          <w:p w:rsidR="00FC277E" w:rsidRPr="0022263C" w:rsidRDefault="00FC277E" w:rsidP="0022263C">
            <w:pPr>
              <w:widowControl w:val="0"/>
              <w:autoSpaceDE w:val="0"/>
              <w:autoSpaceDN w:val="0"/>
              <w:adjustRightInd w:val="0"/>
              <w:textAlignment w:val="baseline"/>
              <w:rPr>
                <w:bCs/>
                <w:sz w:val="18"/>
                <w:szCs w:val="20"/>
              </w:rPr>
            </w:pPr>
            <w:r w:rsidRPr="0022263C">
              <w:rPr>
                <w:bCs/>
                <w:sz w:val="18"/>
                <w:szCs w:val="20"/>
              </w:rPr>
              <w:t>F</w:t>
            </w:r>
          </w:p>
        </w:tc>
        <w:tc>
          <w:tcPr>
            <w:cnfStyle w:val="000100000000" w:firstRow="0" w:lastRow="0" w:firstColumn="0" w:lastColumn="1" w:oddVBand="0" w:evenVBand="0" w:oddHBand="0" w:evenHBand="0" w:firstRowFirstColumn="0" w:firstRowLastColumn="0" w:lastRowFirstColumn="0" w:lastRowLastColumn="0"/>
            <w:tcW w:w="362" w:type="dxa"/>
            <w:shd w:val="clear" w:color="auto" w:fill="auto"/>
          </w:tcPr>
          <w:p w:rsidR="00FC277E" w:rsidRPr="0022263C" w:rsidRDefault="00FC277E" w:rsidP="00267DFF">
            <w:pPr>
              <w:widowControl w:val="0"/>
              <w:autoSpaceDE w:val="0"/>
              <w:autoSpaceDN w:val="0"/>
              <w:adjustRightInd w:val="0"/>
              <w:jc w:val="both"/>
              <w:textAlignment w:val="baseline"/>
              <w:rPr>
                <w:b w:val="0"/>
                <w:bCs w:val="0"/>
                <w:sz w:val="18"/>
                <w:szCs w:val="20"/>
              </w:rPr>
            </w:pPr>
            <w:r w:rsidRPr="0022263C">
              <w:rPr>
                <w:b w:val="0"/>
                <w:sz w:val="18"/>
                <w:szCs w:val="20"/>
              </w:rPr>
              <w:t>p</w:t>
            </w:r>
          </w:p>
        </w:tc>
      </w:tr>
      <w:tr w:rsidR="00FC277E" w:rsidRPr="0022263C" w:rsidTr="0022263C">
        <w:trPr>
          <w:trHeight w:val="263"/>
          <w:jc w:val="center"/>
        </w:trPr>
        <w:tc>
          <w:tcPr>
            <w:cnfStyle w:val="001000000000" w:firstRow="0" w:lastRow="0" w:firstColumn="1" w:lastColumn="0" w:oddVBand="0" w:evenVBand="0" w:oddHBand="0" w:evenHBand="0" w:firstRowFirstColumn="0" w:firstRowLastColumn="0" w:lastRowFirstColumn="0" w:lastRowLastColumn="0"/>
            <w:tcW w:w="667" w:type="dxa"/>
            <w:vMerge w:val="restart"/>
            <w:shd w:val="clear" w:color="auto" w:fill="auto"/>
          </w:tcPr>
          <w:p w:rsidR="00FC277E" w:rsidRPr="0022263C" w:rsidRDefault="00FC277E" w:rsidP="0022263C">
            <w:pPr>
              <w:widowControl w:val="0"/>
              <w:autoSpaceDE w:val="0"/>
              <w:autoSpaceDN w:val="0"/>
              <w:adjustRightInd w:val="0"/>
              <w:textAlignment w:val="baseline"/>
              <w:rPr>
                <w:b w:val="0"/>
                <w:bCs w:val="0"/>
                <w:sz w:val="18"/>
                <w:szCs w:val="20"/>
              </w:rPr>
            </w:pPr>
            <w:r w:rsidRPr="0022263C">
              <w:rPr>
                <w:b w:val="0"/>
                <w:sz w:val="18"/>
                <w:szCs w:val="20"/>
              </w:rPr>
              <w:t>S 7</w:t>
            </w:r>
          </w:p>
        </w:tc>
        <w:tc>
          <w:tcPr>
            <w:cnfStyle w:val="000010000000" w:firstRow="0" w:lastRow="0" w:firstColumn="0" w:lastColumn="0" w:oddVBand="1" w:evenVBand="0" w:oddHBand="0" w:evenHBand="0" w:firstRowFirstColumn="0" w:firstRowLastColumn="0" w:lastRowFirstColumn="0" w:lastRowLastColumn="0"/>
            <w:tcW w:w="1320" w:type="dxa"/>
            <w:shd w:val="clear" w:color="auto" w:fill="auto"/>
          </w:tcPr>
          <w:p w:rsidR="00FC277E" w:rsidRPr="0022263C" w:rsidRDefault="00FC277E" w:rsidP="0022263C">
            <w:pPr>
              <w:widowControl w:val="0"/>
              <w:autoSpaceDE w:val="0"/>
              <w:autoSpaceDN w:val="0"/>
              <w:adjustRightInd w:val="0"/>
              <w:textAlignment w:val="baseline"/>
              <w:rPr>
                <w:color w:val="000000"/>
                <w:sz w:val="18"/>
                <w:szCs w:val="20"/>
              </w:rPr>
            </w:pPr>
            <w:r w:rsidRPr="0022263C">
              <w:rPr>
                <w:color w:val="000000"/>
                <w:sz w:val="18"/>
                <w:szCs w:val="20"/>
              </w:rPr>
              <w:t xml:space="preserve">Office Services and Secretary Dept. </w:t>
            </w:r>
          </w:p>
        </w:tc>
        <w:tc>
          <w:tcPr>
            <w:tcW w:w="513" w:type="dxa"/>
            <w:shd w:val="clear" w:color="auto" w:fill="auto"/>
          </w:tcPr>
          <w:p w:rsidR="00FC277E" w:rsidRPr="0022263C" w:rsidRDefault="00FC277E" w:rsidP="0022263C">
            <w:pPr>
              <w:widowControl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color w:val="000000"/>
                <w:sz w:val="18"/>
                <w:szCs w:val="20"/>
              </w:rPr>
            </w:pPr>
            <w:r w:rsidRPr="0022263C">
              <w:rPr>
                <w:color w:val="000000"/>
                <w:sz w:val="18"/>
                <w:szCs w:val="20"/>
              </w:rPr>
              <w:t>91</w:t>
            </w:r>
          </w:p>
        </w:tc>
        <w:tc>
          <w:tcPr>
            <w:cnfStyle w:val="000010000000" w:firstRow="0" w:lastRow="0" w:firstColumn="0" w:lastColumn="0" w:oddVBand="1" w:evenVBand="0" w:oddHBand="0" w:evenHBand="0" w:firstRowFirstColumn="0" w:firstRowLastColumn="0" w:lastRowFirstColumn="0" w:lastRowLastColumn="0"/>
            <w:tcW w:w="564" w:type="dxa"/>
            <w:shd w:val="clear" w:color="auto" w:fill="auto"/>
          </w:tcPr>
          <w:p w:rsidR="00FC277E" w:rsidRPr="0022263C" w:rsidRDefault="00FC277E" w:rsidP="0022263C">
            <w:pPr>
              <w:widowControl w:val="0"/>
              <w:autoSpaceDE w:val="0"/>
              <w:autoSpaceDN w:val="0"/>
              <w:adjustRightInd w:val="0"/>
              <w:textAlignment w:val="baseline"/>
              <w:rPr>
                <w:color w:val="000000"/>
                <w:sz w:val="18"/>
                <w:szCs w:val="20"/>
              </w:rPr>
            </w:pPr>
            <w:r w:rsidRPr="0022263C">
              <w:rPr>
                <w:color w:val="000000"/>
                <w:sz w:val="18"/>
                <w:szCs w:val="20"/>
              </w:rPr>
              <w:t>3,18</w:t>
            </w:r>
          </w:p>
        </w:tc>
        <w:tc>
          <w:tcPr>
            <w:tcW w:w="669" w:type="dxa"/>
            <w:shd w:val="clear" w:color="auto" w:fill="auto"/>
          </w:tcPr>
          <w:p w:rsidR="00FC277E" w:rsidRPr="0022263C" w:rsidRDefault="00FC277E" w:rsidP="0022263C">
            <w:pPr>
              <w:widowControl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color w:val="000000"/>
                <w:sz w:val="18"/>
                <w:szCs w:val="20"/>
              </w:rPr>
            </w:pPr>
            <w:r w:rsidRPr="0022263C">
              <w:rPr>
                <w:color w:val="000000"/>
                <w:sz w:val="18"/>
                <w:szCs w:val="20"/>
              </w:rPr>
              <w:t>1,546</w:t>
            </w:r>
          </w:p>
        </w:tc>
        <w:tc>
          <w:tcPr>
            <w:cnfStyle w:val="000010000000" w:firstRow="0" w:lastRow="0" w:firstColumn="0" w:lastColumn="0" w:oddVBand="1" w:evenVBand="0" w:oddHBand="0" w:evenHBand="0" w:firstRowFirstColumn="0" w:firstRowLastColumn="0" w:lastRowFirstColumn="0" w:lastRowLastColumn="0"/>
            <w:tcW w:w="1021" w:type="dxa"/>
            <w:shd w:val="clear" w:color="auto" w:fill="auto"/>
          </w:tcPr>
          <w:p w:rsidR="00FC277E" w:rsidRPr="0022263C" w:rsidRDefault="00FC277E" w:rsidP="0022263C">
            <w:pPr>
              <w:widowControl w:val="0"/>
              <w:autoSpaceDE w:val="0"/>
              <w:autoSpaceDN w:val="0"/>
              <w:adjustRightInd w:val="0"/>
              <w:textAlignment w:val="baseline"/>
              <w:rPr>
                <w:bCs/>
                <w:sz w:val="18"/>
                <w:szCs w:val="20"/>
              </w:rPr>
            </w:pPr>
            <w:r w:rsidRPr="0022263C">
              <w:rPr>
                <w:bCs/>
                <w:sz w:val="18"/>
                <w:szCs w:val="20"/>
              </w:rPr>
              <w:t>Between Groups</w:t>
            </w:r>
          </w:p>
        </w:tc>
        <w:tc>
          <w:tcPr>
            <w:tcW w:w="906" w:type="dxa"/>
            <w:shd w:val="clear" w:color="auto" w:fill="auto"/>
          </w:tcPr>
          <w:p w:rsidR="00FC277E" w:rsidRPr="0022263C" w:rsidRDefault="00FC277E" w:rsidP="0022263C">
            <w:pPr>
              <w:widowControl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color w:val="000000"/>
                <w:sz w:val="18"/>
                <w:szCs w:val="20"/>
              </w:rPr>
            </w:pPr>
            <w:r w:rsidRPr="0022263C">
              <w:rPr>
                <w:color w:val="000000"/>
                <w:sz w:val="18"/>
                <w:szCs w:val="20"/>
              </w:rPr>
              <w:t>25,888</w:t>
            </w:r>
          </w:p>
        </w:tc>
        <w:tc>
          <w:tcPr>
            <w:cnfStyle w:val="000010000000" w:firstRow="0" w:lastRow="0" w:firstColumn="0" w:lastColumn="0" w:oddVBand="1" w:evenVBand="0" w:oddHBand="0" w:evenHBand="0" w:firstRowFirstColumn="0" w:firstRowLastColumn="0" w:lastRowFirstColumn="0" w:lastRowLastColumn="0"/>
            <w:tcW w:w="513" w:type="dxa"/>
            <w:shd w:val="clear" w:color="auto" w:fill="auto"/>
          </w:tcPr>
          <w:p w:rsidR="00FC277E" w:rsidRPr="0022263C" w:rsidRDefault="00FC277E" w:rsidP="0022263C">
            <w:pPr>
              <w:widowControl w:val="0"/>
              <w:autoSpaceDE w:val="0"/>
              <w:autoSpaceDN w:val="0"/>
              <w:adjustRightInd w:val="0"/>
              <w:textAlignment w:val="baseline"/>
              <w:rPr>
                <w:color w:val="000000"/>
                <w:sz w:val="18"/>
                <w:szCs w:val="20"/>
              </w:rPr>
            </w:pPr>
            <w:r w:rsidRPr="0022263C">
              <w:rPr>
                <w:color w:val="000000"/>
                <w:sz w:val="18"/>
                <w:szCs w:val="20"/>
              </w:rPr>
              <w:t>4</w:t>
            </w:r>
          </w:p>
        </w:tc>
        <w:tc>
          <w:tcPr>
            <w:tcW w:w="899" w:type="dxa"/>
            <w:shd w:val="clear" w:color="auto" w:fill="auto"/>
          </w:tcPr>
          <w:p w:rsidR="00FC277E" w:rsidRPr="0022263C" w:rsidRDefault="00FC277E" w:rsidP="0022263C">
            <w:pPr>
              <w:widowControl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color w:val="000000"/>
                <w:sz w:val="18"/>
                <w:szCs w:val="20"/>
              </w:rPr>
            </w:pPr>
            <w:r w:rsidRPr="0022263C">
              <w:rPr>
                <w:color w:val="000000"/>
                <w:sz w:val="18"/>
                <w:szCs w:val="20"/>
              </w:rPr>
              <w:t>6,471</w:t>
            </w:r>
          </w:p>
        </w:tc>
        <w:tc>
          <w:tcPr>
            <w:cnfStyle w:val="000010000000" w:firstRow="0" w:lastRow="0" w:firstColumn="0" w:lastColumn="0" w:oddVBand="1" w:evenVBand="0" w:oddHBand="0" w:evenHBand="0" w:firstRowFirstColumn="0" w:firstRowLastColumn="0" w:lastRowFirstColumn="0" w:lastRowLastColumn="0"/>
            <w:tcW w:w="668" w:type="dxa"/>
            <w:vMerge w:val="restart"/>
            <w:shd w:val="clear" w:color="auto" w:fill="auto"/>
          </w:tcPr>
          <w:p w:rsidR="00FC277E" w:rsidRPr="0022263C" w:rsidRDefault="00FC277E" w:rsidP="0022263C">
            <w:pPr>
              <w:widowControl w:val="0"/>
              <w:autoSpaceDE w:val="0"/>
              <w:autoSpaceDN w:val="0"/>
              <w:adjustRightInd w:val="0"/>
              <w:textAlignment w:val="baseline"/>
              <w:rPr>
                <w:color w:val="000000"/>
                <w:sz w:val="18"/>
                <w:szCs w:val="20"/>
              </w:rPr>
            </w:pPr>
            <w:r w:rsidRPr="0022263C">
              <w:rPr>
                <w:color w:val="000000"/>
                <w:sz w:val="18"/>
                <w:szCs w:val="20"/>
              </w:rPr>
              <w:t>3,156</w:t>
            </w:r>
          </w:p>
          <w:p w:rsidR="00FC277E" w:rsidRPr="0022263C" w:rsidRDefault="00FC277E" w:rsidP="0022263C">
            <w:pPr>
              <w:widowControl w:val="0"/>
              <w:autoSpaceDE w:val="0"/>
              <w:autoSpaceDN w:val="0"/>
              <w:adjustRightInd w:val="0"/>
              <w:textAlignment w:val="baseline"/>
              <w:rPr>
                <w:color w:val="000000"/>
                <w:sz w:val="18"/>
                <w:szCs w:val="20"/>
              </w:rPr>
            </w:pPr>
          </w:p>
        </w:tc>
        <w:tc>
          <w:tcPr>
            <w:cnfStyle w:val="000100000000" w:firstRow="0" w:lastRow="0" w:firstColumn="0" w:lastColumn="1" w:oddVBand="0" w:evenVBand="0" w:oddHBand="0" w:evenHBand="0" w:firstRowFirstColumn="0" w:firstRowLastColumn="0" w:lastRowFirstColumn="0" w:lastRowLastColumn="0"/>
            <w:tcW w:w="362" w:type="dxa"/>
            <w:vMerge w:val="restart"/>
            <w:shd w:val="clear" w:color="auto" w:fill="auto"/>
          </w:tcPr>
          <w:p w:rsidR="00FC277E" w:rsidRPr="0022263C" w:rsidRDefault="00FC277E" w:rsidP="00267DFF">
            <w:pPr>
              <w:widowControl w:val="0"/>
              <w:autoSpaceDE w:val="0"/>
              <w:autoSpaceDN w:val="0"/>
              <w:adjustRightInd w:val="0"/>
              <w:jc w:val="both"/>
              <w:textAlignment w:val="baseline"/>
              <w:rPr>
                <w:b w:val="0"/>
                <w:color w:val="000000"/>
                <w:sz w:val="18"/>
                <w:szCs w:val="20"/>
              </w:rPr>
            </w:pPr>
            <w:r w:rsidRPr="0022263C">
              <w:rPr>
                <w:b w:val="0"/>
                <w:color w:val="000000"/>
                <w:sz w:val="18"/>
                <w:szCs w:val="20"/>
              </w:rPr>
              <w:t>,014</w:t>
            </w:r>
          </w:p>
          <w:p w:rsidR="00FC277E" w:rsidRPr="0022263C" w:rsidRDefault="00FC277E" w:rsidP="00267DFF">
            <w:pPr>
              <w:widowControl w:val="0"/>
              <w:autoSpaceDE w:val="0"/>
              <w:autoSpaceDN w:val="0"/>
              <w:adjustRightInd w:val="0"/>
              <w:jc w:val="both"/>
              <w:textAlignment w:val="baseline"/>
              <w:rPr>
                <w:b w:val="0"/>
                <w:color w:val="000000"/>
                <w:sz w:val="18"/>
                <w:szCs w:val="20"/>
              </w:rPr>
            </w:pPr>
          </w:p>
        </w:tc>
      </w:tr>
      <w:tr w:rsidR="00FC277E" w:rsidRPr="0022263C" w:rsidTr="0022263C">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667" w:type="dxa"/>
            <w:vMerge/>
            <w:shd w:val="clear" w:color="auto" w:fill="auto"/>
          </w:tcPr>
          <w:p w:rsidR="00FC277E" w:rsidRPr="0022263C" w:rsidRDefault="00FC277E" w:rsidP="0022263C">
            <w:pPr>
              <w:widowControl w:val="0"/>
              <w:autoSpaceDE w:val="0"/>
              <w:autoSpaceDN w:val="0"/>
              <w:adjustRightInd w:val="0"/>
              <w:textAlignment w:val="baseline"/>
              <w:rPr>
                <w:b w:val="0"/>
                <w:bCs w:val="0"/>
                <w:sz w:val="18"/>
                <w:szCs w:val="20"/>
              </w:rPr>
            </w:pPr>
          </w:p>
        </w:tc>
        <w:tc>
          <w:tcPr>
            <w:cnfStyle w:val="000010000000" w:firstRow="0" w:lastRow="0" w:firstColumn="0" w:lastColumn="0" w:oddVBand="1" w:evenVBand="0" w:oddHBand="0" w:evenHBand="0" w:firstRowFirstColumn="0" w:firstRowLastColumn="0" w:lastRowFirstColumn="0" w:lastRowLastColumn="0"/>
            <w:tcW w:w="1320" w:type="dxa"/>
            <w:shd w:val="clear" w:color="auto" w:fill="auto"/>
          </w:tcPr>
          <w:p w:rsidR="00FC277E" w:rsidRPr="0022263C" w:rsidRDefault="00FC277E" w:rsidP="0022263C">
            <w:pPr>
              <w:widowControl w:val="0"/>
              <w:autoSpaceDE w:val="0"/>
              <w:autoSpaceDN w:val="0"/>
              <w:adjustRightInd w:val="0"/>
              <w:textAlignment w:val="baseline"/>
              <w:rPr>
                <w:color w:val="000000"/>
                <w:sz w:val="18"/>
                <w:szCs w:val="20"/>
              </w:rPr>
            </w:pPr>
            <w:r w:rsidRPr="0022263C">
              <w:rPr>
                <w:color w:val="000000"/>
                <w:sz w:val="18"/>
                <w:szCs w:val="20"/>
              </w:rPr>
              <w:t>Acc. And Tax Dept.</w:t>
            </w:r>
          </w:p>
        </w:tc>
        <w:tc>
          <w:tcPr>
            <w:tcW w:w="513" w:type="dxa"/>
            <w:shd w:val="clear" w:color="auto" w:fill="auto"/>
          </w:tcPr>
          <w:p w:rsidR="00FC277E" w:rsidRPr="0022263C" w:rsidRDefault="00FC277E" w:rsidP="0022263C">
            <w:pPr>
              <w:widowControl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color w:val="000000"/>
                <w:sz w:val="18"/>
                <w:szCs w:val="20"/>
              </w:rPr>
            </w:pPr>
            <w:r w:rsidRPr="0022263C">
              <w:rPr>
                <w:color w:val="000000"/>
                <w:sz w:val="18"/>
                <w:szCs w:val="20"/>
              </w:rPr>
              <w:t>88</w:t>
            </w:r>
          </w:p>
        </w:tc>
        <w:tc>
          <w:tcPr>
            <w:cnfStyle w:val="000010000000" w:firstRow="0" w:lastRow="0" w:firstColumn="0" w:lastColumn="0" w:oddVBand="1" w:evenVBand="0" w:oddHBand="0" w:evenHBand="0" w:firstRowFirstColumn="0" w:firstRowLastColumn="0" w:lastRowFirstColumn="0" w:lastRowLastColumn="0"/>
            <w:tcW w:w="564" w:type="dxa"/>
            <w:shd w:val="clear" w:color="auto" w:fill="auto"/>
          </w:tcPr>
          <w:p w:rsidR="00FC277E" w:rsidRPr="0022263C" w:rsidRDefault="00FC277E" w:rsidP="0022263C">
            <w:pPr>
              <w:widowControl w:val="0"/>
              <w:autoSpaceDE w:val="0"/>
              <w:autoSpaceDN w:val="0"/>
              <w:adjustRightInd w:val="0"/>
              <w:textAlignment w:val="baseline"/>
              <w:rPr>
                <w:color w:val="000000"/>
                <w:sz w:val="18"/>
                <w:szCs w:val="20"/>
              </w:rPr>
            </w:pPr>
            <w:r w:rsidRPr="0022263C">
              <w:rPr>
                <w:color w:val="000000"/>
                <w:sz w:val="18"/>
                <w:szCs w:val="20"/>
              </w:rPr>
              <w:t>3,81</w:t>
            </w:r>
          </w:p>
        </w:tc>
        <w:tc>
          <w:tcPr>
            <w:tcW w:w="669" w:type="dxa"/>
            <w:shd w:val="clear" w:color="auto" w:fill="auto"/>
          </w:tcPr>
          <w:p w:rsidR="00FC277E" w:rsidRPr="0022263C" w:rsidRDefault="00FC277E" w:rsidP="0022263C">
            <w:pPr>
              <w:widowControl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color w:val="000000"/>
                <w:sz w:val="18"/>
                <w:szCs w:val="20"/>
              </w:rPr>
            </w:pPr>
            <w:r w:rsidRPr="0022263C">
              <w:rPr>
                <w:color w:val="000000"/>
                <w:sz w:val="18"/>
                <w:szCs w:val="20"/>
              </w:rPr>
              <w:t>1,321</w:t>
            </w:r>
          </w:p>
        </w:tc>
        <w:tc>
          <w:tcPr>
            <w:cnfStyle w:val="000010000000" w:firstRow="0" w:lastRow="0" w:firstColumn="0" w:lastColumn="0" w:oddVBand="1" w:evenVBand="0" w:oddHBand="0" w:evenHBand="0" w:firstRowFirstColumn="0" w:firstRowLastColumn="0" w:lastRowFirstColumn="0" w:lastRowLastColumn="0"/>
            <w:tcW w:w="1021" w:type="dxa"/>
            <w:shd w:val="clear" w:color="auto" w:fill="auto"/>
          </w:tcPr>
          <w:p w:rsidR="00FC277E" w:rsidRPr="0022263C" w:rsidRDefault="00FC277E" w:rsidP="0022263C">
            <w:pPr>
              <w:widowControl w:val="0"/>
              <w:autoSpaceDE w:val="0"/>
              <w:autoSpaceDN w:val="0"/>
              <w:adjustRightInd w:val="0"/>
              <w:textAlignment w:val="baseline"/>
              <w:rPr>
                <w:bCs/>
                <w:sz w:val="18"/>
                <w:szCs w:val="20"/>
              </w:rPr>
            </w:pPr>
            <w:r w:rsidRPr="0022263C">
              <w:rPr>
                <w:bCs/>
                <w:sz w:val="18"/>
                <w:szCs w:val="20"/>
              </w:rPr>
              <w:t>In Group</w:t>
            </w:r>
          </w:p>
        </w:tc>
        <w:tc>
          <w:tcPr>
            <w:tcW w:w="906" w:type="dxa"/>
            <w:shd w:val="clear" w:color="auto" w:fill="auto"/>
          </w:tcPr>
          <w:p w:rsidR="00FC277E" w:rsidRPr="0022263C" w:rsidRDefault="00FC277E" w:rsidP="0022263C">
            <w:pPr>
              <w:widowControl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color w:val="000000"/>
                <w:sz w:val="18"/>
                <w:szCs w:val="20"/>
              </w:rPr>
            </w:pPr>
            <w:r w:rsidRPr="0022263C">
              <w:rPr>
                <w:color w:val="000000"/>
                <w:sz w:val="18"/>
                <w:szCs w:val="20"/>
              </w:rPr>
              <w:t>809,994</w:t>
            </w:r>
          </w:p>
        </w:tc>
        <w:tc>
          <w:tcPr>
            <w:cnfStyle w:val="000010000000" w:firstRow="0" w:lastRow="0" w:firstColumn="0" w:lastColumn="0" w:oddVBand="1" w:evenVBand="0" w:oddHBand="0" w:evenHBand="0" w:firstRowFirstColumn="0" w:firstRowLastColumn="0" w:lastRowFirstColumn="0" w:lastRowLastColumn="0"/>
            <w:tcW w:w="513" w:type="dxa"/>
            <w:shd w:val="clear" w:color="auto" w:fill="auto"/>
          </w:tcPr>
          <w:p w:rsidR="00FC277E" w:rsidRPr="0022263C" w:rsidRDefault="00FC277E" w:rsidP="0022263C">
            <w:pPr>
              <w:widowControl w:val="0"/>
              <w:autoSpaceDE w:val="0"/>
              <w:autoSpaceDN w:val="0"/>
              <w:adjustRightInd w:val="0"/>
              <w:textAlignment w:val="baseline"/>
              <w:rPr>
                <w:color w:val="000000"/>
                <w:sz w:val="18"/>
                <w:szCs w:val="20"/>
              </w:rPr>
            </w:pPr>
            <w:r w:rsidRPr="0022263C">
              <w:rPr>
                <w:color w:val="000000"/>
                <w:sz w:val="18"/>
                <w:szCs w:val="20"/>
              </w:rPr>
              <w:t>395</w:t>
            </w:r>
          </w:p>
        </w:tc>
        <w:tc>
          <w:tcPr>
            <w:tcW w:w="899" w:type="dxa"/>
            <w:shd w:val="clear" w:color="auto" w:fill="auto"/>
          </w:tcPr>
          <w:p w:rsidR="00FC277E" w:rsidRPr="0022263C" w:rsidRDefault="00FC277E" w:rsidP="00267DFF">
            <w:pPr>
              <w:widowControl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color w:val="000000"/>
                <w:sz w:val="18"/>
                <w:szCs w:val="20"/>
              </w:rPr>
            </w:pPr>
            <w:r w:rsidRPr="0022263C">
              <w:rPr>
                <w:color w:val="000000"/>
                <w:sz w:val="18"/>
                <w:szCs w:val="20"/>
              </w:rPr>
              <w:t>2,051</w:t>
            </w:r>
          </w:p>
        </w:tc>
        <w:tc>
          <w:tcPr>
            <w:cnfStyle w:val="000010000000" w:firstRow="0" w:lastRow="0" w:firstColumn="0" w:lastColumn="0" w:oddVBand="1" w:evenVBand="0" w:oddHBand="0" w:evenHBand="0" w:firstRowFirstColumn="0" w:firstRowLastColumn="0" w:lastRowFirstColumn="0" w:lastRowLastColumn="0"/>
            <w:tcW w:w="668" w:type="dxa"/>
            <w:vMerge/>
            <w:shd w:val="clear" w:color="auto" w:fill="auto"/>
          </w:tcPr>
          <w:p w:rsidR="00FC277E" w:rsidRPr="0022263C" w:rsidRDefault="00FC277E" w:rsidP="00267DFF">
            <w:pPr>
              <w:widowControl w:val="0"/>
              <w:autoSpaceDE w:val="0"/>
              <w:autoSpaceDN w:val="0"/>
              <w:adjustRightInd w:val="0"/>
              <w:jc w:val="both"/>
              <w:textAlignment w:val="baseline"/>
              <w:rPr>
                <w:bCs/>
                <w:sz w:val="18"/>
                <w:szCs w:val="20"/>
              </w:rPr>
            </w:pPr>
          </w:p>
        </w:tc>
        <w:tc>
          <w:tcPr>
            <w:cnfStyle w:val="000100000000" w:firstRow="0" w:lastRow="0" w:firstColumn="0" w:lastColumn="1" w:oddVBand="0" w:evenVBand="0" w:oddHBand="0" w:evenHBand="0" w:firstRowFirstColumn="0" w:firstRowLastColumn="0" w:lastRowFirstColumn="0" w:lastRowLastColumn="0"/>
            <w:tcW w:w="362" w:type="dxa"/>
            <w:vMerge/>
            <w:shd w:val="clear" w:color="auto" w:fill="auto"/>
          </w:tcPr>
          <w:p w:rsidR="00FC277E" w:rsidRPr="0022263C" w:rsidRDefault="00FC277E" w:rsidP="00267DFF">
            <w:pPr>
              <w:widowControl w:val="0"/>
              <w:autoSpaceDE w:val="0"/>
              <w:autoSpaceDN w:val="0"/>
              <w:adjustRightInd w:val="0"/>
              <w:jc w:val="both"/>
              <w:textAlignment w:val="baseline"/>
              <w:rPr>
                <w:b w:val="0"/>
                <w:bCs w:val="0"/>
                <w:sz w:val="18"/>
                <w:szCs w:val="20"/>
              </w:rPr>
            </w:pPr>
          </w:p>
        </w:tc>
      </w:tr>
      <w:tr w:rsidR="00FC277E" w:rsidRPr="0022263C" w:rsidTr="0022263C">
        <w:trPr>
          <w:trHeight w:val="263"/>
          <w:jc w:val="center"/>
        </w:trPr>
        <w:tc>
          <w:tcPr>
            <w:cnfStyle w:val="001000000000" w:firstRow="0" w:lastRow="0" w:firstColumn="1" w:lastColumn="0" w:oddVBand="0" w:evenVBand="0" w:oddHBand="0" w:evenHBand="0" w:firstRowFirstColumn="0" w:firstRowLastColumn="0" w:lastRowFirstColumn="0" w:lastRowLastColumn="0"/>
            <w:tcW w:w="667" w:type="dxa"/>
            <w:vMerge/>
            <w:shd w:val="clear" w:color="auto" w:fill="auto"/>
          </w:tcPr>
          <w:p w:rsidR="00FC277E" w:rsidRPr="0022263C" w:rsidRDefault="00FC277E" w:rsidP="0022263C">
            <w:pPr>
              <w:widowControl w:val="0"/>
              <w:autoSpaceDE w:val="0"/>
              <w:autoSpaceDN w:val="0"/>
              <w:adjustRightInd w:val="0"/>
              <w:textAlignment w:val="baseline"/>
              <w:rPr>
                <w:b w:val="0"/>
                <w:bCs w:val="0"/>
                <w:sz w:val="18"/>
                <w:szCs w:val="20"/>
              </w:rPr>
            </w:pPr>
          </w:p>
        </w:tc>
        <w:tc>
          <w:tcPr>
            <w:cnfStyle w:val="000010000000" w:firstRow="0" w:lastRow="0" w:firstColumn="0" w:lastColumn="0" w:oddVBand="1" w:evenVBand="0" w:oddHBand="0" w:evenHBand="0" w:firstRowFirstColumn="0" w:firstRowLastColumn="0" w:lastRowFirstColumn="0" w:lastRowLastColumn="0"/>
            <w:tcW w:w="1320" w:type="dxa"/>
            <w:shd w:val="clear" w:color="auto" w:fill="auto"/>
          </w:tcPr>
          <w:p w:rsidR="00FC277E" w:rsidRPr="0022263C" w:rsidRDefault="003E5906" w:rsidP="0022263C">
            <w:pPr>
              <w:widowControl w:val="0"/>
              <w:autoSpaceDE w:val="0"/>
              <w:autoSpaceDN w:val="0"/>
              <w:adjustRightInd w:val="0"/>
              <w:textAlignment w:val="baseline"/>
              <w:rPr>
                <w:color w:val="000000"/>
                <w:sz w:val="18"/>
                <w:szCs w:val="20"/>
              </w:rPr>
            </w:pPr>
            <w:hyperlink r:id="rId10" w:history="1">
              <w:r w:rsidR="00FC277E" w:rsidRPr="0022263C">
                <w:rPr>
                  <w:color w:val="000000"/>
                  <w:sz w:val="18"/>
                  <w:szCs w:val="20"/>
                </w:rPr>
                <w:t xml:space="preserve">Hotel, </w:t>
              </w:r>
              <w:proofErr w:type="spellStart"/>
              <w:r w:rsidR="00FC277E" w:rsidRPr="0022263C">
                <w:rPr>
                  <w:color w:val="000000"/>
                  <w:sz w:val="18"/>
                  <w:szCs w:val="20"/>
                </w:rPr>
                <w:t>Restaurante</w:t>
              </w:r>
              <w:proofErr w:type="spellEnd"/>
            </w:hyperlink>
            <w:r w:rsidR="00FC277E" w:rsidRPr="0022263C">
              <w:rPr>
                <w:color w:val="000000"/>
                <w:sz w:val="18"/>
                <w:szCs w:val="20"/>
              </w:rPr>
              <w:t xml:space="preserve"> and Catering Services Dept. </w:t>
            </w:r>
          </w:p>
        </w:tc>
        <w:tc>
          <w:tcPr>
            <w:tcW w:w="513" w:type="dxa"/>
            <w:shd w:val="clear" w:color="auto" w:fill="auto"/>
          </w:tcPr>
          <w:p w:rsidR="00FC277E" w:rsidRPr="0022263C" w:rsidRDefault="00FC277E" w:rsidP="0022263C">
            <w:pPr>
              <w:widowControl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color w:val="000000"/>
                <w:sz w:val="18"/>
                <w:szCs w:val="20"/>
              </w:rPr>
            </w:pPr>
            <w:r w:rsidRPr="0022263C">
              <w:rPr>
                <w:color w:val="000000"/>
                <w:sz w:val="18"/>
                <w:szCs w:val="20"/>
              </w:rPr>
              <w:t>97</w:t>
            </w:r>
          </w:p>
        </w:tc>
        <w:tc>
          <w:tcPr>
            <w:cnfStyle w:val="000010000000" w:firstRow="0" w:lastRow="0" w:firstColumn="0" w:lastColumn="0" w:oddVBand="1" w:evenVBand="0" w:oddHBand="0" w:evenHBand="0" w:firstRowFirstColumn="0" w:firstRowLastColumn="0" w:lastRowFirstColumn="0" w:lastRowLastColumn="0"/>
            <w:tcW w:w="564" w:type="dxa"/>
            <w:shd w:val="clear" w:color="auto" w:fill="auto"/>
          </w:tcPr>
          <w:p w:rsidR="00FC277E" w:rsidRPr="0022263C" w:rsidRDefault="00FC277E" w:rsidP="0022263C">
            <w:pPr>
              <w:widowControl w:val="0"/>
              <w:autoSpaceDE w:val="0"/>
              <w:autoSpaceDN w:val="0"/>
              <w:adjustRightInd w:val="0"/>
              <w:textAlignment w:val="baseline"/>
              <w:rPr>
                <w:color w:val="000000"/>
                <w:sz w:val="18"/>
                <w:szCs w:val="20"/>
              </w:rPr>
            </w:pPr>
            <w:r w:rsidRPr="0022263C">
              <w:rPr>
                <w:color w:val="000000"/>
                <w:sz w:val="18"/>
                <w:szCs w:val="20"/>
              </w:rPr>
              <w:t>3,37</w:t>
            </w:r>
          </w:p>
        </w:tc>
        <w:tc>
          <w:tcPr>
            <w:tcW w:w="669" w:type="dxa"/>
            <w:shd w:val="clear" w:color="auto" w:fill="auto"/>
          </w:tcPr>
          <w:p w:rsidR="00FC277E" w:rsidRPr="0022263C" w:rsidRDefault="00FC277E" w:rsidP="0022263C">
            <w:pPr>
              <w:widowControl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color w:val="000000"/>
                <w:sz w:val="18"/>
                <w:szCs w:val="20"/>
              </w:rPr>
            </w:pPr>
            <w:r w:rsidRPr="0022263C">
              <w:rPr>
                <w:color w:val="000000"/>
                <w:sz w:val="18"/>
                <w:szCs w:val="20"/>
              </w:rPr>
              <w:t>1,333</w:t>
            </w:r>
          </w:p>
        </w:tc>
        <w:tc>
          <w:tcPr>
            <w:cnfStyle w:val="000010000000" w:firstRow="0" w:lastRow="0" w:firstColumn="0" w:lastColumn="0" w:oddVBand="1" w:evenVBand="0" w:oddHBand="0" w:evenHBand="0" w:firstRowFirstColumn="0" w:firstRowLastColumn="0" w:lastRowFirstColumn="0" w:lastRowLastColumn="0"/>
            <w:tcW w:w="1021" w:type="dxa"/>
            <w:shd w:val="clear" w:color="auto" w:fill="auto"/>
          </w:tcPr>
          <w:p w:rsidR="00FC277E" w:rsidRPr="0022263C" w:rsidRDefault="00FC277E" w:rsidP="0022263C">
            <w:pPr>
              <w:widowControl w:val="0"/>
              <w:autoSpaceDE w:val="0"/>
              <w:autoSpaceDN w:val="0"/>
              <w:adjustRightInd w:val="0"/>
              <w:textAlignment w:val="baseline"/>
              <w:rPr>
                <w:bCs/>
                <w:sz w:val="18"/>
                <w:szCs w:val="20"/>
              </w:rPr>
            </w:pPr>
            <w:r w:rsidRPr="0022263C">
              <w:rPr>
                <w:bCs/>
                <w:sz w:val="18"/>
                <w:szCs w:val="20"/>
              </w:rPr>
              <w:t>Total</w:t>
            </w:r>
          </w:p>
        </w:tc>
        <w:tc>
          <w:tcPr>
            <w:tcW w:w="906" w:type="dxa"/>
            <w:shd w:val="clear" w:color="auto" w:fill="auto"/>
          </w:tcPr>
          <w:p w:rsidR="00FC277E" w:rsidRPr="0022263C" w:rsidRDefault="00FC277E" w:rsidP="0022263C">
            <w:pPr>
              <w:widowControl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color w:val="000000"/>
                <w:sz w:val="18"/>
                <w:szCs w:val="20"/>
              </w:rPr>
            </w:pPr>
            <w:r w:rsidRPr="0022263C">
              <w:rPr>
                <w:color w:val="000000"/>
                <w:sz w:val="18"/>
                <w:szCs w:val="20"/>
              </w:rPr>
              <w:t>835,877</w:t>
            </w:r>
          </w:p>
        </w:tc>
        <w:tc>
          <w:tcPr>
            <w:cnfStyle w:val="000010000000" w:firstRow="0" w:lastRow="0" w:firstColumn="0" w:lastColumn="0" w:oddVBand="1" w:evenVBand="0" w:oddHBand="0" w:evenHBand="0" w:firstRowFirstColumn="0" w:firstRowLastColumn="0" w:lastRowFirstColumn="0" w:lastRowLastColumn="0"/>
            <w:tcW w:w="513" w:type="dxa"/>
            <w:shd w:val="clear" w:color="auto" w:fill="auto"/>
          </w:tcPr>
          <w:p w:rsidR="00FC277E" w:rsidRPr="0022263C" w:rsidRDefault="00FC277E" w:rsidP="0022263C">
            <w:pPr>
              <w:widowControl w:val="0"/>
              <w:autoSpaceDE w:val="0"/>
              <w:autoSpaceDN w:val="0"/>
              <w:adjustRightInd w:val="0"/>
              <w:textAlignment w:val="baseline"/>
              <w:rPr>
                <w:color w:val="000000"/>
                <w:sz w:val="18"/>
                <w:szCs w:val="20"/>
              </w:rPr>
            </w:pPr>
            <w:r w:rsidRPr="0022263C">
              <w:rPr>
                <w:color w:val="000000"/>
                <w:sz w:val="18"/>
                <w:szCs w:val="20"/>
              </w:rPr>
              <w:t>399</w:t>
            </w:r>
          </w:p>
        </w:tc>
        <w:tc>
          <w:tcPr>
            <w:tcW w:w="899" w:type="dxa"/>
            <w:shd w:val="clear" w:color="auto" w:fill="auto"/>
          </w:tcPr>
          <w:p w:rsidR="00FC277E" w:rsidRPr="0022263C" w:rsidRDefault="00FC277E" w:rsidP="00267DFF">
            <w:pPr>
              <w:widowControl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sz w:val="18"/>
                <w:szCs w:val="20"/>
              </w:rPr>
            </w:pPr>
          </w:p>
        </w:tc>
        <w:tc>
          <w:tcPr>
            <w:cnfStyle w:val="000010000000" w:firstRow="0" w:lastRow="0" w:firstColumn="0" w:lastColumn="0" w:oddVBand="1" w:evenVBand="0" w:oddHBand="0" w:evenHBand="0" w:firstRowFirstColumn="0" w:firstRowLastColumn="0" w:lastRowFirstColumn="0" w:lastRowLastColumn="0"/>
            <w:tcW w:w="668" w:type="dxa"/>
            <w:vMerge/>
            <w:shd w:val="clear" w:color="auto" w:fill="auto"/>
          </w:tcPr>
          <w:p w:rsidR="00FC277E" w:rsidRPr="0022263C" w:rsidRDefault="00FC277E" w:rsidP="00267DFF">
            <w:pPr>
              <w:widowControl w:val="0"/>
              <w:autoSpaceDE w:val="0"/>
              <w:autoSpaceDN w:val="0"/>
              <w:adjustRightInd w:val="0"/>
              <w:jc w:val="both"/>
              <w:textAlignment w:val="baseline"/>
              <w:rPr>
                <w:bCs/>
                <w:sz w:val="18"/>
                <w:szCs w:val="20"/>
              </w:rPr>
            </w:pPr>
          </w:p>
        </w:tc>
        <w:tc>
          <w:tcPr>
            <w:cnfStyle w:val="000100000000" w:firstRow="0" w:lastRow="0" w:firstColumn="0" w:lastColumn="1" w:oddVBand="0" w:evenVBand="0" w:oddHBand="0" w:evenHBand="0" w:firstRowFirstColumn="0" w:firstRowLastColumn="0" w:lastRowFirstColumn="0" w:lastRowLastColumn="0"/>
            <w:tcW w:w="362" w:type="dxa"/>
            <w:vMerge/>
            <w:shd w:val="clear" w:color="auto" w:fill="auto"/>
          </w:tcPr>
          <w:p w:rsidR="00FC277E" w:rsidRPr="0022263C" w:rsidRDefault="00FC277E" w:rsidP="00267DFF">
            <w:pPr>
              <w:widowControl w:val="0"/>
              <w:autoSpaceDE w:val="0"/>
              <w:autoSpaceDN w:val="0"/>
              <w:adjustRightInd w:val="0"/>
              <w:jc w:val="both"/>
              <w:textAlignment w:val="baseline"/>
              <w:rPr>
                <w:b w:val="0"/>
                <w:bCs w:val="0"/>
                <w:sz w:val="18"/>
                <w:szCs w:val="20"/>
              </w:rPr>
            </w:pPr>
          </w:p>
        </w:tc>
      </w:tr>
      <w:tr w:rsidR="00FC277E" w:rsidRPr="0022263C" w:rsidTr="0022263C">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667" w:type="dxa"/>
            <w:vMerge/>
            <w:shd w:val="clear" w:color="auto" w:fill="auto"/>
          </w:tcPr>
          <w:p w:rsidR="00FC277E" w:rsidRPr="0022263C" w:rsidRDefault="00FC277E" w:rsidP="0022263C">
            <w:pPr>
              <w:widowControl w:val="0"/>
              <w:autoSpaceDE w:val="0"/>
              <w:autoSpaceDN w:val="0"/>
              <w:adjustRightInd w:val="0"/>
              <w:textAlignment w:val="baseline"/>
              <w:rPr>
                <w:b w:val="0"/>
                <w:bCs w:val="0"/>
                <w:sz w:val="18"/>
                <w:szCs w:val="20"/>
              </w:rPr>
            </w:pPr>
          </w:p>
        </w:tc>
        <w:tc>
          <w:tcPr>
            <w:cnfStyle w:val="000010000000" w:firstRow="0" w:lastRow="0" w:firstColumn="0" w:lastColumn="0" w:oddVBand="1" w:evenVBand="0" w:oddHBand="0" w:evenHBand="0" w:firstRowFirstColumn="0" w:firstRowLastColumn="0" w:lastRowFirstColumn="0" w:lastRowLastColumn="0"/>
            <w:tcW w:w="1320" w:type="dxa"/>
            <w:shd w:val="clear" w:color="auto" w:fill="auto"/>
          </w:tcPr>
          <w:p w:rsidR="00FC277E" w:rsidRPr="0022263C" w:rsidRDefault="00FC277E" w:rsidP="0022263C">
            <w:pPr>
              <w:widowControl w:val="0"/>
              <w:autoSpaceDE w:val="0"/>
              <w:autoSpaceDN w:val="0"/>
              <w:adjustRightInd w:val="0"/>
              <w:textAlignment w:val="baseline"/>
              <w:rPr>
                <w:color w:val="000000"/>
                <w:sz w:val="18"/>
                <w:szCs w:val="20"/>
              </w:rPr>
            </w:pPr>
            <w:r w:rsidRPr="0022263C">
              <w:rPr>
                <w:sz w:val="18"/>
                <w:szCs w:val="20"/>
              </w:rPr>
              <w:t xml:space="preserve">Mark. and </w:t>
            </w:r>
            <w:proofErr w:type="spellStart"/>
            <w:r w:rsidRPr="0022263C">
              <w:rPr>
                <w:sz w:val="18"/>
                <w:szCs w:val="20"/>
              </w:rPr>
              <w:t>Foriegn</w:t>
            </w:r>
            <w:proofErr w:type="spellEnd"/>
            <w:r w:rsidRPr="0022263C">
              <w:rPr>
                <w:sz w:val="18"/>
                <w:szCs w:val="20"/>
              </w:rPr>
              <w:t xml:space="preserve"> Trade Dept. </w:t>
            </w:r>
          </w:p>
        </w:tc>
        <w:tc>
          <w:tcPr>
            <w:tcW w:w="513" w:type="dxa"/>
            <w:shd w:val="clear" w:color="auto" w:fill="auto"/>
          </w:tcPr>
          <w:p w:rsidR="00FC277E" w:rsidRPr="0022263C" w:rsidRDefault="00FC277E" w:rsidP="0022263C">
            <w:pPr>
              <w:widowControl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color w:val="000000"/>
                <w:sz w:val="18"/>
                <w:szCs w:val="20"/>
              </w:rPr>
            </w:pPr>
            <w:r w:rsidRPr="0022263C">
              <w:rPr>
                <w:color w:val="000000"/>
                <w:sz w:val="18"/>
                <w:szCs w:val="20"/>
              </w:rPr>
              <w:t>61</w:t>
            </w:r>
          </w:p>
        </w:tc>
        <w:tc>
          <w:tcPr>
            <w:cnfStyle w:val="000010000000" w:firstRow="0" w:lastRow="0" w:firstColumn="0" w:lastColumn="0" w:oddVBand="1" w:evenVBand="0" w:oddHBand="0" w:evenHBand="0" w:firstRowFirstColumn="0" w:firstRowLastColumn="0" w:lastRowFirstColumn="0" w:lastRowLastColumn="0"/>
            <w:tcW w:w="564" w:type="dxa"/>
            <w:shd w:val="clear" w:color="auto" w:fill="auto"/>
          </w:tcPr>
          <w:p w:rsidR="00FC277E" w:rsidRPr="0022263C" w:rsidRDefault="00FC277E" w:rsidP="0022263C">
            <w:pPr>
              <w:widowControl w:val="0"/>
              <w:autoSpaceDE w:val="0"/>
              <w:autoSpaceDN w:val="0"/>
              <w:adjustRightInd w:val="0"/>
              <w:textAlignment w:val="baseline"/>
              <w:rPr>
                <w:color w:val="000000"/>
                <w:sz w:val="18"/>
                <w:szCs w:val="20"/>
              </w:rPr>
            </w:pPr>
            <w:r w:rsidRPr="0022263C">
              <w:rPr>
                <w:color w:val="000000"/>
                <w:sz w:val="18"/>
                <w:szCs w:val="20"/>
              </w:rPr>
              <w:t>3,21</w:t>
            </w:r>
          </w:p>
        </w:tc>
        <w:tc>
          <w:tcPr>
            <w:tcW w:w="669" w:type="dxa"/>
            <w:shd w:val="clear" w:color="auto" w:fill="auto"/>
          </w:tcPr>
          <w:p w:rsidR="00FC277E" w:rsidRPr="0022263C" w:rsidRDefault="00FC277E" w:rsidP="0022263C">
            <w:pPr>
              <w:widowControl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color w:val="000000"/>
                <w:sz w:val="18"/>
                <w:szCs w:val="20"/>
              </w:rPr>
            </w:pPr>
            <w:r w:rsidRPr="0022263C">
              <w:rPr>
                <w:color w:val="000000"/>
                <w:sz w:val="18"/>
                <w:szCs w:val="20"/>
              </w:rPr>
              <w:t>1,416</w:t>
            </w:r>
          </w:p>
        </w:tc>
        <w:tc>
          <w:tcPr>
            <w:cnfStyle w:val="000010000000" w:firstRow="0" w:lastRow="0" w:firstColumn="0" w:lastColumn="0" w:oddVBand="1" w:evenVBand="0" w:oddHBand="0" w:evenHBand="0" w:firstRowFirstColumn="0" w:firstRowLastColumn="0" w:lastRowFirstColumn="0" w:lastRowLastColumn="0"/>
            <w:tcW w:w="3339" w:type="dxa"/>
            <w:gridSpan w:val="4"/>
            <w:vMerge w:val="restart"/>
            <w:shd w:val="clear" w:color="auto" w:fill="auto"/>
          </w:tcPr>
          <w:p w:rsidR="00FC277E" w:rsidRPr="0022263C" w:rsidRDefault="00FC277E" w:rsidP="00267DFF">
            <w:pPr>
              <w:widowControl w:val="0"/>
              <w:autoSpaceDE w:val="0"/>
              <w:autoSpaceDN w:val="0"/>
              <w:adjustRightInd w:val="0"/>
              <w:jc w:val="both"/>
              <w:textAlignment w:val="baseline"/>
              <w:rPr>
                <w:sz w:val="18"/>
                <w:szCs w:val="20"/>
              </w:rPr>
            </w:pPr>
          </w:p>
        </w:tc>
        <w:tc>
          <w:tcPr>
            <w:tcW w:w="668" w:type="dxa"/>
            <w:vMerge/>
            <w:shd w:val="clear" w:color="auto" w:fill="auto"/>
          </w:tcPr>
          <w:p w:rsidR="00FC277E" w:rsidRPr="0022263C" w:rsidRDefault="00FC277E" w:rsidP="00267DFF">
            <w:pPr>
              <w:widowControl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bCs/>
                <w:sz w:val="18"/>
                <w:szCs w:val="20"/>
              </w:rPr>
            </w:pPr>
          </w:p>
        </w:tc>
        <w:tc>
          <w:tcPr>
            <w:cnfStyle w:val="000100000000" w:firstRow="0" w:lastRow="0" w:firstColumn="0" w:lastColumn="1" w:oddVBand="0" w:evenVBand="0" w:oddHBand="0" w:evenHBand="0" w:firstRowFirstColumn="0" w:firstRowLastColumn="0" w:lastRowFirstColumn="0" w:lastRowLastColumn="0"/>
            <w:tcW w:w="362" w:type="dxa"/>
            <w:vMerge/>
            <w:shd w:val="clear" w:color="auto" w:fill="auto"/>
          </w:tcPr>
          <w:p w:rsidR="00FC277E" w:rsidRPr="0022263C" w:rsidRDefault="00FC277E" w:rsidP="00267DFF">
            <w:pPr>
              <w:widowControl w:val="0"/>
              <w:autoSpaceDE w:val="0"/>
              <w:autoSpaceDN w:val="0"/>
              <w:adjustRightInd w:val="0"/>
              <w:jc w:val="both"/>
              <w:textAlignment w:val="baseline"/>
              <w:rPr>
                <w:b w:val="0"/>
                <w:bCs w:val="0"/>
                <w:sz w:val="18"/>
                <w:szCs w:val="20"/>
              </w:rPr>
            </w:pPr>
          </w:p>
        </w:tc>
      </w:tr>
      <w:tr w:rsidR="00FC277E" w:rsidRPr="0022263C" w:rsidTr="0022263C">
        <w:trPr>
          <w:trHeight w:val="133"/>
          <w:jc w:val="center"/>
        </w:trPr>
        <w:tc>
          <w:tcPr>
            <w:cnfStyle w:val="001000000000" w:firstRow="0" w:lastRow="0" w:firstColumn="1" w:lastColumn="0" w:oddVBand="0" w:evenVBand="0" w:oddHBand="0" w:evenHBand="0" w:firstRowFirstColumn="0" w:firstRowLastColumn="0" w:lastRowFirstColumn="0" w:lastRowLastColumn="0"/>
            <w:tcW w:w="667" w:type="dxa"/>
            <w:vMerge/>
            <w:shd w:val="clear" w:color="auto" w:fill="auto"/>
          </w:tcPr>
          <w:p w:rsidR="00FC277E" w:rsidRPr="0022263C" w:rsidRDefault="00FC277E" w:rsidP="0022263C">
            <w:pPr>
              <w:widowControl w:val="0"/>
              <w:autoSpaceDE w:val="0"/>
              <w:autoSpaceDN w:val="0"/>
              <w:adjustRightInd w:val="0"/>
              <w:textAlignment w:val="baseline"/>
              <w:rPr>
                <w:b w:val="0"/>
                <w:bCs w:val="0"/>
                <w:sz w:val="18"/>
                <w:szCs w:val="20"/>
              </w:rPr>
            </w:pPr>
          </w:p>
        </w:tc>
        <w:tc>
          <w:tcPr>
            <w:cnfStyle w:val="000010000000" w:firstRow="0" w:lastRow="0" w:firstColumn="0" w:lastColumn="0" w:oddVBand="1" w:evenVBand="0" w:oddHBand="0" w:evenHBand="0" w:firstRowFirstColumn="0" w:firstRowLastColumn="0" w:lastRowFirstColumn="0" w:lastRowLastColumn="0"/>
            <w:tcW w:w="1320" w:type="dxa"/>
            <w:shd w:val="clear" w:color="auto" w:fill="auto"/>
          </w:tcPr>
          <w:p w:rsidR="00FC277E" w:rsidRPr="0022263C" w:rsidRDefault="003E5906" w:rsidP="0022263C">
            <w:pPr>
              <w:widowControl w:val="0"/>
              <w:autoSpaceDE w:val="0"/>
              <w:autoSpaceDN w:val="0"/>
              <w:adjustRightInd w:val="0"/>
              <w:textAlignment w:val="baseline"/>
              <w:rPr>
                <w:sz w:val="18"/>
                <w:szCs w:val="20"/>
              </w:rPr>
            </w:pPr>
            <w:hyperlink r:id="rId11" w:history="1">
              <w:r w:rsidR="00FC277E" w:rsidRPr="0022263C">
                <w:rPr>
                  <w:color w:val="000000"/>
                  <w:sz w:val="18"/>
                  <w:szCs w:val="20"/>
                </w:rPr>
                <w:t xml:space="preserve">Transportation </w:t>
              </w:r>
              <w:proofErr w:type="spellStart"/>
              <w:r w:rsidR="00FC277E" w:rsidRPr="0022263C">
                <w:rPr>
                  <w:color w:val="000000"/>
                  <w:sz w:val="18"/>
                  <w:szCs w:val="20"/>
                </w:rPr>
                <w:t>Servisec</w:t>
              </w:r>
              <w:proofErr w:type="spellEnd"/>
              <w:r w:rsidR="00FC277E" w:rsidRPr="0022263C">
                <w:rPr>
                  <w:color w:val="000000"/>
                  <w:sz w:val="18"/>
                  <w:szCs w:val="20"/>
                </w:rPr>
                <w:t xml:space="preserve"> Dept. .</w:t>
              </w:r>
            </w:hyperlink>
          </w:p>
        </w:tc>
        <w:tc>
          <w:tcPr>
            <w:tcW w:w="513" w:type="dxa"/>
            <w:shd w:val="clear" w:color="auto" w:fill="auto"/>
          </w:tcPr>
          <w:p w:rsidR="00FC277E" w:rsidRPr="0022263C" w:rsidRDefault="00FC277E" w:rsidP="0022263C">
            <w:pPr>
              <w:widowControl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color w:val="000000"/>
                <w:sz w:val="18"/>
                <w:szCs w:val="20"/>
              </w:rPr>
            </w:pPr>
            <w:r w:rsidRPr="0022263C">
              <w:rPr>
                <w:color w:val="000000"/>
                <w:sz w:val="18"/>
                <w:szCs w:val="20"/>
              </w:rPr>
              <w:t>63</w:t>
            </w:r>
          </w:p>
        </w:tc>
        <w:tc>
          <w:tcPr>
            <w:cnfStyle w:val="000010000000" w:firstRow="0" w:lastRow="0" w:firstColumn="0" w:lastColumn="0" w:oddVBand="1" w:evenVBand="0" w:oddHBand="0" w:evenHBand="0" w:firstRowFirstColumn="0" w:firstRowLastColumn="0" w:lastRowFirstColumn="0" w:lastRowLastColumn="0"/>
            <w:tcW w:w="564" w:type="dxa"/>
            <w:shd w:val="clear" w:color="auto" w:fill="auto"/>
          </w:tcPr>
          <w:p w:rsidR="00FC277E" w:rsidRPr="0022263C" w:rsidRDefault="00FC277E" w:rsidP="0022263C">
            <w:pPr>
              <w:widowControl w:val="0"/>
              <w:autoSpaceDE w:val="0"/>
              <w:autoSpaceDN w:val="0"/>
              <w:adjustRightInd w:val="0"/>
              <w:textAlignment w:val="baseline"/>
              <w:rPr>
                <w:color w:val="000000"/>
                <w:sz w:val="18"/>
                <w:szCs w:val="20"/>
              </w:rPr>
            </w:pPr>
            <w:r w:rsidRPr="0022263C">
              <w:rPr>
                <w:color w:val="000000"/>
                <w:sz w:val="18"/>
                <w:szCs w:val="20"/>
              </w:rPr>
              <w:t>3,11</w:t>
            </w:r>
          </w:p>
        </w:tc>
        <w:tc>
          <w:tcPr>
            <w:tcW w:w="669" w:type="dxa"/>
            <w:shd w:val="clear" w:color="auto" w:fill="auto"/>
          </w:tcPr>
          <w:p w:rsidR="00FC277E" w:rsidRPr="0022263C" w:rsidRDefault="00FC277E" w:rsidP="0022263C">
            <w:pPr>
              <w:widowControl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color w:val="000000"/>
                <w:sz w:val="18"/>
                <w:szCs w:val="20"/>
              </w:rPr>
            </w:pPr>
            <w:r w:rsidRPr="0022263C">
              <w:rPr>
                <w:color w:val="000000"/>
                <w:sz w:val="18"/>
                <w:szCs w:val="20"/>
              </w:rPr>
              <w:t>1,567</w:t>
            </w:r>
          </w:p>
        </w:tc>
        <w:tc>
          <w:tcPr>
            <w:cnfStyle w:val="000010000000" w:firstRow="0" w:lastRow="0" w:firstColumn="0" w:lastColumn="0" w:oddVBand="1" w:evenVBand="0" w:oddHBand="0" w:evenHBand="0" w:firstRowFirstColumn="0" w:firstRowLastColumn="0" w:lastRowFirstColumn="0" w:lastRowLastColumn="0"/>
            <w:tcW w:w="3339" w:type="dxa"/>
            <w:gridSpan w:val="4"/>
            <w:vMerge/>
            <w:shd w:val="clear" w:color="auto" w:fill="auto"/>
          </w:tcPr>
          <w:p w:rsidR="00FC277E" w:rsidRPr="0022263C" w:rsidRDefault="00FC277E" w:rsidP="00267DFF">
            <w:pPr>
              <w:widowControl w:val="0"/>
              <w:autoSpaceDE w:val="0"/>
              <w:autoSpaceDN w:val="0"/>
              <w:adjustRightInd w:val="0"/>
              <w:jc w:val="both"/>
              <w:textAlignment w:val="baseline"/>
              <w:rPr>
                <w:bCs/>
                <w:sz w:val="18"/>
                <w:szCs w:val="20"/>
              </w:rPr>
            </w:pPr>
          </w:p>
        </w:tc>
        <w:tc>
          <w:tcPr>
            <w:tcW w:w="668" w:type="dxa"/>
            <w:vMerge/>
            <w:shd w:val="clear" w:color="auto" w:fill="auto"/>
          </w:tcPr>
          <w:p w:rsidR="00FC277E" w:rsidRPr="0022263C" w:rsidRDefault="00FC277E" w:rsidP="00267DFF">
            <w:pPr>
              <w:widowControl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bCs/>
                <w:sz w:val="18"/>
                <w:szCs w:val="20"/>
              </w:rPr>
            </w:pPr>
          </w:p>
        </w:tc>
        <w:tc>
          <w:tcPr>
            <w:cnfStyle w:val="000100000000" w:firstRow="0" w:lastRow="0" w:firstColumn="0" w:lastColumn="1" w:oddVBand="0" w:evenVBand="0" w:oddHBand="0" w:evenHBand="0" w:firstRowFirstColumn="0" w:firstRowLastColumn="0" w:lastRowFirstColumn="0" w:lastRowLastColumn="0"/>
            <w:tcW w:w="362" w:type="dxa"/>
            <w:vMerge/>
            <w:shd w:val="clear" w:color="auto" w:fill="auto"/>
          </w:tcPr>
          <w:p w:rsidR="00FC277E" w:rsidRPr="0022263C" w:rsidRDefault="00FC277E" w:rsidP="00267DFF">
            <w:pPr>
              <w:widowControl w:val="0"/>
              <w:autoSpaceDE w:val="0"/>
              <w:autoSpaceDN w:val="0"/>
              <w:adjustRightInd w:val="0"/>
              <w:jc w:val="both"/>
              <w:textAlignment w:val="baseline"/>
              <w:rPr>
                <w:b w:val="0"/>
                <w:bCs w:val="0"/>
                <w:sz w:val="18"/>
                <w:szCs w:val="20"/>
              </w:rPr>
            </w:pPr>
          </w:p>
        </w:tc>
      </w:tr>
      <w:tr w:rsidR="00FC277E" w:rsidRPr="0022263C" w:rsidTr="0022263C">
        <w:trPr>
          <w:cnfStyle w:val="010000000000" w:firstRow="0" w:lastRow="1" w:firstColumn="0" w:lastColumn="0" w:oddVBand="0" w:evenVBand="0" w:oddHBand="0" w:evenHBand="0" w:firstRowFirstColumn="0" w:firstRowLastColumn="0" w:lastRowFirstColumn="0" w:lastRowLastColumn="0"/>
          <w:trHeight w:val="133"/>
          <w:jc w:val="center"/>
        </w:trPr>
        <w:tc>
          <w:tcPr>
            <w:cnfStyle w:val="001000000000" w:firstRow="0" w:lastRow="0" w:firstColumn="1" w:lastColumn="0" w:oddVBand="0" w:evenVBand="0" w:oddHBand="0" w:evenHBand="0" w:firstRowFirstColumn="0" w:firstRowLastColumn="0" w:lastRowFirstColumn="0" w:lastRowLastColumn="0"/>
            <w:tcW w:w="667" w:type="dxa"/>
            <w:vMerge/>
            <w:shd w:val="clear" w:color="auto" w:fill="auto"/>
          </w:tcPr>
          <w:p w:rsidR="00FC277E" w:rsidRPr="0022263C" w:rsidRDefault="00FC277E" w:rsidP="0022263C">
            <w:pPr>
              <w:widowControl w:val="0"/>
              <w:autoSpaceDE w:val="0"/>
              <w:autoSpaceDN w:val="0"/>
              <w:adjustRightInd w:val="0"/>
              <w:textAlignment w:val="baseline"/>
              <w:rPr>
                <w:b w:val="0"/>
                <w:bCs w:val="0"/>
                <w:sz w:val="18"/>
                <w:szCs w:val="20"/>
              </w:rPr>
            </w:pPr>
          </w:p>
        </w:tc>
        <w:tc>
          <w:tcPr>
            <w:cnfStyle w:val="000010000000" w:firstRow="0" w:lastRow="0" w:firstColumn="0" w:lastColumn="0" w:oddVBand="1" w:evenVBand="0" w:oddHBand="0" w:evenHBand="0" w:firstRowFirstColumn="0" w:firstRowLastColumn="0" w:lastRowFirstColumn="0" w:lastRowLastColumn="0"/>
            <w:tcW w:w="1320" w:type="dxa"/>
            <w:shd w:val="clear" w:color="auto" w:fill="auto"/>
          </w:tcPr>
          <w:p w:rsidR="00FC277E" w:rsidRPr="0022263C" w:rsidRDefault="00FC277E" w:rsidP="0022263C">
            <w:pPr>
              <w:widowControl w:val="0"/>
              <w:autoSpaceDE w:val="0"/>
              <w:autoSpaceDN w:val="0"/>
              <w:adjustRightInd w:val="0"/>
              <w:textAlignment w:val="baseline"/>
              <w:rPr>
                <w:b w:val="0"/>
                <w:color w:val="000000"/>
                <w:sz w:val="18"/>
                <w:szCs w:val="20"/>
              </w:rPr>
            </w:pPr>
            <w:r w:rsidRPr="0022263C">
              <w:rPr>
                <w:b w:val="0"/>
                <w:color w:val="000000"/>
                <w:sz w:val="18"/>
                <w:szCs w:val="20"/>
              </w:rPr>
              <w:t>Total</w:t>
            </w:r>
          </w:p>
        </w:tc>
        <w:tc>
          <w:tcPr>
            <w:tcW w:w="513" w:type="dxa"/>
            <w:shd w:val="clear" w:color="auto" w:fill="auto"/>
          </w:tcPr>
          <w:p w:rsidR="00FC277E" w:rsidRPr="0022263C" w:rsidRDefault="00FC277E" w:rsidP="0022263C">
            <w:pPr>
              <w:widowControl w:val="0"/>
              <w:autoSpaceDE w:val="0"/>
              <w:autoSpaceDN w:val="0"/>
              <w:adjustRightInd w:val="0"/>
              <w:textAlignment w:val="baseline"/>
              <w:cnfStyle w:val="010000000000" w:firstRow="0" w:lastRow="1" w:firstColumn="0" w:lastColumn="0" w:oddVBand="0" w:evenVBand="0" w:oddHBand="0" w:evenHBand="0" w:firstRowFirstColumn="0" w:firstRowLastColumn="0" w:lastRowFirstColumn="0" w:lastRowLastColumn="0"/>
              <w:rPr>
                <w:b w:val="0"/>
                <w:color w:val="000000"/>
                <w:sz w:val="18"/>
                <w:szCs w:val="20"/>
              </w:rPr>
            </w:pPr>
            <w:r w:rsidRPr="0022263C">
              <w:rPr>
                <w:b w:val="0"/>
                <w:color w:val="000000"/>
                <w:sz w:val="18"/>
                <w:szCs w:val="20"/>
              </w:rPr>
              <w:t>400</w:t>
            </w:r>
          </w:p>
        </w:tc>
        <w:tc>
          <w:tcPr>
            <w:cnfStyle w:val="000010000000" w:firstRow="0" w:lastRow="0" w:firstColumn="0" w:lastColumn="0" w:oddVBand="1" w:evenVBand="0" w:oddHBand="0" w:evenHBand="0" w:firstRowFirstColumn="0" w:firstRowLastColumn="0" w:lastRowFirstColumn="0" w:lastRowLastColumn="0"/>
            <w:tcW w:w="564" w:type="dxa"/>
            <w:shd w:val="clear" w:color="auto" w:fill="auto"/>
          </w:tcPr>
          <w:p w:rsidR="00FC277E" w:rsidRPr="0022263C" w:rsidRDefault="00FC277E" w:rsidP="0022263C">
            <w:pPr>
              <w:widowControl w:val="0"/>
              <w:autoSpaceDE w:val="0"/>
              <w:autoSpaceDN w:val="0"/>
              <w:adjustRightInd w:val="0"/>
              <w:textAlignment w:val="baseline"/>
              <w:rPr>
                <w:b w:val="0"/>
                <w:color w:val="000000"/>
                <w:sz w:val="18"/>
                <w:szCs w:val="20"/>
              </w:rPr>
            </w:pPr>
            <w:r w:rsidRPr="0022263C">
              <w:rPr>
                <w:b w:val="0"/>
                <w:color w:val="000000"/>
                <w:sz w:val="18"/>
                <w:szCs w:val="20"/>
              </w:rPr>
              <w:t>3,36</w:t>
            </w:r>
          </w:p>
        </w:tc>
        <w:tc>
          <w:tcPr>
            <w:tcW w:w="669" w:type="dxa"/>
            <w:shd w:val="clear" w:color="auto" w:fill="auto"/>
          </w:tcPr>
          <w:p w:rsidR="00FC277E" w:rsidRPr="0022263C" w:rsidRDefault="00FC277E" w:rsidP="0022263C">
            <w:pPr>
              <w:widowControl w:val="0"/>
              <w:autoSpaceDE w:val="0"/>
              <w:autoSpaceDN w:val="0"/>
              <w:adjustRightInd w:val="0"/>
              <w:textAlignment w:val="baseline"/>
              <w:cnfStyle w:val="010000000000" w:firstRow="0" w:lastRow="1" w:firstColumn="0" w:lastColumn="0" w:oddVBand="0" w:evenVBand="0" w:oddHBand="0" w:evenHBand="0" w:firstRowFirstColumn="0" w:firstRowLastColumn="0" w:lastRowFirstColumn="0" w:lastRowLastColumn="0"/>
              <w:rPr>
                <w:b w:val="0"/>
                <w:color w:val="000000"/>
                <w:sz w:val="18"/>
                <w:szCs w:val="20"/>
              </w:rPr>
            </w:pPr>
            <w:r w:rsidRPr="0022263C">
              <w:rPr>
                <w:b w:val="0"/>
                <w:color w:val="000000"/>
                <w:sz w:val="18"/>
                <w:szCs w:val="20"/>
              </w:rPr>
              <w:t>1,447</w:t>
            </w:r>
          </w:p>
        </w:tc>
        <w:tc>
          <w:tcPr>
            <w:cnfStyle w:val="000010000000" w:firstRow="0" w:lastRow="0" w:firstColumn="0" w:lastColumn="0" w:oddVBand="1" w:evenVBand="0" w:oddHBand="0" w:evenHBand="0" w:firstRowFirstColumn="0" w:firstRowLastColumn="0" w:lastRowFirstColumn="0" w:lastRowLastColumn="0"/>
            <w:tcW w:w="3339" w:type="dxa"/>
            <w:gridSpan w:val="4"/>
            <w:vMerge/>
            <w:shd w:val="clear" w:color="auto" w:fill="auto"/>
          </w:tcPr>
          <w:p w:rsidR="00FC277E" w:rsidRPr="0022263C" w:rsidRDefault="00FC277E" w:rsidP="00267DFF">
            <w:pPr>
              <w:widowControl w:val="0"/>
              <w:autoSpaceDE w:val="0"/>
              <w:autoSpaceDN w:val="0"/>
              <w:adjustRightInd w:val="0"/>
              <w:jc w:val="both"/>
              <w:textAlignment w:val="baseline"/>
              <w:rPr>
                <w:b w:val="0"/>
                <w:bCs w:val="0"/>
                <w:sz w:val="18"/>
                <w:szCs w:val="20"/>
              </w:rPr>
            </w:pPr>
          </w:p>
        </w:tc>
        <w:tc>
          <w:tcPr>
            <w:tcW w:w="668" w:type="dxa"/>
            <w:vMerge/>
            <w:shd w:val="clear" w:color="auto" w:fill="auto"/>
          </w:tcPr>
          <w:p w:rsidR="00FC277E" w:rsidRPr="0022263C" w:rsidRDefault="00FC277E" w:rsidP="00267DFF">
            <w:pPr>
              <w:widowControl w:val="0"/>
              <w:autoSpaceDE w:val="0"/>
              <w:autoSpaceDN w:val="0"/>
              <w:adjustRightInd w:val="0"/>
              <w:jc w:val="both"/>
              <w:textAlignment w:val="baseline"/>
              <w:cnfStyle w:val="010000000000" w:firstRow="0" w:lastRow="1" w:firstColumn="0" w:lastColumn="0" w:oddVBand="0" w:evenVBand="0" w:oddHBand="0" w:evenHBand="0" w:firstRowFirstColumn="0" w:firstRowLastColumn="0" w:lastRowFirstColumn="0" w:lastRowLastColumn="0"/>
              <w:rPr>
                <w:b w:val="0"/>
                <w:bCs w:val="0"/>
                <w:sz w:val="18"/>
                <w:szCs w:val="20"/>
              </w:rPr>
            </w:pPr>
          </w:p>
        </w:tc>
        <w:tc>
          <w:tcPr>
            <w:cnfStyle w:val="000100000000" w:firstRow="0" w:lastRow="0" w:firstColumn="0" w:lastColumn="1" w:oddVBand="0" w:evenVBand="0" w:oddHBand="0" w:evenHBand="0" w:firstRowFirstColumn="0" w:firstRowLastColumn="0" w:lastRowFirstColumn="0" w:lastRowLastColumn="0"/>
            <w:tcW w:w="362" w:type="dxa"/>
            <w:vMerge/>
            <w:shd w:val="clear" w:color="auto" w:fill="auto"/>
          </w:tcPr>
          <w:p w:rsidR="00FC277E" w:rsidRPr="0022263C" w:rsidRDefault="00FC277E" w:rsidP="00267DFF">
            <w:pPr>
              <w:widowControl w:val="0"/>
              <w:autoSpaceDE w:val="0"/>
              <w:autoSpaceDN w:val="0"/>
              <w:adjustRightInd w:val="0"/>
              <w:jc w:val="both"/>
              <w:textAlignment w:val="baseline"/>
              <w:rPr>
                <w:b w:val="0"/>
                <w:bCs w:val="0"/>
                <w:sz w:val="18"/>
                <w:szCs w:val="20"/>
              </w:rPr>
            </w:pPr>
          </w:p>
        </w:tc>
      </w:tr>
    </w:tbl>
    <w:p w:rsidR="00FC277E" w:rsidRPr="00FC277E" w:rsidRDefault="00FC277E" w:rsidP="00FC277E">
      <w:pPr>
        <w:textAlignment w:val="top"/>
        <w:rPr>
          <w:rStyle w:val="hps"/>
          <w:color w:val="333333"/>
        </w:rPr>
      </w:pPr>
    </w:p>
    <w:p w:rsidR="00FC277E" w:rsidRPr="00FC277E" w:rsidRDefault="00FC277E" w:rsidP="00FC277E">
      <w:pPr>
        <w:pStyle w:val="NormalWeb"/>
        <w:spacing w:before="0" w:beforeAutospacing="0" w:after="0" w:afterAutospacing="0"/>
        <w:jc w:val="both"/>
      </w:pPr>
      <w:r w:rsidRPr="00FC277E">
        <w:t>Students</w:t>
      </w:r>
      <w:r w:rsidR="0022263C">
        <w:t xml:space="preserve"> of</w:t>
      </w:r>
      <w:r w:rsidRPr="00FC277E">
        <w:t xml:space="preserve"> Office Services and Secretary Department, Accounting and Tax Department and</w:t>
      </w:r>
      <w:r w:rsidR="0022263C">
        <w:t xml:space="preserve"> transport services department </w:t>
      </w:r>
      <w:r w:rsidRPr="00FC277E">
        <w:t xml:space="preserve">have expressed different views from each other significantly. </w:t>
      </w:r>
    </w:p>
    <w:p w:rsidR="00FC277E" w:rsidRPr="00FC277E" w:rsidRDefault="00FC277E" w:rsidP="00FC277E">
      <w:pPr>
        <w:pStyle w:val="NormalWeb"/>
        <w:spacing w:before="0" w:beforeAutospacing="0" w:after="0" w:afterAutospacing="0"/>
        <w:jc w:val="both"/>
      </w:pPr>
    </w:p>
    <w:p w:rsidR="00FC277E" w:rsidRPr="00FC277E" w:rsidRDefault="00FC277E" w:rsidP="00FC277E">
      <w:pPr>
        <w:pStyle w:val="NormalWeb"/>
        <w:spacing w:before="0" w:beforeAutospacing="0" w:after="0" w:afterAutospacing="0"/>
        <w:jc w:val="both"/>
      </w:pPr>
      <w:r w:rsidRPr="00FC277E">
        <w:t xml:space="preserve">Students of the Accounting and Tax Department </w:t>
      </w:r>
      <w:r w:rsidR="0022263C">
        <w:t>have expressed their feeling of</w:t>
      </w:r>
      <w:r w:rsidRPr="00FC277E">
        <w:t xml:space="preserve"> “When I enter to mathematics, I feel puckered </w:t>
      </w:r>
      <w:r w:rsidR="0022263C" w:rsidRPr="00FC277E">
        <w:t>“less</w:t>
      </w:r>
      <w:r w:rsidRPr="00FC277E">
        <w:t xml:space="preserve"> than Office Services and Secretary Department and Transportation Services Department students’.</w:t>
      </w:r>
    </w:p>
    <w:p w:rsidR="00FC277E" w:rsidRPr="00FC277E" w:rsidRDefault="00FC277E" w:rsidP="00FC277E">
      <w:pPr>
        <w:pStyle w:val="NormalWeb"/>
        <w:spacing w:before="0" w:beforeAutospacing="0" w:after="0" w:afterAutospacing="0"/>
        <w:jc w:val="both"/>
      </w:pPr>
    </w:p>
    <w:p w:rsidR="00FC277E" w:rsidRPr="00FC277E" w:rsidRDefault="00FC277E" w:rsidP="00FC277E">
      <w:pPr>
        <w:pStyle w:val="NormalWeb"/>
        <w:spacing w:before="0" w:beforeAutospacing="0" w:after="0" w:afterAutospacing="0"/>
        <w:jc w:val="both"/>
      </w:pPr>
      <w:r w:rsidRPr="00FC277E">
        <w:t xml:space="preserve">In analysis based on education </w:t>
      </w:r>
      <w:r w:rsidR="0022263C" w:rsidRPr="00FC277E">
        <w:t>department,</w:t>
      </w:r>
      <w:r w:rsidRPr="00FC277E">
        <w:t xml:space="preserve"> students of Accounting and Tax</w:t>
      </w:r>
      <w:r w:rsidR="0022263C">
        <w:t xml:space="preserve"> Department and Transportation Services Department</w:t>
      </w:r>
      <w:r w:rsidRPr="00FC277E">
        <w:t xml:space="preserve"> have expressed different views from each other significantly.</w:t>
      </w:r>
    </w:p>
    <w:p w:rsidR="00FC277E" w:rsidRPr="00FC277E" w:rsidRDefault="00FC277E" w:rsidP="00FC277E">
      <w:pPr>
        <w:pStyle w:val="NormalWeb"/>
        <w:spacing w:before="0" w:beforeAutospacing="0" w:after="0" w:afterAutospacing="0"/>
        <w:jc w:val="both"/>
      </w:pPr>
    </w:p>
    <w:p w:rsidR="00FC277E" w:rsidRPr="00FC277E" w:rsidRDefault="00FC277E" w:rsidP="00FC277E">
      <w:pPr>
        <w:pStyle w:val="NormalWeb"/>
        <w:spacing w:before="0" w:beforeAutospacing="0" w:after="0" w:afterAutospacing="0"/>
        <w:jc w:val="both"/>
      </w:pPr>
      <w:r w:rsidRPr="00FC277E">
        <w:t>Students of the Tran</w:t>
      </w:r>
      <w:r w:rsidR="0022263C">
        <w:t xml:space="preserve">sportation Services Department </w:t>
      </w:r>
      <w:r w:rsidRPr="00FC277E">
        <w:t>h</w:t>
      </w:r>
      <w:r w:rsidR="0022263C">
        <w:t xml:space="preserve">ave expressed their feeling of </w:t>
      </w:r>
      <w:r w:rsidRPr="00FC277E">
        <w:t xml:space="preserve">“I could not know how to study to mathematics exam. </w:t>
      </w:r>
      <w:r w:rsidR="0022263C" w:rsidRPr="00FC277E">
        <w:t>“more</w:t>
      </w:r>
      <w:r w:rsidRPr="00FC277E">
        <w:t xml:space="preserve"> than Accounting and Tax Department students’</w:t>
      </w:r>
    </w:p>
    <w:p w:rsidR="00FC277E" w:rsidRPr="00FC277E" w:rsidRDefault="00FC277E" w:rsidP="00FC277E">
      <w:pPr>
        <w:pStyle w:val="NormalWeb"/>
        <w:spacing w:before="0" w:beforeAutospacing="0" w:after="0" w:afterAutospacing="0"/>
        <w:jc w:val="both"/>
      </w:pPr>
    </w:p>
    <w:p w:rsidR="00FC277E" w:rsidRPr="00FC277E" w:rsidRDefault="00FC277E" w:rsidP="00FC277E">
      <w:pPr>
        <w:pStyle w:val="NormalWeb"/>
        <w:spacing w:before="0" w:beforeAutospacing="0" w:after="0" w:afterAutospacing="0"/>
        <w:jc w:val="both"/>
      </w:pPr>
      <w:r w:rsidRPr="00FC277E">
        <w:t>In analysi</w:t>
      </w:r>
      <w:r w:rsidR="0022263C">
        <w:t xml:space="preserve">s based on education department, students of </w:t>
      </w:r>
      <w:r w:rsidRPr="00FC277E">
        <w:t>Office Services and Secretary Department, Accounting and Tax Department have expressed different views from each other significantly.</w:t>
      </w:r>
    </w:p>
    <w:p w:rsidR="00FC277E" w:rsidRPr="00FC277E" w:rsidRDefault="00FC277E" w:rsidP="00FC277E">
      <w:pPr>
        <w:pStyle w:val="NormalWeb"/>
        <w:spacing w:before="0" w:beforeAutospacing="0" w:after="0" w:afterAutospacing="0"/>
        <w:jc w:val="both"/>
      </w:pPr>
    </w:p>
    <w:p w:rsidR="00FC277E" w:rsidRPr="00FC277E" w:rsidRDefault="00FC277E" w:rsidP="00FC277E">
      <w:pPr>
        <w:pStyle w:val="NormalWeb"/>
        <w:spacing w:before="0" w:beforeAutospacing="0" w:after="0" w:afterAutospacing="0"/>
        <w:jc w:val="both"/>
      </w:pPr>
      <w:r w:rsidRPr="00FC277E">
        <w:t xml:space="preserve">Students of the Accounting and Tax Department have expressed their feeling </w:t>
      </w:r>
      <w:r w:rsidR="0022263C" w:rsidRPr="00FC277E">
        <w:t>of “</w:t>
      </w:r>
      <w:r w:rsidRPr="00FC277E">
        <w:t>Mathematics is so funny for me  " more than Office Services and Secretary  Department  students’</w:t>
      </w:r>
    </w:p>
    <w:p w:rsidR="00FC277E" w:rsidRPr="00FC277E" w:rsidRDefault="00FC277E" w:rsidP="00FC277E">
      <w:pPr>
        <w:pStyle w:val="NormalWeb"/>
        <w:spacing w:before="0" w:beforeAutospacing="0" w:after="0" w:afterAutospacing="0"/>
        <w:jc w:val="both"/>
      </w:pPr>
    </w:p>
    <w:p w:rsidR="00FC277E" w:rsidRPr="00FC277E" w:rsidRDefault="00FC277E" w:rsidP="00FC277E">
      <w:pPr>
        <w:pStyle w:val="NormalWeb"/>
        <w:spacing w:before="0" w:beforeAutospacing="0" w:after="0" w:afterAutospacing="0"/>
        <w:jc w:val="both"/>
      </w:pPr>
      <w:r w:rsidRPr="00FC277E">
        <w:t xml:space="preserve">In the analysis based on location where students stay in , there was not found any  significant difference between location and mathematics anxiety. </w:t>
      </w:r>
    </w:p>
    <w:p w:rsidR="00FC277E" w:rsidRPr="00FC277E" w:rsidRDefault="00FC277E" w:rsidP="00FC277E">
      <w:pPr>
        <w:pStyle w:val="NormalWeb"/>
        <w:spacing w:before="0" w:beforeAutospacing="0" w:after="0" w:afterAutospacing="0"/>
        <w:jc w:val="both"/>
      </w:pPr>
    </w:p>
    <w:p w:rsidR="00FC277E" w:rsidRPr="00FC277E" w:rsidRDefault="0022263C" w:rsidP="00FC277E">
      <w:pPr>
        <w:pStyle w:val="NormalWeb"/>
        <w:spacing w:before="0" w:beforeAutospacing="0" w:after="0" w:afterAutospacing="0"/>
        <w:jc w:val="both"/>
      </w:pPr>
      <w:r>
        <w:t xml:space="preserve">Do you like </w:t>
      </w:r>
      <w:r w:rsidR="00FC277E" w:rsidRPr="00FC277E">
        <w:t>teaching style of mathematics teacher?" Question of the survey were analyzed according to the following conclusions;</w:t>
      </w:r>
    </w:p>
    <w:p w:rsidR="00FC277E" w:rsidRPr="00FC277E" w:rsidRDefault="00FC277E" w:rsidP="00FC277E">
      <w:pPr>
        <w:pStyle w:val="NormalWeb"/>
        <w:spacing w:before="0" w:beforeAutospacing="0" w:after="0" w:afterAutospacing="0"/>
        <w:jc w:val="both"/>
      </w:pPr>
    </w:p>
    <w:p w:rsidR="00FC277E" w:rsidRPr="00FC277E" w:rsidRDefault="00FC277E" w:rsidP="00FC277E">
      <w:pPr>
        <w:pStyle w:val="NormalWeb"/>
        <w:spacing w:before="0" w:beforeAutospacing="0" w:after="0" w:afterAutospacing="0"/>
        <w:jc w:val="both"/>
      </w:pPr>
      <w:r w:rsidRPr="00FC277E">
        <w:t>Students who strongly  dislike (X=1,81) teaching style of mathematics teacher are expressed their feeling of “ Mathematics minds me  complex, incomprehensible things. “ significantly  more than strongly like   (X=2,82)  and like  (X=2,55) students’.</w:t>
      </w:r>
    </w:p>
    <w:p w:rsidR="00FC277E" w:rsidRPr="00FC277E" w:rsidRDefault="00FC277E" w:rsidP="00FC277E">
      <w:pPr>
        <w:pStyle w:val="NormalWeb"/>
        <w:spacing w:before="0" w:beforeAutospacing="0" w:after="0" w:afterAutospacing="0"/>
        <w:jc w:val="both"/>
      </w:pPr>
    </w:p>
    <w:p w:rsidR="00FC277E" w:rsidRPr="00FC277E" w:rsidRDefault="00FC277E" w:rsidP="00FC277E">
      <w:pPr>
        <w:pStyle w:val="NormalWeb"/>
        <w:spacing w:before="0" w:beforeAutospacing="0" w:after="0" w:afterAutospacing="0"/>
        <w:jc w:val="both"/>
      </w:pPr>
      <w:r w:rsidRPr="00FC277E">
        <w:t xml:space="preserve">Again, who neutral like (X=2,27)  and dislike  (X=2,04 are expressed that statement  significantly  more than strongly like  students’. </w:t>
      </w:r>
    </w:p>
    <w:p w:rsidR="00FC277E" w:rsidRPr="00FC277E" w:rsidRDefault="00FC277E" w:rsidP="00FC277E">
      <w:pPr>
        <w:pStyle w:val="NormalWeb"/>
        <w:spacing w:before="0" w:beforeAutospacing="0" w:after="0" w:afterAutospacing="0"/>
        <w:jc w:val="both"/>
      </w:pPr>
    </w:p>
    <w:p w:rsidR="00FC277E" w:rsidRPr="00FC277E" w:rsidRDefault="00FC277E" w:rsidP="00FC277E">
      <w:pPr>
        <w:pStyle w:val="NormalWeb"/>
        <w:spacing w:before="0" w:beforeAutospacing="0" w:after="0" w:afterAutospacing="0"/>
        <w:jc w:val="both"/>
      </w:pPr>
      <w:r w:rsidRPr="00FC277E">
        <w:t xml:space="preserve">There is a significant difference between groups of students   who strongly like (X=2,89 teaching style of mathematics teacher and students neutral like (2,00) and students strongly dislike (X=2,00) about statement of “ It is hard for me to come to the blackboard in mathematics lessons”. </w:t>
      </w:r>
    </w:p>
    <w:p w:rsidR="00FC277E" w:rsidRPr="00FC277E" w:rsidRDefault="00FC277E" w:rsidP="00FC277E">
      <w:pPr>
        <w:pStyle w:val="NormalWeb"/>
        <w:spacing w:before="0" w:beforeAutospacing="0" w:after="0" w:afterAutospacing="0"/>
        <w:jc w:val="both"/>
      </w:pPr>
    </w:p>
    <w:p w:rsidR="00FC277E" w:rsidRPr="00FC277E" w:rsidRDefault="00FC277E" w:rsidP="00FC277E">
      <w:pPr>
        <w:pStyle w:val="NormalWeb"/>
        <w:spacing w:before="0" w:beforeAutospacing="0" w:after="0" w:afterAutospacing="0"/>
        <w:jc w:val="both"/>
      </w:pPr>
      <w:r w:rsidRPr="00FC277E">
        <w:t xml:space="preserve">The group of students which strongly like have expressed that it is less hard for them to come to the blackboard. </w:t>
      </w:r>
    </w:p>
    <w:p w:rsidR="00FC277E" w:rsidRPr="00FC277E" w:rsidRDefault="00FC277E" w:rsidP="00FC277E">
      <w:pPr>
        <w:pStyle w:val="NormalWeb"/>
        <w:spacing w:before="0" w:beforeAutospacing="0" w:after="0" w:afterAutospacing="0"/>
        <w:jc w:val="both"/>
      </w:pPr>
    </w:p>
    <w:p w:rsidR="00FC277E" w:rsidRPr="00FC277E" w:rsidRDefault="00FC277E" w:rsidP="00FC277E">
      <w:pPr>
        <w:pStyle w:val="NormalWeb"/>
        <w:spacing w:before="0" w:beforeAutospacing="0" w:after="0" w:afterAutospacing="0"/>
        <w:jc w:val="both"/>
      </w:pPr>
      <w:r w:rsidRPr="00FC277E">
        <w:t>There is a significant difference between groups of students   who strongly dislike  (X=2,14) teaching style of mathematics teacher and students dislike  (X=1,96)) and students strongly like (X=3,04) about statement of “ I am always concerned in Mathematics lessons a question being asked to me “</w:t>
      </w:r>
    </w:p>
    <w:p w:rsidR="00FC277E" w:rsidRPr="00FC277E" w:rsidRDefault="00FC277E" w:rsidP="00FC277E">
      <w:pPr>
        <w:pStyle w:val="NormalWeb"/>
        <w:spacing w:before="0" w:beforeAutospacing="0" w:after="0" w:afterAutospacing="0"/>
        <w:jc w:val="both"/>
      </w:pPr>
    </w:p>
    <w:p w:rsidR="00FC277E" w:rsidRPr="00FC277E" w:rsidRDefault="00FC277E" w:rsidP="00FC277E">
      <w:pPr>
        <w:pStyle w:val="NormalWeb"/>
        <w:spacing w:before="0" w:beforeAutospacing="0" w:after="0" w:afterAutospacing="0"/>
        <w:jc w:val="both"/>
      </w:pPr>
      <w:r w:rsidRPr="00FC277E">
        <w:t xml:space="preserve">The group of students which </w:t>
      </w:r>
      <w:r w:rsidR="0022263C">
        <w:t xml:space="preserve">strongly dislike </w:t>
      </w:r>
      <w:r w:rsidRPr="00FC277E">
        <w:t xml:space="preserve">and dislike have expressed that they have more anxiety than strongly like students.  </w:t>
      </w:r>
    </w:p>
    <w:p w:rsidR="00FC277E" w:rsidRPr="00FC277E" w:rsidRDefault="00FC277E" w:rsidP="00FC277E">
      <w:pPr>
        <w:pStyle w:val="NormalWeb"/>
        <w:spacing w:before="0" w:beforeAutospacing="0" w:after="0" w:afterAutospacing="0"/>
        <w:jc w:val="both"/>
      </w:pPr>
    </w:p>
    <w:p w:rsidR="00FC277E" w:rsidRPr="00FC277E" w:rsidRDefault="00FC277E" w:rsidP="00FC277E">
      <w:pPr>
        <w:pStyle w:val="NormalWeb"/>
        <w:spacing w:before="0" w:beforeAutospacing="0" w:after="0" w:afterAutospacing="0"/>
        <w:jc w:val="both"/>
      </w:pPr>
      <w:r w:rsidRPr="00FC277E">
        <w:t>There was not found  a significant difference between groups of students   who strongly dislike  (X=2,14) teaching style of mathematics teacher and students dislike  (X=2,37)) and students neutral like (X=2,58) and  students  like (X=3,01) about statement of  “I'm not afraid of anything else as well as Mathematics exams.”</w:t>
      </w:r>
    </w:p>
    <w:p w:rsidR="00FC277E" w:rsidRPr="00FC277E" w:rsidRDefault="00FC277E" w:rsidP="00FC277E">
      <w:pPr>
        <w:pStyle w:val="NormalWeb"/>
        <w:spacing w:before="0" w:beforeAutospacing="0" w:after="0" w:afterAutospacing="0"/>
        <w:jc w:val="both"/>
      </w:pPr>
    </w:p>
    <w:p w:rsidR="00FC277E" w:rsidRPr="00FC277E" w:rsidRDefault="00FC277E" w:rsidP="00FC277E">
      <w:pPr>
        <w:pStyle w:val="NormalWeb"/>
        <w:spacing w:before="0" w:beforeAutospacing="0" w:after="0" w:afterAutospacing="0"/>
        <w:jc w:val="both"/>
      </w:pPr>
      <w:r w:rsidRPr="00FC277E">
        <w:t xml:space="preserve">The students who strongly like have expressed that they are less afraid from mathematics exam than other student groups. </w:t>
      </w:r>
    </w:p>
    <w:p w:rsidR="00FC277E" w:rsidRPr="00FC277E" w:rsidRDefault="00FC277E" w:rsidP="00FC277E">
      <w:pPr>
        <w:pStyle w:val="NormalWeb"/>
        <w:spacing w:before="0" w:beforeAutospacing="0" w:after="0" w:afterAutospacing="0"/>
        <w:jc w:val="both"/>
      </w:pPr>
    </w:p>
    <w:p w:rsidR="00FC277E" w:rsidRPr="00FC277E" w:rsidRDefault="00FC277E" w:rsidP="00FC277E">
      <w:pPr>
        <w:pStyle w:val="NormalWeb"/>
        <w:spacing w:before="0" w:beforeAutospacing="0" w:after="0" w:afterAutospacing="0"/>
        <w:jc w:val="both"/>
      </w:pPr>
      <w:r w:rsidRPr="00FC277E">
        <w:t xml:space="preserve">There is a significant difference between groups of students   who strongly like (X=3,54) teaching style of mathematics teacher and students like (X=2,10) and students neutral  like (X=2,56) and students dislike ( X=1,81) and students strongly dislike ( X=2,10) about statement of “ I am scared that I can cot pass my class because of mathematics “.The students who strongly like and like have expressed that they are less afraid than other student  groups. </w:t>
      </w:r>
    </w:p>
    <w:p w:rsidR="00FC277E" w:rsidRPr="00FC277E" w:rsidRDefault="00FC277E" w:rsidP="00FC277E">
      <w:pPr>
        <w:pStyle w:val="NormalWeb"/>
        <w:spacing w:before="0" w:beforeAutospacing="0" w:after="0" w:afterAutospacing="0"/>
        <w:jc w:val="both"/>
      </w:pPr>
    </w:p>
    <w:p w:rsidR="00FC277E" w:rsidRPr="00FC277E" w:rsidRDefault="00FC277E" w:rsidP="00FC277E">
      <w:pPr>
        <w:pStyle w:val="NormalWeb"/>
        <w:spacing w:before="0" w:beforeAutospacing="0" w:after="0" w:afterAutospacing="0"/>
        <w:jc w:val="both"/>
      </w:pPr>
      <w:r w:rsidRPr="00FC277E">
        <w:t xml:space="preserve">There is a significant difference between groups of students   who strongly like (X=3,93) teaching style of mathematics teacher  and students neutral  like (X=2,99) and students dislike ( X=2,67) and students strongly dislike ( X=2,76) about statement of  “When I enter to mathematics, I feel puckered “.The students who strongly like have expressed that they feel less puckered than other student groups. </w:t>
      </w:r>
    </w:p>
    <w:p w:rsidR="00FC277E" w:rsidRPr="00FC277E" w:rsidRDefault="00FC277E" w:rsidP="00FC277E">
      <w:pPr>
        <w:pStyle w:val="NormalWeb"/>
        <w:spacing w:before="0" w:beforeAutospacing="0" w:after="0" w:afterAutospacing="0"/>
        <w:jc w:val="both"/>
      </w:pPr>
    </w:p>
    <w:p w:rsidR="00FC277E" w:rsidRPr="00FC277E" w:rsidRDefault="00FC277E" w:rsidP="00FC277E">
      <w:pPr>
        <w:pStyle w:val="NormalWeb"/>
        <w:spacing w:before="0" w:beforeAutospacing="0" w:after="0" w:afterAutospacing="0"/>
        <w:jc w:val="both"/>
      </w:pPr>
      <w:r w:rsidRPr="00FC277E">
        <w:t xml:space="preserve">There is a significant difference between groups of students   who strongly like (X=3,45) teaching style of mathematics teacher  and students neutral  like (X=2,59) and students dislike ( X=2,56) and students strongly dislike ( X=2,43) about statement of  “I could not know how to study to mathematics exam.”  </w:t>
      </w:r>
    </w:p>
    <w:p w:rsidR="00FC277E" w:rsidRPr="00FC277E" w:rsidRDefault="00FC277E" w:rsidP="00FC277E">
      <w:pPr>
        <w:pStyle w:val="NormalWeb"/>
        <w:spacing w:before="0" w:beforeAutospacing="0" w:after="0" w:afterAutospacing="0"/>
        <w:jc w:val="both"/>
      </w:pPr>
    </w:p>
    <w:p w:rsidR="00FC277E" w:rsidRPr="00FC277E" w:rsidRDefault="00FC277E" w:rsidP="00FC277E">
      <w:pPr>
        <w:pStyle w:val="NormalWeb"/>
        <w:spacing w:before="0" w:beforeAutospacing="0" w:after="0" w:afterAutospacing="0"/>
        <w:jc w:val="both"/>
      </w:pPr>
      <w:r w:rsidRPr="00FC277E">
        <w:t xml:space="preserve">The students who strongly like have expressed that they are less worried about how to study to mathematics exam than other student groups. </w:t>
      </w:r>
    </w:p>
    <w:p w:rsidR="00FC277E" w:rsidRPr="00FC277E" w:rsidRDefault="00FC277E" w:rsidP="00FC277E">
      <w:pPr>
        <w:pStyle w:val="NormalWeb"/>
        <w:spacing w:before="0" w:beforeAutospacing="0" w:after="0" w:afterAutospacing="0"/>
        <w:jc w:val="both"/>
      </w:pPr>
    </w:p>
    <w:p w:rsidR="00FC277E" w:rsidRPr="00FC277E" w:rsidRDefault="00FC277E" w:rsidP="00FC277E">
      <w:pPr>
        <w:pStyle w:val="NormalWeb"/>
        <w:spacing w:before="0" w:beforeAutospacing="0" w:after="0" w:afterAutospacing="0"/>
        <w:jc w:val="both"/>
      </w:pPr>
      <w:r w:rsidRPr="00FC277E">
        <w:t>There is a significant difference between groups of students   who strongly like (X=2,62) teaching style of mathematics teacher  and other students  about statement of  “Mathematics is so funny for me  “. Again there is a significant difference b</w:t>
      </w:r>
      <w:r w:rsidR="0022263C">
        <w:t xml:space="preserve">etween group of students   who </w:t>
      </w:r>
      <w:r w:rsidRPr="00FC277E">
        <w:t>like (X=3,25) teaching style of mathematics teacher  and othe</w:t>
      </w:r>
      <w:r w:rsidR="0022263C">
        <w:t>r student groups.  There is not</w:t>
      </w:r>
      <w:r w:rsidRPr="00FC277E">
        <w:t xml:space="preserve"> a significant difference between groups of students   who neutral like (X=3,73) and dislike ( X=4,00) and strongly not dislike ( X=4,14).  The group of students who strongly like feels that the most funny.  The student group of like feels less funny </w:t>
      </w:r>
      <w:r w:rsidR="0022263C" w:rsidRPr="00FC277E">
        <w:t>than students</w:t>
      </w:r>
      <w:r w:rsidR="0022263C">
        <w:t xml:space="preserve"> who strongly like</w:t>
      </w:r>
      <w:r w:rsidRPr="00FC277E">
        <w:t xml:space="preserve">, but the student </w:t>
      </w:r>
      <w:r w:rsidR="0022263C" w:rsidRPr="00FC277E">
        <w:t>group of likes</w:t>
      </w:r>
      <w:r w:rsidRPr="00FC277E">
        <w:t xml:space="preserve"> feels </w:t>
      </w:r>
      <w:r w:rsidR="0022263C" w:rsidRPr="00FC277E">
        <w:t>funnier</w:t>
      </w:r>
      <w:r w:rsidRPr="00FC277E">
        <w:t xml:space="preserve"> than other three groups. </w:t>
      </w:r>
    </w:p>
    <w:p w:rsidR="00FC277E" w:rsidRPr="00FC277E" w:rsidRDefault="00FC277E" w:rsidP="00FC277E">
      <w:pPr>
        <w:pStyle w:val="NormalWeb"/>
        <w:spacing w:before="0" w:beforeAutospacing="0" w:after="0" w:afterAutospacing="0"/>
        <w:jc w:val="both"/>
      </w:pPr>
      <w:r w:rsidRPr="00FC277E">
        <w:t xml:space="preserve">There is a significant difference between groups of students   who strongly like (X=3,79) teaching style of mathematics teacher  and students neutral  like (X=3,14) and students dislike ( X=2,76) and students strongly dislike ( X=2,67) about statement of  “I am afraid to ask any question in mathematics lesson”. </w:t>
      </w:r>
    </w:p>
    <w:p w:rsidR="00FC277E" w:rsidRPr="00FC277E" w:rsidRDefault="00FC277E" w:rsidP="00FC277E">
      <w:pPr>
        <w:pStyle w:val="NormalWeb"/>
        <w:spacing w:before="0" w:beforeAutospacing="0" w:after="0" w:afterAutospacing="0"/>
        <w:jc w:val="both"/>
      </w:pPr>
    </w:p>
    <w:p w:rsidR="00FC277E" w:rsidRPr="00FC277E" w:rsidRDefault="00FC277E" w:rsidP="00FC277E">
      <w:pPr>
        <w:pStyle w:val="NormalWeb"/>
        <w:spacing w:before="0" w:beforeAutospacing="0" w:after="0" w:afterAutospacing="0"/>
        <w:jc w:val="both"/>
      </w:pPr>
      <w:r w:rsidRPr="00FC277E">
        <w:t xml:space="preserve">The students who strongly like are expressed that they are less afraid to ask any question than other three groups. </w:t>
      </w:r>
    </w:p>
    <w:p w:rsidR="00FC277E" w:rsidRPr="00FC277E" w:rsidRDefault="00FC277E" w:rsidP="00FC277E">
      <w:pPr>
        <w:pStyle w:val="NormalWeb"/>
        <w:spacing w:before="0" w:beforeAutospacing="0" w:after="0" w:afterAutospacing="0"/>
        <w:jc w:val="both"/>
      </w:pPr>
    </w:p>
    <w:p w:rsidR="00FC277E" w:rsidRPr="00FC277E" w:rsidRDefault="00FC277E" w:rsidP="00FC277E">
      <w:pPr>
        <w:pStyle w:val="NormalWeb"/>
        <w:spacing w:before="0" w:beforeAutospacing="0" w:after="0" w:afterAutospacing="0"/>
        <w:jc w:val="both"/>
      </w:pPr>
      <w:r w:rsidRPr="00FC277E">
        <w:lastRenderedPageBreak/>
        <w:t>The following conclusions were reached by the survey when this question is analyzed “What is your opinion about Mathematics lesson contents?”</w:t>
      </w:r>
    </w:p>
    <w:p w:rsidR="00FC277E" w:rsidRPr="00FC277E" w:rsidRDefault="00FC277E" w:rsidP="00FC277E">
      <w:pPr>
        <w:pStyle w:val="NormalWeb"/>
        <w:spacing w:before="0" w:beforeAutospacing="0" w:after="0" w:afterAutospacing="0"/>
        <w:jc w:val="both"/>
      </w:pPr>
    </w:p>
    <w:p w:rsidR="00FC277E" w:rsidRPr="00FC277E" w:rsidRDefault="00FC277E" w:rsidP="00FC277E">
      <w:pPr>
        <w:pStyle w:val="NormalWeb"/>
        <w:spacing w:before="0" w:beforeAutospacing="0" w:after="0" w:afterAutospacing="0"/>
        <w:jc w:val="both"/>
      </w:pPr>
      <w:r w:rsidRPr="00FC277E">
        <w:t xml:space="preserve">There was not </w:t>
      </w:r>
      <w:r w:rsidR="0022263C" w:rsidRPr="00FC277E">
        <w:t>found a</w:t>
      </w:r>
      <w:r w:rsidRPr="00FC277E">
        <w:t xml:space="preserve"> significant difference between groups of students   who think mathematics lesson is very </w:t>
      </w:r>
      <w:r w:rsidR="0022263C" w:rsidRPr="00FC277E">
        <w:t>easy (</w:t>
      </w:r>
      <w:r w:rsidRPr="00FC277E">
        <w:t>X=3,62) and who thinks easy (X=3,30)  about statement of  “Mathematics minds me  complex, incomprehensible things.  “. The students   who think mathematics lesson is very easy ar</w:t>
      </w:r>
      <w:r w:rsidR="0022263C">
        <w:t>e expressed the statement of</w:t>
      </w:r>
      <w:r w:rsidRPr="00FC277E">
        <w:t xml:space="preserve"> “Mathematics minds me  complex, incomprehensible things.  </w:t>
      </w:r>
      <w:r w:rsidR="0022263C" w:rsidRPr="00FC277E">
        <w:t>“Less</w:t>
      </w:r>
      <w:r w:rsidRPr="00FC277E">
        <w:t xml:space="preserve"> than other groups. </w:t>
      </w:r>
    </w:p>
    <w:p w:rsidR="00FC277E" w:rsidRPr="00FC277E" w:rsidRDefault="00FC277E" w:rsidP="00FC277E">
      <w:pPr>
        <w:pStyle w:val="NormalWeb"/>
        <w:spacing w:before="0" w:beforeAutospacing="0" w:after="0" w:afterAutospacing="0"/>
        <w:jc w:val="both"/>
      </w:pPr>
    </w:p>
    <w:p w:rsidR="00FC277E" w:rsidRPr="00FC277E" w:rsidRDefault="00FC277E" w:rsidP="00FC277E">
      <w:pPr>
        <w:pStyle w:val="NormalWeb"/>
        <w:spacing w:before="0" w:beforeAutospacing="0" w:after="0" w:afterAutospacing="0"/>
        <w:jc w:val="both"/>
      </w:pPr>
      <w:r w:rsidRPr="00FC277E">
        <w:t xml:space="preserve">The students who think neutral easy( X=2,56) are expressed significantly more than students who think very easy and easy. Also significantly less than students who </w:t>
      </w:r>
      <w:r w:rsidR="0022263C" w:rsidRPr="00FC277E">
        <w:t>think very</w:t>
      </w:r>
      <w:r w:rsidRPr="00FC277E">
        <w:t xml:space="preserve"> difficult and </w:t>
      </w:r>
      <w:r w:rsidR="0022263C" w:rsidRPr="00FC277E">
        <w:t>difficult?</w:t>
      </w:r>
      <w:r w:rsidRPr="00FC277E">
        <w:t xml:space="preserve"> </w:t>
      </w:r>
    </w:p>
    <w:p w:rsidR="00FC277E" w:rsidRPr="00FC277E" w:rsidRDefault="00FC277E" w:rsidP="00FC277E">
      <w:pPr>
        <w:pStyle w:val="NormalWeb"/>
        <w:spacing w:before="0" w:beforeAutospacing="0" w:after="0" w:afterAutospacing="0"/>
        <w:jc w:val="both"/>
      </w:pPr>
    </w:p>
    <w:p w:rsidR="00FC277E" w:rsidRPr="00FC277E" w:rsidRDefault="00FC277E" w:rsidP="00FC277E">
      <w:pPr>
        <w:pStyle w:val="NormalWeb"/>
        <w:spacing w:before="0" w:beforeAutospacing="0" w:after="0" w:afterAutospacing="0"/>
        <w:jc w:val="both"/>
      </w:pPr>
      <w:r w:rsidRPr="00FC277E">
        <w:t>Again, the students who think very difficult (X=1,53) have  perceived that mathematics as more complex than   students who think difficult (X=2,05) .</w:t>
      </w:r>
    </w:p>
    <w:p w:rsidR="00FC277E" w:rsidRPr="00FC277E" w:rsidRDefault="00FC277E" w:rsidP="00FC277E">
      <w:pPr>
        <w:pStyle w:val="NormalWeb"/>
        <w:spacing w:before="0" w:beforeAutospacing="0" w:after="0" w:afterAutospacing="0"/>
        <w:jc w:val="both"/>
      </w:pPr>
    </w:p>
    <w:p w:rsidR="00FC277E" w:rsidRPr="00FC277E" w:rsidRDefault="00FC277E" w:rsidP="00FC277E">
      <w:pPr>
        <w:pStyle w:val="NormalWeb"/>
        <w:spacing w:before="0" w:beforeAutospacing="0" w:after="0" w:afterAutospacing="0"/>
        <w:jc w:val="both"/>
      </w:pPr>
      <w:r w:rsidRPr="00FC277E">
        <w:t xml:space="preserve">There was not found  a significant difference between groups of students   who think mathematics lesson is very easy  (X=3,38) and who thinks easy (X=3,32). There is  a significant difference between groups of students   who think mathematics lesson is neutral  easy  (X=2,57, difficult (X=2,09) and very difficult (X=1,42) about statement of  “ It is hard for me to come to the blackboard in mathematics lessons”.  The students who think mathematics is very difficult are </w:t>
      </w:r>
      <w:r w:rsidR="0022263C" w:rsidRPr="00FC277E">
        <w:t>significantly expressed</w:t>
      </w:r>
      <w:r w:rsidRPr="00FC277E">
        <w:t xml:space="preserve"> that more than other groups. The students who think mathematics </w:t>
      </w:r>
      <w:r w:rsidR="0022263C" w:rsidRPr="00FC277E">
        <w:t>is difficult</w:t>
      </w:r>
      <w:r w:rsidRPr="00FC277E">
        <w:t xml:space="preserve"> are less expressed that statement than students who think difficult but more expressed than other groups.</w:t>
      </w:r>
    </w:p>
    <w:p w:rsidR="00FC277E" w:rsidRPr="00FC277E" w:rsidRDefault="00FC277E" w:rsidP="00FC277E">
      <w:pPr>
        <w:pStyle w:val="NormalWeb"/>
        <w:spacing w:before="0" w:beforeAutospacing="0" w:after="0" w:afterAutospacing="0"/>
        <w:jc w:val="both"/>
      </w:pPr>
    </w:p>
    <w:p w:rsidR="00FC277E" w:rsidRPr="00FC277E" w:rsidRDefault="00FC277E" w:rsidP="00FC277E">
      <w:pPr>
        <w:pStyle w:val="NormalWeb"/>
        <w:spacing w:before="0" w:beforeAutospacing="0" w:after="0" w:afterAutospacing="0"/>
        <w:jc w:val="both"/>
      </w:pPr>
      <w:r w:rsidRPr="00FC277E">
        <w:t xml:space="preserve">The </w:t>
      </w:r>
      <w:r w:rsidR="0022263C">
        <w:t>students who think neutral easy</w:t>
      </w:r>
      <w:r w:rsidRPr="00FC277E">
        <w:t xml:space="preserve"> are less expressed than students who think difficult and very difficult but more expressed than students who think easy and very easy. </w:t>
      </w:r>
    </w:p>
    <w:p w:rsidR="00FC277E" w:rsidRPr="00FC277E" w:rsidRDefault="00FC277E" w:rsidP="00FC277E">
      <w:pPr>
        <w:pStyle w:val="NormalWeb"/>
        <w:spacing w:before="0" w:beforeAutospacing="0" w:after="0" w:afterAutospacing="0"/>
        <w:jc w:val="both"/>
      </w:pPr>
    </w:p>
    <w:p w:rsidR="00FC277E" w:rsidRPr="00FC277E" w:rsidRDefault="0022263C" w:rsidP="00FC277E">
      <w:pPr>
        <w:pStyle w:val="NormalWeb"/>
        <w:spacing w:before="0" w:beforeAutospacing="0" w:after="0" w:afterAutospacing="0"/>
        <w:jc w:val="both"/>
      </w:pPr>
      <w:r>
        <w:t xml:space="preserve">There was not found </w:t>
      </w:r>
      <w:r w:rsidR="00FC277E" w:rsidRPr="00FC277E">
        <w:t>a significant difference between groups of students   who think mathematics is very easy (X=4,25) and easy (X=3,68)  about statement of  “I am always concerned in Mathematics lessons a question being asked to me”</w:t>
      </w:r>
    </w:p>
    <w:p w:rsidR="00FC277E" w:rsidRPr="00FC277E" w:rsidRDefault="00FC277E" w:rsidP="00FC277E">
      <w:pPr>
        <w:pStyle w:val="NormalWeb"/>
        <w:spacing w:before="0" w:beforeAutospacing="0" w:after="0" w:afterAutospacing="0"/>
        <w:jc w:val="both"/>
      </w:pPr>
    </w:p>
    <w:p w:rsidR="00FC277E" w:rsidRPr="00FC277E" w:rsidRDefault="0022263C" w:rsidP="00FC277E">
      <w:pPr>
        <w:pStyle w:val="NormalWeb"/>
        <w:spacing w:before="0" w:beforeAutospacing="0" w:after="0" w:afterAutospacing="0"/>
        <w:jc w:val="both"/>
      </w:pPr>
      <w:r>
        <w:t>There is</w:t>
      </w:r>
      <w:r w:rsidR="00FC277E" w:rsidRPr="00FC277E">
        <w:t xml:space="preserve"> a significant difference between groups of students   who thin</w:t>
      </w:r>
      <w:r>
        <w:t xml:space="preserve">k mathematics lesson is neutral easy </w:t>
      </w:r>
      <w:r w:rsidR="00FC277E" w:rsidRPr="00FC277E">
        <w:t>(X=2,66), difficult (X=2,32) and very difficult (X=1,66). There was not found significant difference between groups of students   who think</w:t>
      </w:r>
      <w:r>
        <w:t xml:space="preserve"> mathematics lesson is neutral easy </w:t>
      </w:r>
      <w:r w:rsidR="00FC277E" w:rsidRPr="00FC277E">
        <w:t xml:space="preserve">and difficult. </w:t>
      </w:r>
    </w:p>
    <w:p w:rsidR="00FC277E" w:rsidRPr="00FC277E" w:rsidRDefault="00FC277E" w:rsidP="00FC277E">
      <w:pPr>
        <w:pStyle w:val="NormalWeb"/>
        <w:spacing w:before="0" w:beforeAutospacing="0" w:after="0" w:afterAutospacing="0"/>
        <w:jc w:val="both"/>
      </w:pPr>
    </w:p>
    <w:p w:rsidR="00FC277E" w:rsidRPr="00FC277E" w:rsidRDefault="00FC277E" w:rsidP="00FC277E">
      <w:pPr>
        <w:pStyle w:val="NormalWeb"/>
        <w:spacing w:before="0" w:beforeAutospacing="0" w:after="0" w:afterAutospacing="0"/>
        <w:jc w:val="both"/>
      </w:pPr>
      <w:r w:rsidRPr="00FC277E">
        <w:t xml:space="preserve">There is  a significant difference between groups of students   who think mathematics lesson is neutral  easy   and very difficult. The students who think very easy and easy they are the group which have less concerned. </w:t>
      </w:r>
    </w:p>
    <w:p w:rsidR="00FC277E" w:rsidRPr="00FC277E" w:rsidRDefault="00FC277E" w:rsidP="00FC277E">
      <w:pPr>
        <w:pStyle w:val="NormalWeb"/>
        <w:spacing w:before="0" w:beforeAutospacing="0" w:after="0" w:afterAutospacing="0"/>
        <w:jc w:val="both"/>
      </w:pPr>
    </w:p>
    <w:p w:rsidR="00FC277E" w:rsidRPr="00FC277E" w:rsidRDefault="00FC277E" w:rsidP="00FC277E">
      <w:pPr>
        <w:pStyle w:val="NormalWeb"/>
        <w:spacing w:before="0" w:beforeAutospacing="0" w:after="0" w:afterAutospacing="0"/>
        <w:jc w:val="both"/>
      </w:pPr>
      <w:r w:rsidRPr="00FC277E">
        <w:t xml:space="preserve">The group of students who think neutral easy is less concerned than student group who think very difficult but less concerned than student group who think easy and very easy. </w:t>
      </w:r>
    </w:p>
    <w:p w:rsidR="00FC277E" w:rsidRPr="00FC277E" w:rsidRDefault="00FC277E" w:rsidP="00FC277E">
      <w:pPr>
        <w:pStyle w:val="NormalWeb"/>
        <w:spacing w:before="0" w:beforeAutospacing="0" w:after="0" w:afterAutospacing="0"/>
        <w:jc w:val="both"/>
      </w:pPr>
    </w:p>
    <w:p w:rsidR="00FC277E" w:rsidRPr="00FC277E" w:rsidRDefault="00FC277E" w:rsidP="00FC277E">
      <w:pPr>
        <w:pStyle w:val="NormalWeb"/>
        <w:spacing w:before="0" w:beforeAutospacing="0" w:after="0" w:afterAutospacing="0"/>
        <w:jc w:val="both"/>
      </w:pPr>
      <w:r w:rsidRPr="00FC277E">
        <w:t xml:space="preserve">There was not found  a significant difference between groups of students   who think mathematics is very easy (X=4,00) and easy (X=3,40)  about statement of  “Now </w:t>
      </w:r>
      <w:proofErr w:type="spellStart"/>
      <w:r w:rsidRPr="00FC277E">
        <w:t>i</w:t>
      </w:r>
      <w:proofErr w:type="spellEnd"/>
      <w:r w:rsidRPr="00FC277E">
        <w:t xml:space="preserve"> can understand but </w:t>
      </w:r>
      <w:proofErr w:type="spellStart"/>
      <w:r w:rsidRPr="00FC277E">
        <w:t>i</w:t>
      </w:r>
      <w:proofErr w:type="spellEnd"/>
      <w:r w:rsidRPr="00FC277E">
        <w:t xml:space="preserve"> am worried  it will be more difficult” There is  a significant difference between groups of students   who think mathematics lesson is neutral  easy   (X=2,53) and difficult (X=2,56) and very difficult(X=2,38).</w:t>
      </w:r>
    </w:p>
    <w:p w:rsidR="00FC277E" w:rsidRPr="00FC277E" w:rsidRDefault="00FC277E" w:rsidP="00FC277E">
      <w:pPr>
        <w:pStyle w:val="NormalWeb"/>
        <w:spacing w:before="0" w:beforeAutospacing="0" w:after="0" w:afterAutospacing="0"/>
        <w:jc w:val="both"/>
      </w:pPr>
    </w:p>
    <w:p w:rsidR="00FC277E" w:rsidRPr="00FC277E" w:rsidRDefault="00FC277E" w:rsidP="00FC277E">
      <w:pPr>
        <w:pStyle w:val="NormalWeb"/>
        <w:spacing w:before="0" w:beforeAutospacing="0" w:after="0" w:afterAutospacing="0"/>
        <w:jc w:val="both"/>
      </w:pPr>
      <w:r w:rsidRPr="00FC277E">
        <w:lastRenderedPageBreak/>
        <w:t xml:space="preserve">Although they understand from mathematics lessons, the students who think mathematics is very difficult, difficult and neutral easy are more worried that it will be more difficult than the students who think mathematics is easy and very easy. </w:t>
      </w:r>
    </w:p>
    <w:p w:rsidR="00FC277E" w:rsidRPr="00FC277E" w:rsidRDefault="00FC277E" w:rsidP="00FC277E">
      <w:pPr>
        <w:pStyle w:val="NormalWeb"/>
        <w:spacing w:before="0" w:beforeAutospacing="0" w:after="0" w:afterAutospacing="0"/>
        <w:jc w:val="both"/>
      </w:pPr>
    </w:p>
    <w:p w:rsidR="00FC277E" w:rsidRPr="00FC277E" w:rsidRDefault="0022263C" w:rsidP="00FC277E">
      <w:pPr>
        <w:pStyle w:val="NormalWeb"/>
        <w:spacing w:before="0" w:beforeAutospacing="0" w:after="0" w:afterAutospacing="0"/>
        <w:jc w:val="both"/>
      </w:pPr>
      <w:r>
        <w:t>There was not found</w:t>
      </w:r>
      <w:r w:rsidR="00FC277E" w:rsidRPr="00FC277E">
        <w:t xml:space="preserve"> a significant difference between groups of students   who think mathematics is very easy (X=4,69) and easy (X=3,40)  about statement of  “I'm not afraid of anything else as well as Mathemati</w:t>
      </w:r>
      <w:r>
        <w:t xml:space="preserve">cs exams.” There was not found </w:t>
      </w:r>
      <w:r w:rsidR="00FC277E" w:rsidRPr="00FC277E">
        <w:t xml:space="preserve">a significant difference between groups of students   who think mathematics lesson is </w:t>
      </w:r>
      <w:r w:rsidRPr="00FC277E">
        <w:t>neutral easy</w:t>
      </w:r>
      <w:r w:rsidR="00FC277E" w:rsidRPr="00FC277E">
        <w:t xml:space="preserve">   (X=2,53) and difficult (X=2,38) . But there is a significant difference between students who think mathematics is very easy , very difficult and students who think mathematics is neutral easy, very difficult and difficult. The students who think mathematics is very difficult are most afraid from mathematics lesson. </w:t>
      </w:r>
    </w:p>
    <w:p w:rsidR="00FC277E" w:rsidRPr="00FC277E" w:rsidRDefault="00FC277E" w:rsidP="00FC277E">
      <w:pPr>
        <w:pStyle w:val="NormalWeb"/>
        <w:spacing w:before="0" w:beforeAutospacing="0" w:after="0" w:afterAutospacing="0"/>
        <w:jc w:val="both"/>
      </w:pPr>
    </w:p>
    <w:p w:rsidR="00FC277E" w:rsidRPr="00FC277E" w:rsidRDefault="00FC277E" w:rsidP="00FC277E">
      <w:pPr>
        <w:pStyle w:val="NormalWeb"/>
        <w:spacing w:before="0" w:beforeAutospacing="0" w:after="0" w:afterAutospacing="0"/>
        <w:jc w:val="both"/>
      </w:pPr>
      <w:r w:rsidRPr="00FC277E">
        <w:t>There was not found  a significant difference between groups of students   who think mathematics is very easy (X=4,69) and easy (X=3,</w:t>
      </w:r>
      <w:r w:rsidR="0022263C">
        <w:t>40)  about statement of  “I can</w:t>
      </w:r>
      <w:r w:rsidRPr="00FC277E">
        <w:t xml:space="preserve">not pass my class because of mathematics”. There is a significant difference between other groups. </w:t>
      </w:r>
      <w:r w:rsidRPr="00FC277E">
        <w:br/>
        <w:t>The students who think mathematics is very difficult (X</w:t>
      </w:r>
      <w:r w:rsidR="0022263C">
        <w:t>= 1,67) they expressed they can</w:t>
      </w:r>
      <w:r w:rsidRPr="00FC277E">
        <w:t>not pass class because of mathematics. more than the students who think mathematic is difficult (X=2,46).The students who think mathematics is neutra</w:t>
      </w:r>
      <w:r w:rsidR="0022263C">
        <w:t>l easy ,they expressed they can</w:t>
      </w:r>
      <w:r w:rsidRPr="00FC277E">
        <w:t>not pass class because of mathematics. more than the students who think mathematic is very easy.</w:t>
      </w:r>
      <w:r w:rsidRPr="00FC277E">
        <w:br/>
      </w:r>
      <w:r w:rsidRPr="00FC277E">
        <w:br/>
        <w:t xml:space="preserve">There was not found  a significant difference between groups of students   who think mathematics is very easy (X=4,69) and easy (X=4,54  about statement of  “When I enter to mathematics, I feel puckered ”. There is a significant difference between other groups. The students who think mathematics is very difficult ( X=2,11) expressed that statement more than students who think mathematic is neutral easy. The students who think mathematics is neutral easy expressed that statement more than students who think mathematic is easy and very easy. </w:t>
      </w:r>
      <w:r w:rsidRPr="00FC277E">
        <w:br/>
        <w:t>The students who think mathematics lesson is very difficult (X=1,78) ,they expressed statement of “ I could not know how to study mathematics” significantly more than the students who thinks mathematics is Difficult (X=2,44) and neutral easy (X=2,9). The students who think mathematics lesson is neutral easy (X=2,97) ,they expressed statement of “ I could not know how to study mathematics” significantly more than the students who thinks mathematics is easy (X=4,10) and very easy (X=4,44) .</w:t>
      </w:r>
    </w:p>
    <w:p w:rsidR="00FC277E" w:rsidRPr="00FC277E" w:rsidRDefault="00FC277E" w:rsidP="00FC277E">
      <w:pPr>
        <w:pStyle w:val="NormalWeb"/>
        <w:spacing w:before="0" w:beforeAutospacing="0" w:after="0" w:afterAutospacing="0"/>
        <w:jc w:val="both"/>
      </w:pPr>
      <w:r w:rsidRPr="00FC277E">
        <w:br/>
        <w:t xml:space="preserve">The students who think mathematics lesson is very easy (X=1,69) and easy(X=2,44)they expressed statement of “ Mathematics is so funny for me” significantly more than the students who thinks mathematics is neutral easy (X=3,15) . The students who think mathematics lesson is neutral </w:t>
      </w:r>
      <w:r w:rsidR="0022263C" w:rsidRPr="00FC277E">
        <w:t>easy, they</w:t>
      </w:r>
      <w:r w:rsidRPr="00FC277E">
        <w:t xml:space="preserve"> expressed statement of </w:t>
      </w:r>
      <w:r w:rsidR="0022263C" w:rsidRPr="00FC277E">
        <w:t>“Mathematics</w:t>
      </w:r>
      <w:r w:rsidRPr="00FC277E">
        <w:t xml:space="preserve"> is so funny for me” significantly more than the students who thinks mathematics is difficult (X=3,97) and very difficult (X=4,40) .</w:t>
      </w:r>
    </w:p>
    <w:p w:rsidR="00FC277E" w:rsidRPr="00FC277E" w:rsidRDefault="00FC277E" w:rsidP="00FC277E">
      <w:pPr>
        <w:pStyle w:val="NormalWeb"/>
        <w:spacing w:before="0" w:beforeAutospacing="0" w:after="0" w:afterAutospacing="0"/>
        <w:jc w:val="both"/>
      </w:pPr>
      <w:r w:rsidRPr="00FC277E">
        <w:br/>
        <w:t>The students who think mathematics lesson is very difficult (X=2,44) ,and difficult (X=2,97)they expressed statement of “ I am afraid to ask any question in mathematics lesson ” significantly more than the students who thinks mathematics is neutral easy (X=3,45) . The students who think mathematics lesson is neutral easy (X=4,38) ,they expressed statement of “ I am afraid to ask any question in mathematics lesson” significantly more than the students who thinks mathematics is easy (X=3,90) and very easy (X=4,38) .</w:t>
      </w:r>
    </w:p>
    <w:p w:rsidR="005C4FF0" w:rsidRPr="00FC277E" w:rsidRDefault="005C4FF0" w:rsidP="003D59F8">
      <w:pPr>
        <w:jc w:val="both"/>
        <w:rPr>
          <w:b/>
          <w:bCs/>
          <w:kern w:val="32"/>
        </w:rPr>
      </w:pPr>
      <w:r w:rsidRPr="00FC277E">
        <w:rPr>
          <w:b/>
          <w:bCs/>
          <w:kern w:val="32"/>
        </w:rPr>
        <w:lastRenderedPageBreak/>
        <w:t xml:space="preserve">References </w:t>
      </w:r>
    </w:p>
    <w:p w:rsidR="0022263C" w:rsidRPr="0022263C" w:rsidRDefault="0022263C" w:rsidP="0022263C">
      <w:pPr>
        <w:ind w:left="851" w:hanging="851"/>
        <w:jc w:val="both"/>
      </w:pPr>
    </w:p>
    <w:p w:rsidR="0022263C" w:rsidRPr="0022263C" w:rsidRDefault="0022263C" w:rsidP="0022263C">
      <w:pPr>
        <w:ind w:left="851" w:hanging="851"/>
        <w:jc w:val="both"/>
      </w:pPr>
      <w:proofErr w:type="spellStart"/>
      <w:r w:rsidRPr="0022263C">
        <w:t>Baloğlu</w:t>
      </w:r>
      <w:proofErr w:type="spellEnd"/>
      <w:r w:rsidRPr="0022263C">
        <w:t xml:space="preserve">, M. (2010). An investigation of the validity and reliability of the adapted mathematics Anxiety rating scale-short version (MARS-SV) among Turkish students. European Journal of Psychological Education, 25, 507-518.  </w:t>
      </w:r>
    </w:p>
    <w:p w:rsidR="0022263C" w:rsidRPr="0022263C" w:rsidRDefault="0022263C" w:rsidP="0022263C">
      <w:pPr>
        <w:ind w:left="851" w:hanging="851"/>
        <w:jc w:val="both"/>
      </w:pPr>
    </w:p>
    <w:p w:rsidR="0022263C" w:rsidRPr="0022263C" w:rsidRDefault="0022263C" w:rsidP="0022263C">
      <w:pPr>
        <w:ind w:left="851" w:hanging="851"/>
        <w:jc w:val="both"/>
      </w:pPr>
      <w:proofErr w:type="spellStart"/>
      <w:r w:rsidRPr="0022263C">
        <w:t>Bindak</w:t>
      </w:r>
      <w:proofErr w:type="spellEnd"/>
      <w:r w:rsidRPr="0022263C">
        <w:t xml:space="preserve">, R. (2005), “F. Ü. Fen </w:t>
      </w:r>
      <w:proofErr w:type="spellStart"/>
      <w:r w:rsidRPr="0022263C">
        <w:t>ve</w:t>
      </w:r>
      <w:proofErr w:type="spellEnd"/>
      <w:r w:rsidRPr="0022263C">
        <w:t xml:space="preserve"> </w:t>
      </w:r>
      <w:proofErr w:type="spellStart"/>
      <w:r w:rsidRPr="0022263C">
        <w:t>Mühendislik</w:t>
      </w:r>
      <w:proofErr w:type="spellEnd"/>
      <w:r w:rsidRPr="0022263C">
        <w:t xml:space="preserve"> </w:t>
      </w:r>
      <w:proofErr w:type="spellStart"/>
      <w:r w:rsidRPr="0022263C">
        <w:t>Bilimleri</w:t>
      </w:r>
      <w:proofErr w:type="spellEnd"/>
      <w:r w:rsidRPr="0022263C">
        <w:t xml:space="preserve"> </w:t>
      </w:r>
      <w:proofErr w:type="spellStart"/>
      <w:r w:rsidRPr="0022263C">
        <w:t>Dergisi</w:t>
      </w:r>
      <w:proofErr w:type="spellEnd"/>
      <w:r w:rsidRPr="0022263C">
        <w:t>”, 17 (2), 442-448</w:t>
      </w:r>
    </w:p>
    <w:p w:rsidR="0022263C" w:rsidRPr="0022263C" w:rsidRDefault="0022263C" w:rsidP="0022263C">
      <w:pPr>
        <w:ind w:left="851" w:hanging="851"/>
        <w:jc w:val="both"/>
      </w:pPr>
    </w:p>
    <w:p w:rsidR="0022263C" w:rsidRPr="0022263C" w:rsidRDefault="0022263C" w:rsidP="0022263C">
      <w:pPr>
        <w:ind w:left="851" w:hanging="851"/>
        <w:jc w:val="both"/>
      </w:pPr>
      <w:proofErr w:type="spellStart"/>
      <w:r w:rsidRPr="0022263C">
        <w:t>Boodt</w:t>
      </w:r>
      <w:proofErr w:type="spellEnd"/>
      <w:r w:rsidRPr="0022263C">
        <w:t>, M. (1980). “The Nature of the Relationship Between Anxiety Toward Mathematics and Achievement in Mathematics”, Dissertation Abstracts Int</w:t>
      </w:r>
      <w:r>
        <w:t>.</w:t>
      </w:r>
      <w:r w:rsidRPr="0022263C">
        <w:t xml:space="preserve">, 40: 5346A. </w:t>
      </w:r>
    </w:p>
    <w:p w:rsidR="0022263C" w:rsidRPr="0022263C" w:rsidRDefault="0022263C" w:rsidP="0022263C">
      <w:pPr>
        <w:ind w:left="851" w:hanging="851"/>
        <w:jc w:val="both"/>
      </w:pPr>
    </w:p>
    <w:p w:rsidR="0022263C" w:rsidRPr="0022263C" w:rsidRDefault="0022263C" w:rsidP="0022263C">
      <w:pPr>
        <w:ind w:left="851" w:hanging="851"/>
        <w:jc w:val="both"/>
      </w:pPr>
      <w:r w:rsidRPr="0022263C">
        <w:rPr>
          <w:lang w:val="nb-NO"/>
        </w:rPr>
        <w:t xml:space="preserve">Dreger, R.M. ve Aiken, L.R. (1957). </w:t>
      </w:r>
      <w:r w:rsidRPr="0022263C">
        <w:t xml:space="preserve">“the Identification of Number Anxiety in College Population”, Journal of Educational Psychology, 48: 344-351. </w:t>
      </w:r>
    </w:p>
    <w:p w:rsidR="0022263C" w:rsidRPr="0022263C" w:rsidRDefault="0022263C" w:rsidP="0022263C">
      <w:pPr>
        <w:ind w:left="851" w:hanging="851"/>
        <w:jc w:val="both"/>
      </w:pPr>
    </w:p>
    <w:p w:rsidR="0022263C" w:rsidRPr="0022263C" w:rsidRDefault="0022263C" w:rsidP="0022263C">
      <w:pPr>
        <w:ind w:left="851" w:hanging="851"/>
        <w:jc w:val="both"/>
      </w:pPr>
      <w:r w:rsidRPr="0022263C">
        <w:t xml:space="preserve">Ellis, R. (1994). “The Study of Second Language Acquisition”, Oxford University Press, 1994. </w:t>
      </w:r>
    </w:p>
    <w:p w:rsidR="0022263C" w:rsidRPr="0022263C" w:rsidRDefault="0022263C" w:rsidP="0022263C">
      <w:pPr>
        <w:ind w:left="851" w:hanging="851"/>
        <w:jc w:val="both"/>
      </w:pPr>
    </w:p>
    <w:p w:rsidR="0022263C" w:rsidRPr="0022263C" w:rsidRDefault="0022263C" w:rsidP="0022263C">
      <w:pPr>
        <w:ind w:left="851" w:hanging="851"/>
        <w:jc w:val="both"/>
      </w:pPr>
      <w:proofErr w:type="spellStart"/>
      <w:r w:rsidRPr="0022263C">
        <w:t>Hannula</w:t>
      </w:r>
      <w:proofErr w:type="spellEnd"/>
      <w:r w:rsidRPr="0022263C">
        <w:t xml:space="preserve">, M. (2005). “Affect in mathematical thinking and learning. The Future of Mathematics Education and Mathematics Learning”. BIFEB </w:t>
      </w:r>
      <w:proofErr w:type="spellStart"/>
      <w:r w:rsidRPr="0022263C">
        <w:t>Strobl</w:t>
      </w:r>
      <w:proofErr w:type="spellEnd"/>
      <w:r w:rsidRPr="0022263C">
        <w:t xml:space="preserve">. Austria, August. </w:t>
      </w:r>
    </w:p>
    <w:p w:rsidR="0022263C" w:rsidRPr="0022263C" w:rsidRDefault="0022263C" w:rsidP="0022263C">
      <w:pPr>
        <w:ind w:left="851" w:hanging="851"/>
        <w:jc w:val="both"/>
      </w:pPr>
    </w:p>
    <w:p w:rsidR="0022263C" w:rsidRPr="0022263C" w:rsidRDefault="0022263C" w:rsidP="0022263C">
      <w:pPr>
        <w:ind w:left="851" w:hanging="851"/>
        <w:jc w:val="both"/>
      </w:pPr>
      <w:proofErr w:type="spellStart"/>
      <w:r w:rsidRPr="0022263C">
        <w:t>Hembree</w:t>
      </w:r>
      <w:proofErr w:type="spellEnd"/>
      <w:r w:rsidRPr="0022263C">
        <w:t xml:space="preserve">, R. (1990). “The Nature, Effects and Relief of Mathematics Anxiety”, Journal of Research in Mathematics Education, 21(1), 33-46. </w:t>
      </w:r>
    </w:p>
    <w:p w:rsidR="0022263C" w:rsidRPr="0022263C" w:rsidRDefault="0022263C" w:rsidP="0022263C">
      <w:pPr>
        <w:ind w:left="851" w:hanging="851"/>
        <w:jc w:val="both"/>
      </w:pPr>
    </w:p>
    <w:p w:rsidR="0022263C" w:rsidRPr="0022263C" w:rsidRDefault="0022263C" w:rsidP="0022263C">
      <w:pPr>
        <w:ind w:left="851" w:hanging="851"/>
        <w:jc w:val="both"/>
      </w:pPr>
      <w:proofErr w:type="spellStart"/>
      <w:r w:rsidRPr="0022263C">
        <w:t>Işık</w:t>
      </w:r>
      <w:proofErr w:type="spellEnd"/>
      <w:r w:rsidRPr="0022263C">
        <w:t xml:space="preserve">, </w:t>
      </w:r>
      <w:proofErr w:type="spellStart"/>
      <w:r w:rsidRPr="0022263C">
        <w:t>Ahmet</w:t>
      </w:r>
      <w:proofErr w:type="spellEnd"/>
      <w:r w:rsidRPr="0022263C">
        <w:t xml:space="preserve"> - </w:t>
      </w:r>
      <w:proofErr w:type="spellStart"/>
      <w:r w:rsidRPr="0022263C">
        <w:t>Çiltaş</w:t>
      </w:r>
      <w:proofErr w:type="spellEnd"/>
      <w:r w:rsidRPr="0022263C">
        <w:t xml:space="preserve">, </w:t>
      </w:r>
      <w:proofErr w:type="spellStart"/>
      <w:r w:rsidRPr="0022263C">
        <w:t>Alper</w:t>
      </w:r>
      <w:proofErr w:type="spellEnd"/>
      <w:r w:rsidRPr="0022263C">
        <w:t xml:space="preserve"> – </w:t>
      </w:r>
      <w:proofErr w:type="spellStart"/>
      <w:r w:rsidRPr="0022263C">
        <w:t>Bekdemir</w:t>
      </w:r>
      <w:proofErr w:type="spellEnd"/>
      <w:r w:rsidRPr="0022263C">
        <w:t>, Mehmet (2008). “</w:t>
      </w:r>
      <w:proofErr w:type="spellStart"/>
      <w:r w:rsidRPr="0022263C">
        <w:t>Neccesity</w:t>
      </w:r>
      <w:proofErr w:type="spellEnd"/>
      <w:r w:rsidRPr="0022263C">
        <w:t xml:space="preserve"> and Importance of Mathematics Education” </w:t>
      </w:r>
      <w:proofErr w:type="spellStart"/>
      <w:r w:rsidRPr="0022263C">
        <w:t>Kazım</w:t>
      </w:r>
      <w:proofErr w:type="spellEnd"/>
      <w:r w:rsidRPr="0022263C">
        <w:t xml:space="preserve"> </w:t>
      </w:r>
      <w:proofErr w:type="spellStart"/>
      <w:r w:rsidRPr="0022263C">
        <w:t>Karabekir</w:t>
      </w:r>
      <w:proofErr w:type="spellEnd"/>
      <w:r w:rsidRPr="0022263C">
        <w:t xml:space="preserve"> Education Faculty, (KKEF) Magazine No:17, Year:2008. </w:t>
      </w:r>
    </w:p>
    <w:p w:rsidR="0022263C" w:rsidRPr="0022263C" w:rsidRDefault="0022263C" w:rsidP="0022263C">
      <w:pPr>
        <w:ind w:left="851" w:hanging="851"/>
        <w:jc w:val="both"/>
      </w:pPr>
    </w:p>
    <w:p w:rsidR="0022263C" w:rsidRPr="0022263C" w:rsidRDefault="0022263C" w:rsidP="0022263C">
      <w:pPr>
        <w:ind w:left="851" w:hanging="851"/>
        <w:jc w:val="both"/>
      </w:pPr>
      <w:proofErr w:type="spellStart"/>
      <w:r w:rsidRPr="0022263C">
        <w:t>Kazelskis</w:t>
      </w:r>
      <w:proofErr w:type="spellEnd"/>
      <w:r w:rsidRPr="0022263C">
        <w:t xml:space="preserve">, R. (1998). Some dimensions of mathematics anxiety: a factor analysis across instruments. Educational and Psychological Measurement, 58, 623-633. </w:t>
      </w:r>
    </w:p>
    <w:p w:rsidR="0022263C" w:rsidRPr="0022263C" w:rsidRDefault="0022263C" w:rsidP="0022263C">
      <w:pPr>
        <w:ind w:left="851" w:hanging="851"/>
        <w:jc w:val="both"/>
      </w:pPr>
    </w:p>
    <w:p w:rsidR="0022263C" w:rsidRPr="0022263C" w:rsidRDefault="0022263C" w:rsidP="0022263C">
      <w:pPr>
        <w:ind w:left="851" w:hanging="851"/>
        <w:jc w:val="both"/>
      </w:pPr>
      <w:r w:rsidRPr="0022263C">
        <w:t>Lazarus, M. (1974). “</w:t>
      </w:r>
      <w:proofErr w:type="spellStart"/>
      <w:r w:rsidRPr="0022263C">
        <w:t>Mathophobia</w:t>
      </w:r>
      <w:proofErr w:type="spellEnd"/>
      <w:r w:rsidRPr="0022263C">
        <w:t xml:space="preserve">: Some Personal Speculations”, National Elementary Principal, 53: 16-22.  </w:t>
      </w:r>
    </w:p>
    <w:p w:rsidR="0022263C" w:rsidRPr="0022263C" w:rsidRDefault="0022263C" w:rsidP="0022263C">
      <w:pPr>
        <w:ind w:left="851" w:hanging="851"/>
        <w:jc w:val="both"/>
      </w:pPr>
    </w:p>
    <w:p w:rsidR="0022263C" w:rsidRPr="0022263C" w:rsidRDefault="0022263C" w:rsidP="0022263C">
      <w:pPr>
        <w:ind w:left="851" w:hanging="851"/>
        <w:jc w:val="both"/>
      </w:pPr>
      <w:proofErr w:type="spellStart"/>
      <w:r w:rsidRPr="0022263C">
        <w:t>Llabre</w:t>
      </w:r>
      <w:proofErr w:type="spellEnd"/>
      <w:r w:rsidRPr="0022263C">
        <w:t xml:space="preserve">, M. </w:t>
      </w:r>
      <w:proofErr w:type="spellStart"/>
      <w:r w:rsidRPr="0022263C">
        <w:t>ve</w:t>
      </w:r>
      <w:proofErr w:type="spellEnd"/>
      <w:r w:rsidRPr="0022263C">
        <w:t xml:space="preserve"> Suarez, E. (1985). “Predicting Math Anxiety and Course Performance in College Women and Men”, Journal of Counseling Psychology, 32:283-287. </w:t>
      </w:r>
    </w:p>
    <w:p w:rsidR="0022263C" w:rsidRPr="0022263C" w:rsidRDefault="0022263C" w:rsidP="0022263C">
      <w:pPr>
        <w:ind w:left="851" w:hanging="851"/>
        <w:jc w:val="both"/>
      </w:pPr>
    </w:p>
    <w:p w:rsidR="0022263C" w:rsidRPr="0022263C" w:rsidRDefault="0022263C" w:rsidP="0022263C">
      <w:pPr>
        <w:ind w:left="851" w:hanging="851"/>
        <w:jc w:val="both"/>
      </w:pPr>
      <w:r w:rsidRPr="0022263C">
        <w:t xml:space="preserve">Miller, L.D., Mitchell, C.E. (1994). “Mathematics Anxiety and Alternative Methods of Evaluation”, Journal of Instructional Psychology. 21(4), 353-358.  </w:t>
      </w:r>
    </w:p>
    <w:p w:rsidR="0022263C" w:rsidRPr="0022263C" w:rsidRDefault="0022263C" w:rsidP="0022263C">
      <w:pPr>
        <w:ind w:left="851" w:hanging="851"/>
        <w:jc w:val="both"/>
      </w:pPr>
    </w:p>
    <w:p w:rsidR="0022263C" w:rsidRPr="0022263C" w:rsidRDefault="0022263C" w:rsidP="0022263C">
      <w:pPr>
        <w:ind w:left="851" w:hanging="851"/>
        <w:jc w:val="both"/>
      </w:pPr>
      <w:r w:rsidRPr="0022263C">
        <w:t xml:space="preserve">Richardson, F.C. </w:t>
      </w:r>
      <w:proofErr w:type="spellStart"/>
      <w:r w:rsidRPr="0022263C">
        <w:t>ve</w:t>
      </w:r>
      <w:proofErr w:type="spellEnd"/>
      <w:r w:rsidRPr="0022263C">
        <w:t xml:space="preserve"> </w:t>
      </w:r>
      <w:proofErr w:type="spellStart"/>
      <w:r w:rsidRPr="0022263C">
        <w:t>Suinn</w:t>
      </w:r>
      <w:proofErr w:type="spellEnd"/>
      <w:r w:rsidRPr="0022263C">
        <w:t xml:space="preserve">, R.M. (1972). “The Mathematics Anxiety Rating Scale: Psychometric Data”, Journal of Counseling Psychology, 19:551-554. </w:t>
      </w:r>
    </w:p>
    <w:p w:rsidR="0022263C" w:rsidRPr="0022263C" w:rsidRDefault="0022263C" w:rsidP="0022263C">
      <w:pPr>
        <w:ind w:left="851" w:hanging="851"/>
        <w:jc w:val="both"/>
      </w:pPr>
    </w:p>
    <w:p w:rsidR="0022263C" w:rsidRPr="0022263C" w:rsidRDefault="0022263C" w:rsidP="0022263C">
      <w:pPr>
        <w:ind w:left="851" w:hanging="851"/>
        <w:jc w:val="both"/>
      </w:pPr>
      <w:r w:rsidRPr="0022263C">
        <w:rPr>
          <w:lang w:val="es-ES"/>
        </w:rPr>
        <w:t xml:space="preserve">Tobias, S. ve Weisbrod, C. (1980). </w:t>
      </w:r>
      <w:r w:rsidRPr="0022263C">
        <w:t xml:space="preserve">“Anxiety and Mathematics: An Update”, Harvard Educational Review, 50(1): 63-69. </w:t>
      </w:r>
    </w:p>
    <w:p w:rsidR="0022263C" w:rsidRPr="0022263C" w:rsidRDefault="0022263C" w:rsidP="0022263C">
      <w:pPr>
        <w:ind w:left="851" w:hanging="851"/>
        <w:jc w:val="both"/>
      </w:pPr>
    </w:p>
    <w:p w:rsidR="005C4FF0" w:rsidRPr="0022263C" w:rsidRDefault="0022263C" w:rsidP="0022263C">
      <w:pPr>
        <w:ind w:left="851" w:hanging="851"/>
        <w:jc w:val="both"/>
        <w:rPr>
          <w:noProof/>
        </w:rPr>
      </w:pPr>
      <w:r w:rsidRPr="0022263C">
        <w:rPr>
          <w:lang w:val="it-IT"/>
        </w:rPr>
        <w:t xml:space="preserve">Zakaria, Efandi ve Nordin, Norazah Mohd (2008). </w:t>
      </w:r>
      <w:r w:rsidRPr="0022263C">
        <w:t>“The Effects of Mathematics Anxiety on Matriculation Students as Related to Motivation and Achievement”, Eurasia Journal of Mathematics, Science &amp; Technology Education; Feb2008, V</w:t>
      </w:r>
      <w:r>
        <w:t>ol. 4 Issue 1, p27-30, 4p.</w:t>
      </w:r>
    </w:p>
    <w:sectPr w:rsidR="005C4FF0" w:rsidRPr="0022263C" w:rsidSect="00AA63F6">
      <w:headerReference w:type="default" r:id="rId12"/>
      <w:footerReference w:type="default" r:id="rId13"/>
      <w:pgSz w:w="11906" w:h="16838"/>
      <w:pgMar w:top="1418" w:right="1418" w:bottom="1418"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906" w:rsidRDefault="003E5906" w:rsidP="00446838">
      <w:r>
        <w:separator/>
      </w:r>
    </w:p>
  </w:endnote>
  <w:endnote w:type="continuationSeparator" w:id="0">
    <w:p w:rsidR="003E5906" w:rsidRDefault="003E5906"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AA63F6" w:rsidRDefault="0022263C">
        <w:pPr>
          <w:pStyle w:val="Altbilgi"/>
          <w:jc w:val="center"/>
        </w:pPr>
        <w:r>
          <w:rPr>
            <w:noProof/>
            <w:lang w:eastAsia="en-US"/>
          </w:rPr>
          <mc:AlternateContent>
            <mc:Choice Requires="wps">
              <w:drawing>
                <wp:inline distT="0" distB="0" distL="0" distR="0">
                  <wp:extent cx="5467350" cy="45085"/>
                  <wp:effectExtent l="0" t="3175" r="0" b="8890"/>
                  <wp:docPr id="3"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Açıklama: 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" fillcolor="black" stroked="f">
                  <v:fill r:id="rId1" o:title="" type="pattern"/>
                  <w10:anchorlock/>
                </v:shape>
              </w:pict>
            </mc:Fallback>
          </mc:AlternateContent>
        </w:r>
      </w:p>
      <w:p w:rsidR="00AA63F6" w:rsidRDefault="00AA63F6">
        <w:pPr>
          <w:pStyle w:val="Altbilgi"/>
          <w:jc w:val="center"/>
        </w:pPr>
        <w:r>
          <w:fldChar w:fldCharType="begin"/>
        </w:r>
        <w:r>
          <w:instrText xml:space="preserve"> PAGE    \* MERGEFORMAT </w:instrText>
        </w:r>
        <w:r>
          <w:fldChar w:fldCharType="separate"/>
        </w:r>
        <w:r w:rsidR="002B3A91">
          <w:rPr>
            <w:noProof/>
          </w:rPr>
          <w:t>1</w:t>
        </w:r>
        <w:r>
          <w:rPr>
            <w:noProof/>
          </w:rPr>
          <w:fldChar w:fldCharType="end"/>
        </w:r>
      </w:p>
    </w:sdtContent>
  </w:sdt>
  <w:p w:rsidR="00AA63F6" w:rsidRDefault="00AA63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906" w:rsidRDefault="003E5906" w:rsidP="00446838">
      <w:r>
        <w:separator/>
      </w:r>
    </w:p>
  </w:footnote>
  <w:footnote w:type="continuationSeparator" w:id="0">
    <w:p w:rsidR="003E5906" w:rsidRDefault="003E5906" w:rsidP="0044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International Conference on Economic and Social Studies</w:t>
    </w:r>
    <w:r>
      <w:rPr>
        <w:i/>
        <w:sz w:val="18"/>
        <w:szCs w:val="18"/>
      </w:rPr>
      <w:t xml:space="preserve"> (ICESoS’13)</w:t>
    </w:r>
    <w:r w:rsidRPr="00EE1A90">
      <w:rPr>
        <w:i/>
        <w:sz w:val="18"/>
        <w:szCs w:val="18"/>
      </w:rPr>
      <w:t>, 10-11 May, 2013</w:t>
    </w:r>
    <w:proofErr w:type="gramStart"/>
    <w:r w:rsidRPr="00EE1A90">
      <w:rPr>
        <w:i/>
        <w:sz w:val="18"/>
        <w:szCs w:val="18"/>
      </w:rPr>
      <w:t>,  Sarajevo</w:t>
    </w:r>
    <w:proofErr w:type="gramEnd"/>
  </w:p>
  <w:p w:rsidR="00446838" w:rsidRPr="00EE1A90" w:rsidRDefault="00446838" w:rsidP="00EE1A9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606AE"/>
    <w:rsid w:val="00091D80"/>
    <w:rsid w:val="000B1ECC"/>
    <w:rsid w:val="000C0831"/>
    <w:rsid w:val="00127DF5"/>
    <w:rsid w:val="00151E21"/>
    <w:rsid w:val="001851CC"/>
    <w:rsid w:val="001915FC"/>
    <w:rsid w:val="001C55BF"/>
    <w:rsid w:val="001C6116"/>
    <w:rsid w:val="001D3EBF"/>
    <w:rsid w:val="002223A1"/>
    <w:rsid w:val="0022263C"/>
    <w:rsid w:val="00244BCD"/>
    <w:rsid w:val="00250EED"/>
    <w:rsid w:val="0027743E"/>
    <w:rsid w:val="00285B9A"/>
    <w:rsid w:val="0029368D"/>
    <w:rsid w:val="002B09F9"/>
    <w:rsid w:val="002B3A91"/>
    <w:rsid w:val="00323F62"/>
    <w:rsid w:val="0037128C"/>
    <w:rsid w:val="003813E7"/>
    <w:rsid w:val="003D59F8"/>
    <w:rsid w:val="003E5906"/>
    <w:rsid w:val="003F0735"/>
    <w:rsid w:val="00446838"/>
    <w:rsid w:val="004930FD"/>
    <w:rsid w:val="00496CAE"/>
    <w:rsid w:val="004E46FC"/>
    <w:rsid w:val="004F6D75"/>
    <w:rsid w:val="00512C5B"/>
    <w:rsid w:val="00521068"/>
    <w:rsid w:val="00524012"/>
    <w:rsid w:val="00564CCF"/>
    <w:rsid w:val="005B4943"/>
    <w:rsid w:val="005B5BAD"/>
    <w:rsid w:val="005B7497"/>
    <w:rsid w:val="005C4FF0"/>
    <w:rsid w:val="005D624F"/>
    <w:rsid w:val="00615A8D"/>
    <w:rsid w:val="006302CA"/>
    <w:rsid w:val="00653B0B"/>
    <w:rsid w:val="00661C07"/>
    <w:rsid w:val="006D47C2"/>
    <w:rsid w:val="00714CC0"/>
    <w:rsid w:val="00754B28"/>
    <w:rsid w:val="00761431"/>
    <w:rsid w:val="00770868"/>
    <w:rsid w:val="007A17F2"/>
    <w:rsid w:val="007C0306"/>
    <w:rsid w:val="007F1CFB"/>
    <w:rsid w:val="00823ECE"/>
    <w:rsid w:val="008323B1"/>
    <w:rsid w:val="008370A4"/>
    <w:rsid w:val="008410DE"/>
    <w:rsid w:val="00857F04"/>
    <w:rsid w:val="00865400"/>
    <w:rsid w:val="008B3CB6"/>
    <w:rsid w:val="009626A0"/>
    <w:rsid w:val="0097206F"/>
    <w:rsid w:val="009A2DAA"/>
    <w:rsid w:val="009B3FBB"/>
    <w:rsid w:val="009C5E7F"/>
    <w:rsid w:val="009E4686"/>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4678"/>
    <w:rsid w:val="00B976C6"/>
    <w:rsid w:val="00BA3159"/>
    <w:rsid w:val="00BB158E"/>
    <w:rsid w:val="00BD438A"/>
    <w:rsid w:val="00C120F8"/>
    <w:rsid w:val="00C32C7A"/>
    <w:rsid w:val="00C862AC"/>
    <w:rsid w:val="00C95AFD"/>
    <w:rsid w:val="00CF6CB5"/>
    <w:rsid w:val="00D75E58"/>
    <w:rsid w:val="00D76E5E"/>
    <w:rsid w:val="00DA014E"/>
    <w:rsid w:val="00DC0765"/>
    <w:rsid w:val="00DC4BDD"/>
    <w:rsid w:val="00E13C86"/>
    <w:rsid w:val="00E368BA"/>
    <w:rsid w:val="00E53C78"/>
    <w:rsid w:val="00E916D0"/>
    <w:rsid w:val="00E941B4"/>
    <w:rsid w:val="00EE1A90"/>
    <w:rsid w:val="00F14C0C"/>
    <w:rsid w:val="00F269BA"/>
    <w:rsid w:val="00F32252"/>
    <w:rsid w:val="00F64B56"/>
    <w:rsid w:val="00F7017E"/>
    <w:rsid w:val="00F95B9F"/>
    <w:rsid w:val="00FA66E2"/>
    <w:rsid w:val="00FC277E"/>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uiPriority w:val="99"/>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styleId="DipnotMetni">
    <w:name w:val="footnote text"/>
    <w:aliases w:val="Dipnot Metni Char Char"/>
    <w:basedOn w:val="Normal"/>
    <w:link w:val="DipnotMetniChar"/>
    <w:rsid w:val="003D59F8"/>
    <w:rPr>
      <w:sz w:val="20"/>
      <w:szCs w:val="20"/>
    </w:rPr>
  </w:style>
  <w:style w:type="character" w:customStyle="1" w:styleId="DipnotMetniChar">
    <w:name w:val="Dipnot Metni Char"/>
    <w:aliases w:val="Dipnot Metni Char Char Char"/>
    <w:basedOn w:val="VarsaylanParagrafYazTipi"/>
    <w:link w:val="DipnotMetni"/>
    <w:rsid w:val="003D59F8"/>
    <w:rPr>
      <w:rFonts w:ascii="Times New Roman" w:eastAsia="Times New Roman" w:hAnsi="Times New Roman" w:cs="Times New Roman"/>
      <w:sz w:val="20"/>
      <w:szCs w:val="20"/>
      <w:lang w:eastAsia="tr-TR"/>
    </w:rPr>
  </w:style>
  <w:style w:type="character" w:styleId="DipnotBavurusu">
    <w:name w:val="footnote reference"/>
    <w:rsid w:val="003D59F8"/>
    <w:rPr>
      <w:b/>
      <w:vertAlign w:val="superscript"/>
    </w:rPr>
  </w:style>
  <w:style w:type="paragraph" w:customStyle="1" w:styleId="moral">
    <w:name w:val="moral"/>
    <w:basedOn w:val="Normal"/>
    <w:rsid w:val="003D59F8"/>
    <w:pPr>
      <w:spacing w:before="120" w:after="120" w:line="360" w:lineRule="auto"/>
      <w:jc w:val="both"/>
    </w:pPr>
  </w:style>
  <w:style w:type="paragraph" w:styleId="GvdeMetni">
    <w:name w:val="Body Text"/>
    <w:basedOn w:val="Normal"/>
    <w:link w:val="GvdeMetniChar"/>
    <w:rsid w:val="003D59F8"/>
    <w:pPr>
      <w:jc w:val="both"/>
    </w:pPr>
    <w:rPr>
      <w:sz w:val="20"/>
      <w:szCs w:val="20"/>
      <w:lang w:val="en-GB" w:eastAsia="en-US"/>
    </w:rPr>
  </w:style>
  <w:style w:type="character" w:customStyle="1" w:styleId="GvdeMetniChar">
    <w:name w:val="Gövde Metni Char"/>
    <w:basedOn w:val="VarsaylanParagrafYazTipi"/>
    <w:link w:val="GvdeMetni"/>
    <w:rsid w:val="003D59F8"/>
    <w:rPr>
      <w:rFonts w:ascii="Times New Roman" w:eastAsia="Times New Roman" w:hAnsi="Times New Roman" w:cs="Times New Roman"/>
      <w:sz w:val="20"/>
      <w:szCs w:val="20"/>
      <w:lang w:val="en-GB"/>
    </w:rPr>
  </w:style>
  <w:style w:type="paragraph" w:styleId="NormalWeb">
    <w:name w:val="Normal (Web)"/>
    <w:basedOn w:val="Normal"/>
    <w:uiPriority w:val="99"/>
    <w:semiHidden/>
    <w:rsid w:val="00FC277E"/>
    <w:pPr>
      <w:spacing w:before="100" w:beforeAutospacing="1" w:after="100" w:afterAutospacing="1"/>
    </w:pPr>
  </w:style>
  <w:style w:type="table" w:styleId="AkGlgeleme">
    <w:name w:val="Light Shading"/>
    <w:basedOn w:val="NormalTablo"/>
    <w:uiPriority w:val="60"/>
    <w:rsid w:val="00FC277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uiPriority w:val="99"/>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styleId="DipnotMetni">
    <w:name w:val="footnote text"/>
    <w:aliases w:val="Dipnot Metni Char Char"/>
    <w:basedOn w:val="Normal"/>
    <w:link w:val="DipnotMetniChar"/>
    <w:rsid w:val="003D59F8"/>
    <w:rPr>
      <w:sz w:val="20"/>
      <w:szCs w:val="20"/>
    </w:rPr>
  </w:style>
  <w:style w:type="character" w:customStyle="1" w:styleId="DipnotMetniChar">
    <w:name w:val="Dipnot Metni Char"/>
    <w:aliases w:val="Dipnot Metni Char Char Char"/>
    <w:basedOn w:val="VarsaylanParagrafYazTipi"/>
    <w:link w:val="DipnotMetni"/>
    <w:rsid w:val="003D59F8"/>
    <w:rPr>
      <w:rFonts w:ascii="Times New Roman" w:eastAsia="Times New Roman" w:hAnsi="Times New Roman" w:cs="Times New Roman"/>
      <w:sz w:val="20"/>
      <w:szCs w:val="20"/>
      <w:lang w:eastAsia="tr-TR"/>
    </w:rPr>
  </w:style>
  <w:style w:type="character" w:styleId="DipnotBavurusu">
    <w:name w:val="footnote reference"/>
    <w:rsid w:val="003D59F8"/>
    <w:rPr>
      <w:b/>
      <w:vertAlign w:val="superscript"/>
    </w:rPr>
  </w:style>
  <w:style w:type="paragraph" w:customStyle="1" w:styleId="moral">
    <w:name w:val="moral"/>
    <w:basedOn w:val="Normal"/>
    <w:rsid w:val="003D59F8"/>
    <w:pPr>
      <w:spacing w:before="120" w:after="120" w:line="360" w:lineRule="auto"/>
      <w:jc w:val="both"/>
    </w:pPr>
  </w:style>
  <w:style w:type="paragraph" w:styleId="GvdeMetni">
    <w:name w:val="Body Text"/>
    <w:basedOn w:val="Normal"/>
    <w:link w:val="GvdeMetniChar"/>
    <w:rsid w:val="003D59F8"/>
    <w:pPr>
      <w:jc w:val="both"/>
    </w:pPr>
    <w:rPr>
      <w:sz w:val="20"/>
      <w:szCs w:val="20"/>
      <w:lang w:val="en-GB" w:eastAsia="en-US"/>
    </w:rPr>
  </w:style>
  <w:style w:type="character" w:customStyle="1" w:styleId="GvdeMetniChar">
    <w:name w:val="Gövde Metni Char"/>
    <w:basedOn w:val="VarsaylanParagrafYazTipi"/>
    <w:link w:val="GvdeMetni"/>
    <w:rsid w:val="003D59F8"/>
    <w:rPr>
      <w:rFonts w:ascii="Times New Roman" w:eastAsia="Times New Roman" w:hAnsi="Times New Roman" w:cs="Times New Roman"/>
      <w:sz w:val="20"/>
      <w:szCs w:val="20"/>
      <w:lang w:val="en-GB"/>
    </w:rPr>
  </w:style>
  <w:style w:type="paragraph" w:styleId="NormalWeb">
    <w:name w:val="Normal (Web)"/>
    <w:basedOn w:val="Normal"/>
    <w:uiPriority w:val="99"/>
    <w:semiHidden/>
    <w:rsid w:val="00FC277E"/>
    <w:pPr>
      <w:spacing w:before="100" w:beforeAutospacing="1" w:after="100" w:afterAutospacing="1"/>
    </w:pPr>
  </w:style>
  <w:style w:type="table" w:styleId="AkGlgeleme">
    <w:name w:val="Light Shading"/>
    <w:basedOn w:val="NormalTablo"/>
    <w:uiPriority w:val="60"/>
    <w:rsid w:val="00FC277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82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lova.edu.tr/i.aspx?q=477"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alova.edu.tr/i.aspx?q=47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yalova.edu.tr/i.aspx?q=477" TargetMode="External"/><Relationship Id="rId4" Type="http://schemas.openxmlformats.org/officeDocument/2006/relationships/settings" Target="settings.xml"/><Relationship Id="rId9" Type="http://schemas.openxmlformats.org/officeDocument/2006/relationships/hyperlink" Target="http://www.yalova.edu.tr/i.aspx?q=478"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903F8-6731-4341-9C73-4DC31BFD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3546</Words>
  <Characters>20213</Characters>
  <Application>Microsoft Office Word</Application>
  <DocSecurity>0</DocSecurity>
  <Lines>168</Lines>
  <Paragraphs>47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23712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ISSD</cp:lastModifiedBy>
  <cp:revision>3</cp:revision>
  <dcterms:created xsi:type="dcterms:W3CDTF">2013-07-11T12:42:00Z</dcterms:created>
  <dcterms:modified xsi:type="dcterms:W3CDTF">2013-07-15T11:40:00Z</dcterms:modified>
</cp:coreProperties>
</file>