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71" w:rsidRPr="007D53F8" w:rsidRDefault="00263571" w:rsidP="00263571">
      <w:pPr>
        <w:spacing w:after="0" w:line="240" w:lineRule="auto"/>
        <w:jc w:val="center"/>
        <w:rPr>
          <w:rFonts w:ascii="Times New Roman" w:eastAsia="TimesNewRoman" w:hAnsi="Times New Roman" w:cs="Times New Roman"/>
          <w:b/>
          <w:sz w:val="24"/>
          <w:szCs w:val="24"/>
        </w:rPr>
      </w:pPr>
      <w:r w:rsidRPr="007D53F8">
        <w:rPr>
          <w:rFonts w:ascii="Times New Roman" w:eastAsia="TimesNewRoman" w:hAnsi="Times New Roman" w:cs="Times New Roman"/>
          <w:b/>
          <w:sz w:val="24"/>
          <w:szCs w:val="24"/>
        </w:rPr>
        <w:t>KIRIM TATAR DİLBİLGİSİ</w:t>
      </w:r>
      <w:r w:rsidRPr="007D53F8">
        <w:rPr>
          <w:rFonts w:ascii="Times New Roman" w:eastAsia="Times New Roman" w:hAnsi="Times New Roman" w:cs="Times New Roman"/>
          <w:b/>
          <w:sz w:val="24"/>
          <w:szCs w:val="24"/>
        </w:rPr>
        <w:t xml:space="preserve"> </w:t>
      </w:r>
      <w:r w:rsidRPr="007D53F8">
        <w:rPr>
          <w:rFonts w:ascii="Times New Roman" w:eastAsia="TimesNewRoman" w:hAnsi="Times New Roman" w:cs="Times New Roman"/>
          <w:b/>
          <w:sz w:val="24"/>
          <w:szCs w:val="24"/>
        </w:rPr>
        <w:t>HAKKINDA BİRKAÇ SÖZ</w:t>
      </w:r>
    </w:p>
    <w:p w:rsidR="00263571" w:rsidRPr="007D53F8" w:rsidRDefault="00263571" w:rsidP="00263571">
      <w:pPr>
        <w:spacing w:after="0" w:line="240" w:lineRule="auto"/>
        <w:jc w:val="center"/>
        <w:rPr>
          <w:rFonts w:ascii="Times New Roman" w:eastAsia="TimesNewRoman" w:hAnsi="Times New Roman" w:cs="Times New Roman"/>
          <w:b/>
          <w:sz w:val="24"/>
          <w:szCs w:val="24"/>
        </w:rPr>
      </w:pPr>
    </w:p>
    <w:p w:rsidR="00263571" w:rsidRPr="007D53F8" w:rsidRDefault="00263571" w:rsidP="00263571">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Gulnara ADCİMAMBETOVA</w:t>
      </w:r>
    </w:p>
    <w:p w:rsidR="00263571" w:rsidRPr="007D53F8" w:rsidRDefault="00263571" w:rsidP="00263571">
      <w:pPr>
        <w:spacing w:after="0" w:line="240" w:lineRule="auto"/>
        <w:jc w:val="center"/>
        <w:rPr>
          <w:rFonts w:ascii="Times New Roman" w:eastAsia="Times New Roman" w:hAnsi="Times New Roman" w:cs="Times New Roman"/>
          <w:sz w:val="24"/>
          <w:szCs w:val="24"/>
        </w:rPr>
      </w:pPr>
    </w:p>
    <w:p w:rsidR="00263571" w:rsidRPr="007D53F8" w:rsidRDefault="00263571" w:rsidP="00263571">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Kırım Mühendislik Pedagoji Üniversitesi, Kırımtatar ve Türk Filoloji Fakultesi, Simferopol-Kırım / Ukrayna</w:t>
      </w:r>
    </w:p>
    <w:p w:rsidR="00263571" w:rsidRPr="007D53F8" w:rsidRDefault="00263571" w:rsidP="00263571">
      <w:pPr>
        <w:spacing w:line="240" w:lineRule="auto"/>
        <w:ind w:right="65"/>
        <w:jc w:val="both"/>
        <w:rPr>
          <w:rFonts w:ascii="Times New Roman" w:eastAsia="Times New Roman" w:hAnsi="Times New Roman" w:cs="Times New Roman"/>
          <w:sz w:val="24"/>
          <w:szCs w:val="24"/>
        </w:rPr>
      </w:pPr>
    </w:p>
    <w:p w:rsidR="00263571" w:rsidRPr="007D53F8" w:rsidRDefault="00263571" w:rsidP="00263571">
      <w:pPr>
        <w:spacing w:line="240" w:lineRule="auto"/>
        <w:ind w:right="65"/>
        <w:jc w:val="both"/>
        <w:rPr>
          <w:rFonts w:ascii="Times New Roman" w:hAnsi="Times New Roman" w:cs="Times New Roman"/>
          <w:sz w:val="24"/>
          <w:szCs w:val="24"/>
        </w:rPr>
      </w:pPr>
      <w:r>
        <w:rPr>
          <w:rFonts w:ascii="Times New Roman" w:eastAsia="Times New Roman" w:hAnsi="Times New Roman" w:cs="Times New Roman"/>
          <w:b/>
          <w:sz w:val="24"/>
          <w:szCs w:val="24"/>
        </w:rPr>
        <w:t>Anahtar K</w:t>
      </w:r>
      <w:r w:rsidRPr="007D53F8">
        <w:rPr>
          <w:rFonts w:ascii="Times New Roman" w:eastAsia="Times New Roman" w:hAnsi="Times New Roman" w:cs="Times New Roman"/>
          <w:b/>
          <w:sz w:val="24"/>
          <w:szCs w:val="24"/>
        </w:rPr>
        <w:t>elimeler:</w:t>
      </w:r>
      <w:r w:rsidRPr="007D53F8">
        <w:rPr>
          <w:rFonts w:ascii="Times New Roman" w:eastAsia="Times New Roman" w:hAnsi="Times New Roman" w:cs="Times New Roman"/>
          <w:sz w:val="24"/>
          <w:szCs w:val="24"/>
        </w:rPr>
        <w:t xml:space="preserve"> Türk dilleri, Kırım Tatar dili, Kırım Tatar</w:t>
      </w:r>
      <w:r w:rsidRPr="007D53F8">
        <w:rPr>
          <w:rFonts w:ascii="Times New Roman" w:hAnsi="Times New Roman" w:cs="Times New Roman"/>
          <w:sz w:val="24"/>
          <w:szCs w:val="24"/>
        </w:rPr>
        <w:t>.</w:t>
      </w:r>
    </w:p>
    <w:p w:rsidR="00263571" w:rsidRPr="007D53F8" w:rsidRDefault="00263571" w:rsidP="00263571">
      <w:pPr>
        <w:spacing w:line="240" w:lineRule="auto"/>
        <w:ind w:right="65"/>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263571" w:rsidRDefault="00263571" w:rsidP="00263571">
      <w:pPr>
        <w:autoSpaceDE w:val="0"/>
        <w:autoSpaceDN w:val="0"/>
        <w:adjustRightInd w:val="0"/>
        <w:spacing w:after="0" w:line="240" w:lineRule="auto"/>
        <w:ind w:left="34" w:firstLine="674"/>
        <w:jc w:val="both"/>
        <w:rPr>
          <w:rFonts w:ascii="Times New Roman" w:eastAsia="Times New Roman" w:hAnsi="Times New Roman" w:cs="Times New Roman"/>
          <w:sz w:val="24"/>
          <w:szCs w:val="24"/>
        </w:rPr>
      </w:pPr>
      <w:r w:rsidRPr="007D53F8">
        <w:rPr>
          <w:rFonts w:ascii="Times New Roman" w:eastAsia="TimesNewRoman" w:hAnsi="Times New Roman" w:cs="Times New Roman"/>
          <w:sz w:val="24"/>
          <w:szCs w:val="24"/>
        </w:rPr>
        <w:t xml:space="preserve">Sorunun Formülasyonu. Uzun yıllar boyunca (sürgün yılları) Kırım Tatar filoloji alanında araştırma çalışmaları gerçekleşmedi. Bugün Farklı yönlerde araştırma gerçekleşiyor. Buna rağmen, dil incelemesi ile ilgili birçok sorun keşfedilmemiş kalıyor. Bunlardan biri ise önkoşulu dilbilgilerinin durumunun hem senkroni hem art zamanlı açıdan incelemesine ihtiyacı olan farklı zamanlarda yazılmış Kırım Tatar dilinin dilbilgilerinin incelemesi. İş bu makalenin amacı farklı dönemlerde yayınlanmış Kırım Tatar dilinin temel dilbilgilerinin açıklamasıdır. Dil incelemesi dilbilgisi derledikçe gerçekleşiyordu. Çağdaş Türk dilbilimi dillerin ezici çoğunluğu dilbilgisi yapısının monografik açıklamaları bakımından büyük deneyim kazandı. Etraflı olmayan olsa da ama </w:t>
      </w:r>
      <w:r w:rsidRPr="007D53F8">
        <w:rPr>
          <w:rFonts w:ascii="Times New Roman" w:eastAsia="Times New Roman" w:hAnsi="Times New Roman" w:cs="Times New Roman"/>
          <w:sz w:val="24"/>
          <w:szCs w:val="24"/>
        </w:rPr>
        <w:t>karşılaştırmalı</w:t>
      </w:r>
      <w:r w:rsidRPr="007D53F8">
        <w:rPr>
          <w:rFonts w:ascii="Times New Roman" w:eastAsia="TimesNewRoman" w:hAnsi="Times New Roman" w:cs="Times New Roman"/>
          <w:sz w:val="24"/>
          <w:szCs w:val="24"/>
        </w:rPr>
        <w:t xml:space="preserve"> tarihsel niteliğinin sahibi olan Türkoloji eserleri ile sunulmuş (O. Betlingk, W.Radloff, W. Bang, M. Räsänen, vb gibi) önemli araştırmaları var. Somut </w:t>
      </w:r>
      <w:r w:rsidRPr="007D53F8">
        <w:rPr>
          <w:rFonts w:ascii="Times New Roman" w:eastAsia="Times New Roman" w:hAnsi="Times New Roman" w:cs="Times New Roman"/>
          <w:sz w:val="24"/>
          <w:szCs w:val="24"/>
        </w:rPr>
        <w:t>Türk dillerinin tarihsel araştırmaları başlandı.</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 xml:space="preserve">Türkologların dilbilimcilerin </w:t>
      </w:r>
      <w:r w:rsidRPr="007D53F8">
        <w:rPr>
          <w:rFonts w:ascii="Times New Roman" w:eastAsia="TimesNewRoman" w:hAnsi="Times New Roman" w:cs="Times New Roman"/>
          <w:sz w:val="24"/>
          <w:szCs w:val="24"/>
        </w:rPr>
        <w:t>ezici çoğunluğu</w:t>
      </w:r>
      <w:r w:rsidRPr="007D53F8">
        <w:rPr>
          <w:rFonts w:ascii="Times New Roman" w:eastAsia="Times New Roman" w:hAnsi="Times New Roman" w:cs="Times New Roman"/>
          <w:sz w:val="24"/>
          <w:szCs w:val="24"/>
        </w:rPr>
        <w:t xml:space="preserve"> somut Türk dillerinin yapısının açıklanması, onların kelime, dilbilgisi ve fonolojik yapısı ile meşguldü.</w:t>
      </w:r>
      <w:r w:rsidRPr="007D53F8">
        <w:rPr>
          <w:rFonts w:ascii="Times New Roman" w:eastAsia="TimesNewRoman" w:hAnsi="Times New Roman" w:cs="Times New Roman"/>
          <w:sz w:val="24"/>
          <w:szCs w:val="24"/>
        </w:rPr>
        <w:t xml:space="preserve"> </w:t>
      </w:r>
      <w:r w:rsidRPr="007D53F8">
        <w:rPr>
          <w:rFonts w:ascii="Times New Roman" w:eastAsia="Times New Roman" w:hAnsi="Times New Roman" w:cs="Times New Roman"/>
          <w:sz w:val="24"/>
          <w:szCs w:val="24"/>
        </w:rPr>
        <w:t>Türk dillerinin yapısının özelliği ile ilgili bilgi edinme gelişmeleri için dilbilgisi araştırmalarında Türk dilbilgisinin çoğu olaylarının özünü ve tabiatını ortaya koyan ve gösteren P.L. Melioranskiy, A.N. Samoyloviç, V.A. Gordlevskiy, N.K. Dmitriyev Türkologları Dilbilimcileri o</w:t>
      </w:r>
      <w:r w:rsidRPr="007D53F8">
        <w:rPr>
          <w:rFonts w:ascii="Times New Roman" w:hAnsi="Times New Roman" w:cs="Times New Roman"/>
          <w:sz w:val="24"/>
          <w:szCs w:val="24"/>
        </w:rPr>
        <w:t xml:space="preserve">kuluna önemli ölçüde borçluyuz. </w:t>
      </w:r>
      <w:r w:rsidRPr="007D53F8">
        <w:rPr>
          <w:rFonts w:ascii="Times New Roman" w:eastAsia="Times New Roman" w:hAnsi="Times New Roman" w:cs="Times New Roman"/>
          <w:sz w:val="24"/>
          <w:szCs w:val="24"/>
        </w:rPr>
        <w:t>Sunulan çalışmada Türk dillerinin temel dilbilgileri ve Kırım Tatar d</w:t>
      </w:r>
      <w:r>
        <w:rPr>
          <w:rFonts w:ascii="Times New Roman" w:eastAsia="Times New Roman" w:hAnsi="Times New Roman" w:cs="Times New Roman"/>
          <w:sz w:val="24"/>
          <w:szCs w:val="24"/>
        </w:rPr>
        <w:t>ilinin dilbilgisi incelenilmiş ve açıklanmış</w:t>
      </w:r>
      <w:r w:rsidRPr="007D53F8">
        <w:rPr>
          <w:rFonts w:ascii="Times New Roman" w:eastAsia="Times New Roman" w:hAnsi="Times New Roman" w:cs="Times New Roman"/>
          <w:sz w:val="24"/>
          <w:szCs w:val="24"/>
        </w:rPr>
        <w:t>tır.</w:t>
      </w:r>
    </w:p>
    <w:p w:rsidR="00F435B7" w:rsidRDefault="00F435B7"/>
    <w:sectPr w:rsidR="00F43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63571"/>
    <w:rsid w:val="00263571"/>
    <w:rsid w:val="00F43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2013-05-28T11:59:00Z</dcterms:created>
  <dcterms:modified xsi:type="dcterms:W3CDTF">2013-05-28T11:59:00Z</dcterms:modified>
</cp:coreProperties>
</file>