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E2" w:rsidRPr="00282577" w:rsidRDefault="005A69E2" w:rsidP="005A69E2">
      <w:pPr>
        <w:spacing w:after="0"/>
        <w:jc w:val="center"/>
        <w:rPr>
          <w:rFonts w:ascii="Times New Roman" w:hAnsi="Times New Roman"/>
          <w:b/>
          <w:sz w:val="28"/>
          <w:szCs w:val="24"/>
        </w:rPr>
      </w:pPr>
      <w:r w:rsidRPr="00282577">
        <w:rPr>
          <w:rFonts w:ascii="Times New Roman" w:hAnsi="Times New Roman"/>
          <w:b/>
          <w:sz w:val="28"/>
          <w:szCs w:val="24"/>
        </w:rPr>
        <w:t>European Union Integration: The Impact in Albanian Economy and Life</w:t>
      </w:r>
    </w:p>
    <w:p w:rsidR="005A69E2" w:rsidRDefault="005A69E2" w:rsidP="005A69E2">
      <w:pPr>
        <w:spacing w:after="0"/>
        <w:jc w:val="center"/>
        <w:rPr>
          <w:rFonts w:ascii="Times New Roman" w:hAnsi="Times New Roman"/>
          <w:b/>
          <w:sz w:val="32"/>
          <w:szCs w:val="24"/>
        </w:rPr>
      </w:pPr>
    </w:p>
    <w:p w:rsidR="005A69E2" w:rsidRPr="00282577" w:rsidRDefault="005A69E2" w:rsidP="005A69E2">
      <w:pPr>
        <w:spacing w:after="0"/>
        <w:jc w:val="center"/>
        <w:rPr>
          <w:rFonts w:ascii="Normal" w:hAnsi="Normal"/>
          <w:sz w:val="24"/>
          <w:szCs w:val="24"/>
        </w:rPr>
      </w:pPr>
      <w:proofErr w:type="spellStart"/>
      <w:r w:rsidRPr="00282577">
        <w:rPr>
          <w:rFonts w:ascii="Times New Roman" w:hAnsi="Times New Roman"/>
          <w:b/>
          <w:sz w:val="24"/>
          <w:szCs w:val="24"/>
        </w:rPr>
        <w:t>Urmat</w:t>
      </w:r>
      <w:proofErr w:type="spellEnd"/>
      <w:r w:rsidRPr="00282577">
        <w:rPr>
          <w:rFonts w:ascii="Times New Roman" w:hAnsi="Times New Roman"/>
          <w:b/>
          <w:sz w:val="24"/>
          <w:szCs w:val="24"/>
        </w:rPr>
        <w:t xml:space="preserve"> </w:t>
      </w:r>
      <w:proofErr w:type="spellStart"/>
      <w:r w:rsidRPr="00282577">
        <w:rPr>
          <w:rFonts w:ascii="Times New Roman" w:hAnsi="Times New Roman"/>
          <w:b/>
          <w:sz w:val="24"/>
          <w:szCs w:val="24"/>
        </w:rPr>
        <w:t>Ryskulov</w:t>
      </w:r>
      <w:proofErr w:type="spellEnd"/>
      <w:r w:rsidRPr="00282577">
        <w:rPr>
          <w:rFonts w:ascii="Normal" w:hAnsi="Normal"/>
          <w:sz w:val="24"/>
          <w:szCs w:val="24"/>
        </w:rPr>
        <w:br/>
      </w:r>
      <w:proofErr w:type="spellStart"/>
      <w:r w:rsidRPr="00282577">
        <w:rPr>
          <w:rFonts w:ascii="Normal" w:hAnsi="Normal"/>
          <w:sz w:val="24"/>
          <w:szCs w:val="24"/>
        </w:rPr>
        <w:t>Epoka</w:t>
      </w:r>
      <w:proofErr w:type="spellEnd"/>
      <w:r w:rsidRPr="00282577">
        <w:rPr>
          <w:rFonts w:ascii="Normal" w:hAnsi="Normal"/>
          <w:sz w:val="24"/>
          <w:szCs w:val="24"/>
        </w:rPr>
        <w:t xml:space="preserve"> University</w:t>
      </w:r>
      <w:r w:rsidRPr="00282577">
        <w:rPr>
          <w:rFonts w:ascii="Normal" w:hAnsi="Normal"/>
          <w:sz w:val="24"/>
          <w:szCs w:val="24"/>
        </w:rPr>
        <w:br/>
        <w:t>Albania</w:t>
      </w:r>
      <w:r w:rsidRPr="00282577">
        <w:rPr>
          <w:rFonts w:ascii="Normal" w:hAnsi="Normal"/>
          <w:sz w:val="24"/>
          <w:szCs w:val="24"/>
        </w:rPr>
        <w:br/>
      </w:r>
      <w:r w:rsidRPr="00282577">
        <w:rPr>
          <w:rFonts w:ascii="Normal" w:hAnsi="Normal"/>
          <w:i/>
          <w:sz w:val="24"/>
          <w:szCs w:val="24"/>
        </w:rPr>
        <w:t>uryskulov@epoka.edu.al</w:t>
      </w:r>
    </w:p>
    <w:p w:rsidR="005A69E2" w:rsidRPr="00282577" w:rsidRDefault="005A69E2" w:rsidP="005A69E2">
      <w:pPr>
        <w:spacing w:after="0"/>
        <w:jc w:val="center"/>
        <w:rPr>
          <w:rFonts w:ascii="Normal" w:hAnsi="Normal"/>
          <w:sz w:val="24"/>
          <w:szCs w:val="24"/>
        </w:rPr>
      </w:pPr>
    </w:p>
    <w:p w:rsidR="005A69E2" w:rsidRPr="00282577" w:rsidRDefault="005A69E2" w:rsidP="005A69E2">
      <w:pPr>
        <w:spacing w:after="0"/>
        <w:jc w:val="center"/>
        <w:rPr>
          <w:rFonts w:ascii="Normal" w:hAnsi="Normal"/>
          <w:sz w:val="24"/>
          <w:szCs w:val="24"/>
        </w:rPr>
      </w:pPr>
      <w:proofErr w:type="spellStart"/>
      <w:r w:rsidRPr="00282577">
        <w:rPr>
          <w:rFonts w:ascii="Times New Roman" w:hAnsi="Times New Roman"/>
          <w:b/>
          <w:sz w:val="24"/>
          <w:szCs w:val="24"/>
        </w:rPr>
        <w:t>Riada</w:t>
      </w:r>
      <w:proofErr w:type="spellEnd"/>
      <w:r w:rsidRPr="00282577">
        <w:rPr>
          <w:rFonts w:ascii="Times New Roman" w:hAnsi="Times New Roman"/>
          <w:b/>
          <w:sz w:val="24"/>
          <w:szCs w:val="24"/>
        </w:rPr>
        <w:t xml:space="preserve"> </w:t>
      </w:r>
      <w:proofErr w:type="spellStart"/>
      <w:r w:rsidRPr="00282577">
        <w:rPr>
          <w:rFonts w:ascii="Times New Roman" w:hAnsi="Times New Roman"/>
          <w:b/>
          <w:sz w:val="24"/>
          <w:szCs w:val="24"/>
        </w:rPr>
        <w:t>Berhani</w:t>
      </w:r>
      <w:proofErr w:type="spellEnd"/>
      <w:r w:rsidRPr="00282577">
        <w:rPr>
          <w:rFonts w:ascii="Normal" w:hAnsi="Normal"/>
          <w:sz w:val="24"/>
          <w:szCs w:val="24"/>
        </w:rPr>
        <w:br/>
      </w:r>
      <w:proofErr w:type="spellStart"/>
      <w:r w:rsidRPr="00282577">
        <w:rPr>
          <w:rFonts w:ascii="Normal" w:hAnsi="Normal"/>
          <w:sz w:val="24"/>
          <w:szCs w:val="24"/>
        </w:rPr>
        <w:t>Epoka</w:t>
      </w:r>
      <w:proofErr w:type="spellEnd"/>
      <w:r w:rsidRPr="00282577">
        <w:rPr>
          <w:rFonts w:ascii="Normal" w:hAnsi="Normal"/>
          <w:sz w:val="24"/>
          <w:szCs w:val="24"/>
        </w:rPr>
        <w:t xml:space="preserve"> University</w:t>
      </w:r>
      <w:r w:rsidRPr="00282577">
        <w:rPr>
          <w:rFonts w:ascii="Normal" w:hAnsi="Normal"/>
          <w:sz w:val="24"/>
          <w:szCs w:val="24"/>
        </w:rPr>
        <w:br/>
        <w:t>Albania</w:t>
      </w:r>
      <w:r w:rsidRPr="00282577">
        <w:rPr>
          <w:rFonts w:ascii="Normal" w:hAnsi="Normal"/>
          <w:sz w:val="24"/>
          <w:szCs w:val="24"/>
        </w:rPr>
        <w:br/>
      </w:r>
      <w:r w:rsidRPr="00282577">
        <w:rPr>
          <w:rFonts w:ascii="Normal" w:hAnsi="Normal"/>
          <w:i/>
          <w:sz w:val="24"/>
          <w:szCs w:val="24"/>
        </w:rPr>
        <w:t>riadaberhani@gmail.com</w:t>
      </w:r>
    </w:p>
    <w:p w:rsidR="005A69E2" w:rsidRDefault="005A69E2" w:rsidP="005A69E2">
      <w:pPr>
        <w:spacing w:after="0"/>
        <w:jc w:val="center"/>
        <w:rPr>
          <w:rFonts w:ascii="Times New Roman" w:hAnsi="Times New Roman"/>
          <w:b/>
          <w:sz w:val="32"/>
          <w:szCs w:val="24"/>
        </w:rPr>
      </w:pPr>
    </w:p>
    <w:p w:rsidR="005A69E2" w:rsidRPr="00282577" w:rsidRDefault="005A69E2" w:rsidP="005A69E2">
      <w:pPr>
        <w:spacing w:after="0"/>
        <w:jc w:val="both"/>
        <w:rPr>
          <w:rFonts w:ascii="Times New Roman" w:hAnsi="Times New Roman"/>
          <w:i/>
          <w:color w:val="000000"/>
          <w:sz w:val="24"/>
          <w:szCs w:val="20"/>
          <w:shd w:val="clear" w:color="auto" w:fill="FFFFFF"/>
        </w:rPr>
      </w:pPr>
      <w:r w:rsidRPr="00282577">
        <w:rPr>
          <w:rFonts w:ascii="Times New Roman" w:hAnsi="Times New Roman"/>
          <w:b/>
          <w:i/>
          <w:color w:val="000000"/>
          <w:sz w:val="24"/>
          <w:szCs w:val="20"/>
          <w:shd w:val="clear" w:color="auto" w:fill="FFFFFF"/>
        </w:rPr>
        <w:t>Abstract:</w:t>
      </w:r>
      <w:r w:rsidRPr="00282577">
        <w:rPr>
          <w:rFonts w:ascii="Times New Roman" w:hAnsi="Times New Roman"/>
          <w:i/>
          <w:color w:val="000000"/>
          <w:sz w:val="24"/>
          <w:szCs w:val="20"/>
          <w:shd w:val="clear" w:color="auto" w:fill="FFFFFF"/>
        </w:rPr>
        <w:t xml:space="preserve"> Most of the countries in South-East Europe have a political, economic and social goal to access the European Union. The focus of this paper is the process of Albanian accession in EU and its impacts on Albanian economy and life. Theoretical and empirical researches were used to analyze these impacts. The theoretical research analyzes the economic advantages and disadvantages of the increase of foreign direct investment which will result by the integration into EU as well as the political and social impacts. Empirical analysis forecast the trends of Gross Domestic Product and Foreign Direct Investment in Albania by using time series forecasting methods according to two different scenarios. It predicts that GDP will increase by 16.60-23.92% and FDI level in Albania will increase by 29.22-32.12%.</w:t>
      </w:r>
    </w:p>
    <w:p w:rsidR="005A69E2" w:rsidRPr="00282577" w:rsidRDefault="005A69E2" w:rsidP="005A69E2">
      <w:pPr>
        <w:spacing w:after="0"/>
        <w:jc w:val="both"/>
        <w:rPr>
          <w:rFonts w:ascii="Times New Roman" w:hAnsi="Times New Roman"/>
          <w:i/>
          <w:color w:val="000000"/>
          <w:sz w:val="24"/>
          <w:szCs w:val="20"/>
          <w:shd w:val="clear" w:color="auto" w:fill="FFFFFF"/>
        </w:rPr>
      </w:pPr>
    </w:p>
    <w:p w:rsidR="005A69E2" w:rsidRPr="00282577" w:rsidRDefault="005A69E2" w:rsidP="005A69E2">
      <w:pPr>
        <w:spacing w:after="0"/>
        <w:jc w:val="both"/>
        <w:rPr>
          <w:rFonts w:ascii="Times New Roman" w:hAnsi="Times New Roman"/>
          <w:i/>
          <w:color w:val="000000"/>
          <w:sz w:val="32"/>
          <w:szCs w:val="20"/>
          <w:shd w:val="clear" w:color="auto" w:fill="FFFFFF"/>
        </w:rPr>
      </w:pPr>
      <w:r w:rsidRPr="00282577">
        <w:rPr>
          <w:rFonts w:ascii="Times New Roman" w:hAnsi="Times New Roman"/>
          <w:b/>
          <w:i/>
          <w:color w:val="000000"/>
          <w:sz w:val="24"/>
          <w:szCs w:val="20"/>
          <w:shd w:val="clear" w:color="auto" w:fill="FFFFFF"/>
        </w:rPr>
        <w:t>Keywords:</w:t>
      </w:r>
      <w:r w:rsidRPr="00282577">
        <w:rPr>
          <w:rFonts w:ascii="Times New Roman" w:hAnsi="Times New Roman"/>
          <w:i/>
          <w:color w:val="000000"/>
          <w:sz w:val="24"/>
          <w:szCs w:val="20"/>
          <w:shd w:val="clear" w:color="auto" w:fill="FFFFFF"/>
        </w:rPr>
        <w:t xml:space="preserve"> Albania, EU integration, FDI</w:t>
      </w:r>
    </w:p>
    <w:p w:rsidR="005A69E2" w:rsidRDefault="005A69E2" w:rsidP="005A69E2"/>
    <w:p w:rsidR="004413C6" w:rsidRPr="005A69E2" w:rsidRDefault="004413C6" w:rsidP="005A69E2">
      <w:pPr>
        <w:suppressAutoHyphens w:val="0"/>
        <w:rPr>
          <w:rFonts w:ascii="Times New Roman" w:hAnsi="Times New Roman"/>
          <w:b/>
          <w:sz w:val="28"/>
          <w:szCs w:val="24"/>
        </w:rPr>
      </w:pPr>
    </w:p>
    <w:sectPr w:rsidR="004413C6" w:rsidRPr="005A69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4E" w:rsidRDefault="00CE544E" w:rsidP="005D1034">
      <w:pPr>
        <w:spacing w:after="0" w:line="240" w:lineRule="auto"/>
      </w:pPr>
      <w:r>
        <w:separator/>
      </w:r>
    </w:p>
  </w:endnote>
  <w:endnote w:type="continuationSeparator" w:id="0">
    <w:p w:rsidR="00CE544E" w:rsidRDefault="00CE544E" w:rsidP="005D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34" w:rsidRDefault="005D1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133114"/>
      <w:docPartObj>
        <w:docPartGallery w:val="Page Numbers (Bottom of Page)"/>
        <w:docPartUnique/>
      </w:docPartObj>
    </w:sdtPr>
    <w:sdtEndPr>
      <w:rPr>
        <w:noProof/>
      </w:rPr>
    </w:sdtEndPr>
    <w:sdtContent>
      <w:p w:rsidR="005D1034" w:rsidRDefault="005D1034">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7</w:t>
        </w:r>
      </w:p>
      <w:bookmarkStart w:id="0" w:name="_GoBack" w:displacedByCustomXml="next"/>
      <w:bookmarkEnd w:id="0" w:displacedByCustomXml="next"/>
    </w:sdtContent>
  </w:sdt>
  <w:p w:rsidR="005D1034" w:rsidRDefault="005D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34" w:rsidRDefault="005D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4E" w:rsidRDefault="00CE544E" w:rsidP="005D1034">
      <w:pPr>
        <w:spacing w:after="0" w:line="240" w:lineRule="auto"/>
      </w:pPr>
      <w:r>
        <w:separator/>
      </w:r>
    </w:p>
  </w:footnote>
  <w:footnote w:type="continuationSeparator" w:id="0">
    <w:p w:rsidR="00CE544E" w:rsidRDefault="00CE544E" w:rsidP="005D1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34" w:rsidRDefault="005D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34" w:rsidRDefault="005D1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34" w:rsidRDefault="005D1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4413C6"/>
    <w:rsid w:val="005A69E2"/>
    <w:rsid w:val="005D1034"/>
    <w:rsid w:val="005D31F0"/>
    <w:rsid w:val="00CE544E"/>
    <w:rsid w:val="00D03FF7"/>
    <w:rsid w:val="00E87B1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5D10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1034"/>
    <w:rPr>
      <w:rFonts w:ascii="Calibri" w:eastAsia="Times New Roman" w:hAnsi="Calibri" w:cs="Times New Roman"/>
      <w:lang w:val="en-US" w:eastAsia="ar-SA"/>
    </w:rPr>
  </w:style>
  <w:style w:type="paragraph" w:styleId="Footer">
    <w:name w:val="footer"/>
    <w:basedOn w:val="Normal"/>
    <w:link w:val="FooterChar"/>
    <w:uiPriority w:val="99"/>
    <w:unhideWhenUsed/>
    <w:rsid w:val="005D10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1034"/>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2014-06-11T07:35:00Z</dcterms:created>
  <dcterms:modified xsi:type="dcterms:W3CDTF">2014-06-11T09:19:00Z</dcterms:modified>
</cp:coreProperties>
</file>