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39" w:rsidRPr="00197209" w:rsidRDefault="009A0A16" w:rsidP="00847039">
      <w:pPr>
        <w:spacing w:line="249" w:lineRule="atLeast"/>
        <w:jc w:val="center"/>
        <w:rPr>
          <w:rFonts w:ascii="Times New Roman" w:eastAsia="Times New Roman" w:hAnsi="Times New Roman" w:cs="Times New Roman"/>
          <w:b/>
          <w:sz w:val="24"/>
          <w:szCs w:val="24"/>
          <w:lang w:eastAsia="tr-TR"/>
        </w:rPr>
      </w:pPr>
      <w:r w:rsidRPr="00197209">
        <w:rPr>
          <w:rFonts w:ascii="Times New Roman" w:eastAsia="Times New Roman" w:hAnsi="Times New Roman" w:cs="Times New Roman"/>
          <w:b/>
          <w:sz w:val="24"/>
          <w:szCs w:val="24"/>
          <w:lang w:eastAsia="tr-TR"/>
        </w:rPr>
        <w:t>‘</w:t>
      </w:r>
      <w:r w:rsidR="00847039" w:rsidRPr="00197209">
        <w:rPr>
          <w:rFonts w:ascii="Times New Roman" w:eastAsia="Times New Roman" w:hAnsi="Times New Roman" w:cs="Times New Roman"/>
          <w:b/>
          <w:sz w:val="24"/>
          <w:szCs w:val="24"/>
          <w:lang w:eastAsia="tr-TR"/>
        </w:rPr>
        <w:t>EFKÂR TEPESİ’NDEN</w:t>
      </w:r>
      <w:r w:rsidRPr="00197209">
        <w:rPr>
          <w:rFonts w:ascii="Times New Roman" w:eastAsia="Times New Roman" w:hAnsi="Times New Roman" w:cs="Times New Roman"/>
          <w:b/>
          <w:sz w:val="24"/>
          <w:szCs w:val="24"/>
          <w:lang w:eastAsia="tr-TR"/>
        </w:rPr>
        <w:t>’</w:t>
      </w:r>
      <w:r w:rsidR="00847039" w:rsidRPr="00197209">
        <w:rPr>
          <w:rFonts w:ascii="Times New Roman" w:eastAsia="Times New Roman" w:hAnsi="Times New Roman" w:cs="Times New Roman"/>
          <w:b/>
          <w:sz w:val="24"/>
          <w:szCs w:val="24"/>
          <w:lang w:eastAsia="tr-TR"/>
        </w:rPr>
        <w:t xml:space="preserve"> GÜNÜMÜZE TÜRKİYE’NİN KÖY SORUNLARI</w:t>
      </w:r>
    </w:p>
    <w:p w:rsidR="00847039" w:rsidRPr="00197209" w:rsidRDefault="00847039" w:rsidP="00580E20">
      <w:pPr>
        <w:spacing w:after="0" w:line="249" w:lineRule="atLeast"/>
        <w:jc w:val="right"/>
        <w:rPr>
          <w:rFonts w:ascii="Times New Roman" w:eastAsia="Times New Roman" w:hAnsi="Times New Roman" w:cs="Times New Roman"/>
          <w:b/>
          <w:sz w:val="20"/>
          <w:szCs w:val="20"/>
          <w:lang w:eastAsia="tr-TR"/>
        </w:rPr>
      </w:pPr>
      <w:r w:rsidRPr="00197209">
        <w:rPr>
          <w:rFonts w:ascii="Times New Roman" w:eastAsia="Times New Roman" w:hAnsi="Times New Roman" w:cs="Times New Roman"/>
          <w:b/>
          <w:sz w:val="20"/>
          <w:szCs w:val="20"/>
          <w:lang w:eastAsia="tr-TR"/>
        </w:rPr>
        <w:t>Ertuğrul GÜREŞCİ</w:t>
      </w:r>
      <w:r w:rsidR="00111DE4">
        <w:rPr>
          <w:rStyle w:val="DipnotBavurusu"/>
          <w:rFonts w:ascii="Times New Roman" w:eastAsia="Times New Roman" w:hAnsi="Times New Roman" w:cs="Times New Roman"/>
          <w:b/>
          <w:sz w:val="20"/>
          <w:szCs w:val="20"/>
          <w:lang w:eastAsia="tr-TR"/>
        </w:rPr>
        <w:footnoteReference w:id="1"/>
      </w:r>
    </w:p>
    <w:p w:rsidR="00330DA2" w:rsidRPr="00197209" w:rsidRDefault="00330DA2" w:rsidP="008B536A">
      <w:pPr>
        <w:spacing w:after="0" w:line="249" w:lineRule="atLeast"/>
        <w:jc w:val="center"/>
        <w:rPr>
          <w:rFonts w:ascii="Times New Roman" w:eastAsia="Times New Roman" w:hAnsi="Times New Roman" w:cs="Times New Roman"/>
          <w:b/>
          <w:sz w:val="24"/>
          <w:szCs w:val="24"/>
          <w:lang w:eastAsia="tr-TR"/>
        </w:rPr>
      </w:pPr>
    </w:p>
    <w:p w:rsidR="00330DA2" w:rsidRPr="00111DE4" w:rsidRDefault="00330DA2" w:rsidP="00111DE4">
      <w:pPr>
        <w:spacing w:after="0" w:line="360" w:lineRule="auto"/>
        <w:ind w:firstLine="708"/>
        <w:rPr>
          <w:rFonts w:ascii="Times New Roman" w:eastAsia="Times New Roman" w:hAnsi="Times New Roman" w:cs="Times New Roman"/>
          <w:b/>
          <w:lang w:eastAsia="tr-TR"/>
        </w:rPr>
      </w:pPr>
      <w:r w:rsidRPr="00111DE4">
        <w:rPr>
          <w:rFonts w:ascii="Times New Roman" w:eastAsia="Times New Roman" w:hAnsi="Times New Roman" w:cs="Times New Roman"/>
          <w:b/>
          <w:lang w:eastAsia="tr-TR"/>
        </w:rPr>
        <w:t>Ö</w:t>
      </w:r>
      <w:r w:rsidR="00111DE4" w:rsidRPr="00111DE4">
        <w:rPr>
          <w:rFonts w:ascii="Times New Roman" w:eastAsia="Times New Roman" w:hAnsi="Times New Roman" w:cs="Times New Roman"/>
          <w:b/>
          <w:lang w:eastAsia="tr-TR"/>
        </w:rPr>
        <w:t>zet</w:t>
      </w:r>
    </w:p>
    <w:p w:rsidR="00847039" w:rsidRPr="00111DE4" w:rsidRDefault="00847039" w:rsidP="00111DE4">
      <w:pPr>
        <w:spacing w:after="0" w:line="360" w:lineRule="auto"/>
        <w:ind w:firstLine="708"/>
        <w:jc w:val="both"/>
        <w:rPr>
          <w:rFonts w:ascii="Times New Roman" w:eastAsia="Times New Roman" w:hAnsi="Times New Roman" w:cs="Times New Roman"/>
          <w:lang w:eastAsia="tr-TR"/>
        </w:rPr>
      </w:pPr>
      <w:r w:rsidRPr="00111DE4">
        <w:rPr>
          <w:rFonts w:ascii="Times New Roman" w:eastAsia="Times New Roman" w:hAnsi="Times New Roman" w:cs="Times New Roman"/>
          <w:lang w:eastAsia="tr-TR"/>
        </w:rPr>
        <w:t>Bu çalışmada, yazar Fakir Baykurt’un ‘Efkâr Tepesi’ adlı eserinde dile getirmiş olduğu</w:t>
      </w:r>
      <w:r w:rsidR="00197209" w:rsidRPr="00111DE4">
        <w:rPr>
          <w:rFonts w:ascii="Times New Roman" w:eastAsia="Times New Roman" w:hAnsi="Times New Roman" w:cs="Times New Roman"/>
          <w:lang w:eastAsia="tr-TR"/>
        </w:rPr>
        <w:t>,</w:t>
      </w:r>
      <w:r w:rsidRPr="00111DE4">
        <w:rPr>
          <w:rFonts w:ascii="Times New Roman" w:eastAsia="Times New Roman" w:hAnsi="Times New Roman" w:cs="Times New Roman"/>
          <w:lang w:eastAsia="tr-TR"/>
        </w:rPr>
        <w:t xml:space="preserve"> Türkiye’deki köy sorunları ile günümüz Türkiye’sindeki benzer sorunların karşılaştırılmalı olarak ortaya konulması amaçlanmıştır. Çalışma, bir yazarın toplumsal sorunlara bakış açısını vurgulaması ve özellikle köy sorunlar ile ilgili olarak Fakir Baykurt’un düşüncelerini yansıtması bakımından önem arz etmektedir.  </w:t>
      </w:r>
    </w:p>
    <w:p w:rsidR="00580E20" w:rsidRPr="00111DE4" w:rsidRDefault="00580E20" w:rsidP="00111DE4">
      <w:pPr>
        <w:spacing w:after="0" w:line="360" w:lineRule="auto"/>
        <w:ind w:firstLine="708"/>
        <w:jc w:val="both"/>
        <w:rPr>
          <w:rFonts w:ascii="Times New Roman" w:eastAsia="Times New Roman" w:hAnsi="Times New Roman" w:cs="Times New Roman"/>
          <w:b/>
          <w:lang w:eastAsia="tr-TR"/>
        </w:rPr>
      </w:pPr>
      <w:r w:rsidRPr="00111DE4">
        <w:rPr>
          <w:rFonts w:ascii="Times New Roman" w:eastAsia="Times New Roman" w:hAnsi="Times New Roman" w:cs="Times New Roman"/>
          <w:b/>
          <w:lang w:eastAsia="tr-TR"/>
        </w:rPr>
        <w:t xml:space="preserve">Anahtar Kelimeler: </w:t>
      </w:r>
      <w:r w:rsidRPr="00111DE4">
        <w:rPr>
          <w:rFonts w:ascii="Times New Roman" w:eastAsia="Times New Roman" w:hAnsi="Times New Roman" w:cs="Times New Roman"/>
          <w:lang w:eastAsia="tr-TR"/>
        </w:rPr>
        <w:t xml:space="preserve">Fakir </w:t>
      </w:r>
      <w:proofErr w:type="spellStart"/>
      <w:r w:rsidRPr="00111DE4">
        <w:rPr>
          <w:rFonts w:ascii="Times New Roman" w:eastAsia="Times New Roman" w:hAnsi="Times New Roman" w:cs="Times New Roman"/>
          <w:lang w:eastAsia="tr-TR"/>
        </w:rPr>
        <w:t>Baykurt</w:t>
      </w:r>
      <w:proofErr w:type="spellEnd"/>
      <w:r w:rsidRPr="00111DE4">
        <w:rPr>
          <w:rFonts w:ascii="Times New Roman" w:eastAsia="Times New Roman" w:hAnsi="Times New Roman" w:cs="Times New Roman"/>
          <w:lang w:eastAsia="tr-TR"/>
        </w:rPr>
        <w:t xml:space="preserve">, </w:t>
      </w:r>
      <w:r w:rsidR="006B39D3" w:rsidRPr="00111DE4">
        <w:rPr>
          <w:rFonts w:ascii="Times New Roman" w:eastAsia="Times New Roman" w:hAnsi="Times New Roman" w:cs="Times New Roman"/>
          <w:lang w:eastAsia="tr-TR"/>
        </w:rPr>
        <w:t>Efkâr</w:t>
      </w:r>
      <w:r w:rsidRPr="00111DE4">
        <w:rPr>
          <w:rFonts w:ascii="Times New Roman" w:eastAsia="Times New Roman" w:hAnsi="Times New Roman" w:cs="Times New Roman"/>
          <w:lang w:eastAsia="tr-TR"/>
        </w:rPr>
        <w:t xml:space="preserve"> Tepesi, köy, köylü</w:t>
      </w:r>
    </w:p>
    <w:p w:rsidR="00580E20" w:rsidRPr="00111DE4" w:rsidRDefault="00580E20" w:rsidP="00111DE4">
      <w:pPr>
        <w:spacing w:after="0" w:line="360" w:lineRule="auto"/>
        <w:jc w:val="both"/>
        <w:rPr>
          <w:rFonts w:ascii="Times New Roman" w:eastAsia="Times New Roman" w:hAnsi="Times New Roman" w:cs="Times New Roman"/>
          <w:b/>
          <w:lang w:eastAsia="tr-TR"/>
        </w:rPr>
      </w:pPr>
    </w:p>
    <w:p w:rsidR="00580E20" w:rsidRPr="00111DE4" w:rsidRDefault="00580E20" w:rsidP="00111DE4">
      <w:pPr>
        <w:spacing w:after="0" w:line="360" w:lineRule="auto"/>
        <w:jc w:val="center"/>
        <w:rPr>
          <w:rFonts w:ascii="Times New Roman" w:eastAsia="Times New Roman" w:hAnsi="Times New Roman" w:cs="Times New Roman"/>
          <w:b/>
          <w:lang w:eastAsia="tr-TR"/>
        </w:rPr>
      </w:pPr>
      <w:r w:rsidRPr="00111DE4">
        <w:rPr>
          <w:rFonts w:ascii="Times New Roman" w:eastAsia="Times New Roman" w:hAnsi="Times New Roman" w:cs="Times New Roman"/>
          <w:b/>
          <w:lang w:eastAsia="tr-TR"/>
        </w:rPr>
        <w:t xml:space="preserve">THE VILLAGE PROBLEMS OF TURKEY TO PRESENT DAY FROM </w:t>
      </w:r>
      <w:r w:rsidR="009A0A16" w:rsidRPr="00111DE4">
        <w:rPr>
          <w:rFonts w:ascii="Times New Roman" w:eastAsia="Times New Roman" w:hAnsi="Times New Roman" w:cs="Times New Roman"/>
          <w:b/>
          <w:lang w:eastAsia="tr-TR"/>
        </w:rPr>
        <w:t>‘</w:t>
      </w:r>
      <w:r w:rsidRPr="00111DE4">
        <w:rPr>
          <w:rFonts w:ascii="Times New Roman" w:eastAsia="Times New Roman" w:hAnsi="Times New Roman" w:cs="Times New Roman"/>
          <w:b/>
          <w:lang w:eastAsia="tr-TR"/>
        </w:rPr>
        <w:t>EFKÂR TEPESİ</w:t>
      </w:r>
      <w:r w:rsidR="009A0A16" w:rsidRPr="00111DE4">
        <w:rPr>
          <w:rFonts w:ascii="Times New Roman" w:eastAsia="Times New Roman" w:hAnsi="Times New Roman" w:cs="Times New Roman"/>
          <w:b/>
          <w:lang w:eastAsia="tr-TR"/>
        </w:rPr>
        <w:t>’</w:t>
      </w:r>
    </w:p>
    <w:p w:rsidR="00580E20" w:rsidRPr="00111DE4" w:rsidRDefault="00580E20" w:rsidP="00111DE4">
      <w:pPr>
        <w:spacing w:after="0" w:line="360" w:lineRule="auto"/>
        <w:ind w:firstLine="708"/>
        <w:rPr>
          <w:rFonts w:ascii="Times New Roman" w:eastAsia="Times New Roman" w:hAnsi="Times New Roman" w:cs="Times New Roman"/>
          <w:b/>
          <w:lang w:eastAsia="tr-TR"/>
        </w:rPr>
      </w:pPr>
      <w:proofErr w:type="spellStart"/>
      <w:r w:rsidRPr="00111DE4">
        <w:rPr>
          <w:rFonts w:ascii="Times New Roman" w:eastAsia="Times New Roman" w:hAnsi="Times New Roman" w:cs="Times New Roman"/>
          <w:b/>
          <w:lang w:eastAsia="tr-TR"/>
        </w:rPr>
        <w:t>A</w:t>
      </w:r>
      <w:r w:rsidR="00111DE4" w:rsidRPr="00111DE4">
        <w:rPr>
          <w:rFonts w:ascii="Times New Roman" w:eastAsia="Times New Roman" w:hAnsi="Times New Roman" w:cs="Times New Roman"/>
          <w:b/>
          <w:lang w:eastAsia="tr-TR"/>
        </w:rPr>
        <w:t>bstract</w:t>
      </w:r>
      <w:proofErr w:type="spellEnd"/>
    </w:p>
    <w:p w:rsidR="00111DE4" w:rsidRPr="00111DE4" w:rsidRDefault="00B7198F" w:rsidP="00111DE4">
      <w:pPr>
        <w:spacing w:after="0" w:line="360" w:lineRule="auto"/>
        <w:ind w:firstLine="709"/>
        <w:jc w:val="both"/>
        <w:rPr>
          <w:rFonts w:ascii="Times New Roman" w:eastAsia="Times New Roman" w:hAnsi="Times New Roman" w:cs="Times New Roman"/>
          <w:lang w:val="en-US" w:eastAsia="tr-TR"/>
        </w:rPr>
      </w:pPr>
      <w:r w:rsidRPr="00111DE4">
        <w:rPr>
          <w:rFonts w:ascii="Times New Roman" w:eastAsia="Times New Roman" w:hAnsi="Times New Roman" w:cs="Times New Roman"/>
          <w:lang w:val="en-US" w:eastAsia="tr-TR"/>
        </w:rPr>
        <w:t>In this stu</w:t>
      </w:r>
      <w:r w:rsidR="008B4E11" w:rsidRPr="00111DE4">
        <w:rPr>
          <w:rFonts w:ascii="Times New Roman" w:eastAsia="Times New Roman" w:hAnsi="Times New Roman" w:cs="Times New Roman"/>
          <w:lang w:val="en-US" w:eastAsia="tr-TR"/>
        </w:rPr>
        <w:t xml:space="preserve">dy is aimed to </w:t>
      </w:r>
      <w:r w:rsidR="009A0A16" w:rsidRPr="00111DE4">
        <w:rPr>
          <w:rFonts w:ascii="Times New Roman" w:eastAsia="Times New Roman" w:hAnsi="Times New Roman" w:cs="Times New Roman"/>
          <w:lang w:val="en-US" w:eastAsia="tr-TR"/>
        </w:rPr>
        <w:t>express</w:t>
      </w:r>
      <w:r w:rsidR="008B4E11" w:rsidRPr="00111DE4">
        <w:rPr>
          <w:rFonts w:ascii="Times New Roman" w:eastAsia="Times New Roman" w:hAnsi="Times New Roman" w:cs="Times New Roman"/>
          <w:lang w:val="en-US" w:eastAsia="tr-TR"/>
        </w:rPr>
        <w:t xml:space="preserve"> as comparative </w:t>
      </w:r>
      <w:r w:rsidR="009A0A16" w:rsidRPr="00111DE4">
        <w:rPr>
          <w:rFonts w:ascii="Times New Roman" w:eastAsia="Times New Roman" w:hAnsi="Times New Roman" w:cs="Times New Roman"/>
          <w:lang w:val="en-US" w:eastAsia="tr-TR"/>
        </w:rPr>
        <w:t xml:space="preserve">of </w:t>
      </w:r>
      <w:r w:rsidR="008B4E11" w:rsidRPr="00111DE4">
        <w:rPr>
          <w:rFonts w:ascii="Times New Roman" w:eastAsia="Times New Roman" w:hAnsi="Times New Roman" w:cs="Times New Roman"/>
          <w:lang w:val="en-US" w:eastAsia="tr-TR"/>
        </w:rPr>
        <w:t xml:space="preserve">the village problems </w:t>
      </w:r>
      <w:r w:rsidR="009A0A16" w:rsidRPr="00111DE4">
        <w:rPr>
          <w:rFonts w:ascii="Times New Roman" w:eastAsia="Times New Roman" w:hAnsi="Times New Roman" w:cs="Times New Roman"/>
          <w:lang w:val="en-US" w:eastAsia="tr-TR"/>
        </w:rPr>
        <w:t xml:space="preserve">in Turkey with the similar problems in the present day Turkey. The study is important in terms of to appropriate the opinions of Fakir </w:t>
      </w:r>
      <w:proofErr w:type="spellStart"/>
      <w:r w:rsidR="009A0A16" w:rsidRPr="00111DE4">
        <w:rPr>
          <w:rFonts w:ascii="Times New Roman" w:eastAsia="Times New Roman" w:hAnsi="Times New Roman" w:cs="Times New Roman"/>
          <w:lang w:val="en-US" w:eastAsia="tr-TR"/>
        </w:rPr>
        <w:t>Baykurt</w:t>
      </w:r>
      <w:proofErr w:type="spellEnd"/>
      <w:r w:rsidR="009A0A16" w:rsidRPr="00111DE4">
        <w:rPr>
          <w:rFonts w:ascii="Times New Roman" w:eastAsia="Times New Roman" w:hAnsi="Times New Roman" w:cs="Times New Roman"/>
          <w:lang w:val="en-US" w:eastAsia="tr-TR"/>
        </w:rPr>
        <w:t xml:space="preserve"> as relation with especially the village problems and to highlight to view point about the communal problems of an author.</w:t>
      </w:r>
    </w:p>
    <w:p w:rsidR="00B7198F" w:rsidRPr="00111DE4" w:rsidRDefault="00B7198F" w:rsidP="00111DE4">
      <w:pPr>
        <w:spacing w:after="0" w:line="360" w:lineRule="auto"/>
        <w:ind w:firstLine="709"/>
        <w:jc w:val="both"/>
        <w:rPr>
          <w:rFonts w:ascii="Times New Roman" w:eastAsia="Times New Roman" w:hAnsi="Times New Roman" w:cs="Times New Roman"/>
          <w:b/>
          <w:lang w:val="en-US" w:eastAsia="tr-TR"/>
        </w:rPr>
      </w:pPr>
      <w:r w:rsidRPr="00111DE4">
        <w:rPr>
          <w:rFonts w:ascii="Times New Roman" w:eastAsia="Times New Roman" w:hAnsi="Times New Roman" w:cs="Times New Roman"/>
          <w:b/>
          <w:lang w:val="en-US" w:eastAsia="tr-TR"/>
        </w:rPr>
        <w:t xml:space="preserve">Keywords: </w:t>
      </w:r>
      <w:r w:rsidRPr="00111DE4">
        <w:rPr>
          <w:rFonts w:ascii="Times New Roman" w:eastAsia="Times New Roman" w:hAnsi="Times New Roman" w:cs="Times New Roman"/>
          <w:lang w:val="en-US" w:eastAsia="tr-TR"/>
        </w:rPr>
        <w:t xml:space="preserve">Fakir </w:t>
      </w:r>
      <w:proofErr w:type="spellStart"/>
      <w:r w:rsidRPr="00111DE4">
        <w:rPr>
          <w:rFonts w:ascii="Times New Roman" w:eastAsia="Times New Roman" w:hAnsi="Times New Roman" w:cs="Times New Roman"/>
          <w:lang w:val="en-US" w:eastAsia="tr-TR"/>
        </w:rPr>
        <w:t>Baykurt</w:t>
      </w:r>
      <w:proofErr w:type="spellEnd"/>
      <w:r w:rsidRPr="00111DE4">
        <w:rPr>
          <w:rFonts w:ascii="Times New Roman" w:eastAsia="Times New Roman" w:hAnsi="Times New Roman" w:cs="Times New Roman"/>
          <w:lang w:val="en-US" w:eastAsia="tr-TR"/>
        </w:rPr>
        <w:t xml:space="preserve">, </w:t>
      </w:r>
      <w:proofErr w:type="spellStart"/>
      <w:r w:rsidRPr="00111DE4">
        <w:rPr>
          <w:rFonts w:ascii="Times New Roman" w:eastAsia="Times New Roman" w:hAnsi="Times New Roman" w:cs="Times New Roman"/>
          <w:lang w:val="en-US" w:eastAsia="tr-TR"/>
        </w:rPr>
        <w:t>Efkâr</w:t>
      </w:r>
      <w:proofErr w:type="spellEnd"/>
      <w:r w:rsidRPr="00111DE4">
        <w:rPr>
          <w:rFonts w:ascii="Times New Roman" w:eastAsia="Times New Roman" w:hAnsi="Times New Roman" w:cs="Times New Roman"/>
          <w:lang w:val="en-US" w:eastAsia="tr-TR"/>
        </w:rPr>
        <w:t xml:space="preserve"> </w:t>
      </w:r>
      <w:proofErr w:type="spellStart"/>
      <w:r w:rsidRPr="00111DE4">
        <w:rPr>
          <w:rFonts w:ascii="Times New Roman" w:eastAsia="Times New Roman" w:hAnsi="Times New Roman" w:cs="Times New Roman"/>
          <w:lang w:val="en-US" w:eastAsia="tr-TR"/>
        </w:rPr>
        <w:t>Tepesi</w:t>
      </w:r>
      <w:proofErr w:type="spellEnd"/>
      <w:r w:rsidRPr="00111DE4">
        <w:rPr>
          <w:rFonts w:ascii="Times New Roman" w:eastAsia="Times New Roman" w:hAnsi="Times New Roman" w:cs="Times New Roman"/>
          <w:lang w:val="en-US" w:eastAsia="tr-TR"/>
        </w:rPr>
        <w:t>, village, villager</w:t>
      </w:r>
    </w:p>
    <w:p w:rsidR="00B7198F" w:rsidRDefault="00B7198F" w:rsidP="00580E20">
      <w:pPr>
        <w:spacing w:line="249" w:lineRule="atLeast"/>
        <w:jc w:val="center"/>
        <w:rPr>
          <w:rFonts w:ascii="Times New Roman" w:eastAsia="Times New Roman" w:hAnsi="Times New Roman" w:cs="Times New Roman"/>
          <w:b/>
          <w:sz w:val="24"/>
          <w:szCs w:val="24"/>
          <w:lang w:eastAsia="tr-TR"/>
        </w:rPr>
      </w:pPr>
    </w:p>
    <w:p w:rsidR="009A3142" w:rsidRDefault="006B39D3" w:rsidP="00111DE4">
      <w:pPr>
        <w:pStyle w:val="ListeParagraf"/>
        <w:numPr>
          <w:ilvl w:val="0"/>
          <w:numId w:val="1"/>
        </w:numPr>
        <w:ind w:left="567" w:hanging="284"/>
        <w:jc w:val="both"/>
        <w:rPr>
          <w:rFonts w:ascii="Times New Roman" w:hAnsi="Times New Roman" w:cs="Times New Roman"/>
          <w:b/>
          <w:sz w:val="24"/>
          <w:szCs w:val="24"/>
        </w:rPr>
      </w:pPr>
      <w:r>
        <w:rPr>
          <w:rFonts w:ascii="Times New Roman" w:hAnsi="Times New Roman" w:cs="Times New Roman"/>
          <w:b/>
          <w:sz w:val="24"/>
          <w:szCs w:val="24"/>
        </w:rPr>
        <w:t>Giriş</w:t>
      </w:r>
    </w:p>
    <w:p w:rsidR="006B5802" w:rsidRDefault="003B3CC5" w:rsidP="00111DE4">
      <w:pPr>
        <w:pStyle w:val="NormalWeb"/>
        <w:spacing w:before="82" w:beforeAutospacing="0" w:after="0" w:afterAutospacing="0" w:line="360" w:lineRule="auto"/>
        <w:ind w:firstLine="284"/>
        <w:jc w:val="both"/>
        <w:rPr>
          <w:rFonts w:eastAsiaTheme="minorEastAsia"/>
          <w:color w:val="000000" w:themeColor="text1"/>
          <w:kern w:val="24"/>
          <w:lang w:val="tr-TR"/>
        </w:rPr>
      </w:pPr>
      <w:r>
        <w:rPr>
          <w:rFonts w:eastAsiaTheme="minorEastAsia"/>
          <w:color w:val="000000" w:themeColor="text1"/>
          <w:kern w:val="24"/>
          <w:lang w:val="tr-TR"/>
        </w:rPr>
        <w:t>Türkiye’de k</w:t>
      </w:r>
      <w:r w:rsidR="006B5802" w:rsidRPr="006B5802">
        <w:rPr>
          <w:rFonts w:eastAsiaTheme="minorEastAsia"/>
          <w:color w:val="000000" w:themeColor="text1"/>
          <w:kern w:val="24"/>
          <w:lang w:val="tr-TR"/>
        </w:rPr>
        <w:t xml:space="preserve">öy ve </w:t>
      </w:r>
      <w:r w:rsidR="006B39D3">
        <w:rPr>
          <w:rFonts w:eastAsiaTheme="minorEastAsia"/>
          <w:color w:val="000000" w:themeColor="text1"/>
          <w:kern w:val="24"/>
          <w:lang w:val="tr-TR"/>
        </w:rPr>
        <w:t>k</w:t>
      </w:r>
      <w:r w:rsidR="006B5802" w:rsidRPr="006B5802">
        <w:rPr>
          <w:rFonts w:eastAsiaTheme="minorEastAsia"/>
          <w:color w:val="000000" w:themeColor="text1"/>
          <w:kern w:val="24"/>
          <w:lang w:val="tr-TR"/>
        </w:rPr>
        <w:t>öylü sorunları ile ilgilenmek</w:t>
      </w:r>
      <w:r>
        <w:rPr>
          <w:rFonts w:eastAsiaTheme="minorEastAsia"/>
          <w:color w:val="000000" w:themeColor="text1"/>
          <w:kern w:val="24"/>
          <w:lang w:val="tr-TR"/>
        </w:rPr>
        <w:t>,</w:t>
      </w:r>
      <w:r w:rsidR="006B5802" w:rsidRPr="006B5802">
        <w:rPr>
          <w:rFonts w:eastAsiaTheme="minorEastAsia"/>
          <w:color w:val="000000" w:themeColor="text1"/>
          <w:kern w:val="24"/>
          <w:lang w:val="tr-TR"/>
        </w:rPr>
        <w:t xml:space="preserve"> </w:t>
      </w:r>
      <w:r>
        <w:rPr>
          <w:rFonts w:eastAsiaTheme="minorEastAsia"/>
          <w:color w:val="000000" w:themeColor="text1"/>
          <w:kern w:val="24"/>
          <w:lang w:val="tr-TR"/>
        </w:rPr>
        <w:t xml:space="preserve">birçok kişi tarafından </w:t>
      </w:r>
      <w:r w:rsidR="006B5802" w:rsidRPr="006B5802">
        <w:rPr>
          <w:rFonts w:eastAsiaTheme="minorEastAsia"/>
          <w:color w:val="000000" w:themeColor="text1"/>
          <w:kern w:val="24"/>
          <w:lang w:val="tr-TR"/>
        </w:rPr>
        <w:t>sadece siyasilerin ve kamu görevlilerinin işi ve sorumluluğu</w:t>
      </w:r>
      <w:r w:rsidR="00197209">
        <w:rPr>
          <w:rFonts w:eastAsiaTheme="minorEastAsia"/>
          <w:color w:val="000000" w:themeColor="text1"/>
          <w:kern w:val="24"/>
          <w:lang w:val="tr-TR"/>
        </w:rPr>
        <w:t>ymuş gibi a</w:t>
      </w:r>
      <w:r w:rsidR="00AD1D2C" w:rsidRPr="006B5802">
        <w:rPr>
          <w:rFonts w:eastAsiaTheme="minorEastAsia"/>
          <w:color w:val="000000" w:themeColor="text1"/>
          <w:kern w:val="24"/>
          <w:lang w:val="tr-TR"/>
        </w:rPr>
        <w:t>lgıl</w:t>
      </w:r>
      <w:r w:rsidR="00AD1D2C">
        <w:rPr>
          <w:rFonts w:eastAsiaTheme="minorEastAsia"/>
          <w:color w:val="000000" w:themeColor="text1"/>
          <w:kern w:val="24"/>
          <w:lang w:val="tr-TR"/>
        </w:rPr>
        <w:t>a</w:t>
      </w:r>
      <w:r w:rsidR="00AD1D2C" w:rsidRPr="006B5802">
        <w:rPr>
          <w:rFonts w:eastAsiaTheme="minorEastAsia"/>
          <w:color w:val="000000" w:themeColor="text1"/>
          <w:kern w:val="24"/>
          <w:lang w:val="tr-TR"/>
        </w:rPr>
        <w:t>maktadır</w:t>
      </w:r>
      <w:r w:rsidR="006B5802" w:rsidRPr="006B5802">
        <w:rPr>
          <w:rFonts w:eastAsiaTheme="minorEastAsia"/>
          <w:color w:val="000000" w:themeColor="text1"/>
          <w:kern w:val="24"/>
          <w:lang w:val="tr-TR"/>
        </w:rPr>
        <w:t xml:space="preserve">. </w:t>
      </w:r>
      <w:r w:rsidR="006B39D3">
        <w:rPr>
          <w:rFonts w:eastAsiaTheme="minorEastAsia"/>
          <w:color w:val="000000" w:themeColor="text1"/>
          <w:kern w:val="24"/>
          <w:lang w:val="tr-TR"/>
        </w:rPr>
        <w:t xml:space="preserve">Bu </w:t>
      </w:r>
      <w:r w:rsidR="00197209">
        <w:rPr>
          <w:rFonts w:eastAsiaTheme="minorEastAsia"/>
          <w:color w:val="000000" w:themeColor="text1"/>
          <w:kern w:val="24"/>
          <w:lang w:val="tr-TR"/>
        </w:rPr>
        <w:t>algının</w:t>
      </w:r>
      <w:r w:rsidR="006B39D3">
        <w:rPr>
          <w:rFonts w:eastAsiaTheme="minorEastAsia"/>
          <w:color w:val="000000" w:themeColor="text1"/>
          <w:kern w:val="24"/>
          <w:lang w:val="tr-TR"/>
        </w:rPr>
        <w:t xml:space="preserve">, yasal mevzuat ve kamu hizmetleri </w:t>
      </w:r>
      <w:r>
        <w:rPr>
          <w:rFonts w:eastAsiaTheme="minorEastAsia"/>
          <w:color w:val="000000" w:themeColor="text1"/>
          <w:kern w:val="24"/>
          <w:lang w:val="tr-TR"/>
        </w:rPr>
        <w:t xml:space="preserve">düşüncesi </w:t>
      </w:r>
      <w:r w:rsidR="006B39D3">
        <w:rPr>
          <w:rFonts w:eastAsiaTheme="minorEastAsia"/>
          <w:color w:val="000000" w:themeColor="text1"/>
          <w:kern w:val="24"/>
          <w:lang w:val="tr-TR"/>
        </w:rPr>
        <w:t>açısından doğru olduğu söylen</w:t>
      </w:r>
      <w:r w:rsidR="00AD1D2C">
        <w:rPr>
          <w:rFonts w:eastAsiaTheme="minorEastAsia"/>
          <w:color w:val="000000" w:themeColor="text1"/>
          <w:kern w:val="24"/>
          <w:lang w:val="tr-TR"/>
        </w:rPr>
        <w:t>ilebilir.</w:t>
      </w:r>
      <w:r w:rsidR="006B39D3">
        <w:rPr>
          <w:rFonts w:eastAsiaTheme="minorEastAsia"/>
          <w:color w:val="000000" w:themeColor="text1"/>
          <w:kern w:val="24"/>
          <w:lang w:val="tr-TR"/>
        </w:rPr>
        <w:t xml:space="preserve"> </w:t>
      </w:r>
      <w:r w:rsidR="006B5802">
        <w:rPr>
          <w:rFonts w:eastAsiaTheme="minorEastAsia"/>
          <w:color w:val="000000" w:themeColor="text1"/>
          <w:kern w:val="24"/>
          <w:lang w:val="tr-TR"/>
        </w:rPr>
        <w:t>A</w:t>
      </w:r>
      <w:r w:rsidR="006B5802" w:rsidRPr="006B5802">
        <w:rPr>
          <w:rFonts w:eastAsiaTheme="minorEastAsia"/>
          <w:color w:val="000000" w:themeColor="text1"/>
          <w:kern w:val="24"/>
          <w:lang w:val="tr-TR"/>
        </w:rPr>
        <w:t>ncak köy ve köylü sorunları ile ilgilenmek sadece devlete veya siyasi kurumlara düşen bir görev değildir. S</w:t>
      </w:r>
      <w:r w:rsidR="006B39D3">
        <w:rPr>
          <w:rFonts w:eastAsiaTheme="minorEastAsia"/>
          <w:color w:val="000000" w:themeColor="text1"/>
          <w:kern w:val="24"/>
          <w:lang w:val="tr-TR"/>
        </w:rPr>
        <w:t>ivil Toplum Kuruluşları (STK)</w:t>
      </w:r>
      <w:r w:rsidR="006B5802" w:rsidRPr="006B5802">
        <w:rPr>
          <w:rFonts w:eastAsiaTheme="minorEastAsia"/>
          <w:color w:val="000000" w:themeColor="text1"/>
          <w:kern w:val="24"/>
          <w:lang w:val="tr-TR"/>
        </w:rPr>
        <w:t>, basın mensupları, sanatçılar, köylü ve kentli vatandaşlar ve tatbikî yazarçizer erbabı da bu sorunlarla ilgilenmekte ve çeşitli platformlarda bunları dile getirmektedirler.</w:t>
      </w:r>
    </w:p>
    <w:p w:rsidR="006B5802" w:rsidRDefault="006B5802" w:rsidP="006B5802">
      <w:pPr>
        <w:pStyle w:val="NormalWeb"/>
        <w:spacing w:before="82" w:beforeAutospacing="0" w:after="0" w:afterAutospacing="0" w:line="360" w:lineRule="auto"/>
        <w:jc w:val="both"/>
        <w:rPr>
          <w:rFonts w:eastAsiaTheme="minorEastAsia"/>
          <w:color w:val="000000" w:themeColor="text1"/>
          <w:kern w:val="24"/>
          <w:lang w:val="tr-TR"/>
        </w:rPr>
      </w:pPr>
    </w:p>
    <w:p w:rsidR="006B5802" w:rsidRPr="006B5802" w:rsidRDefault="00AD1D2C" w:rsidP="00111DE4">
      <w:pPr>
        <w:pStyle w:val="NormalWeb"/>
        <w:spacing w:before="82" w:beforeAutospacing="0" w:after="0" w:afterAutospacing="0" w:line="360" w:lineRule="auto"/>
        <w:ind w:firstLine="284"/>
        <w:jc w:val="both"/>
      </w:pPr>
      <w:r>
        <w:rPr>
          <w:rFonts w:eastAsiaTheme="minorEastAsia"/>
          <w:color w:val="000000" w:themeColor="text1"/>
          <w:kern w:val="24"/>
          <w:lang w:val="tr-TR"/>
        </w:rPr>
        <w:t xml:space="preserve">Köy ve köylü sorunları, </w:t>
      </w:r>
      <w:r w:rsidR="006B5802" w:rsidRPr="006B5802">
        <w:rPr>
          <w:rFonts w:eastAsiaTheme="minorEastAsia"/>
          <w:color w:val="000000" w:themeColor="text1"/>
          <w:kern w:val="24"/>
          <w:lang w:val="tr-TR"/>
        </w:rPr>
        <w:t xml:space="preserve">elbette her kesimi ilgilendirebilir hatta </w:t>
      </w:r>
      <w:r w:rsidR="00197209">
        <w:rPr>
          <w:rFonts w:eastAsiaTheme="minorEastAsia"/>
          <w:color w:val="000000" w:themeColor="text1"/>
          <w:kern w:val="24"/>
          <w:lang w:val="tr-TR"/>
        </w:rPr>
        <w:t xml:space="preserve">bu ilgi </w:t>
      </w:r>
      <w:r w:rsidR="006B5802" w:rsidRPr="006B5802">
        <w:rPr>
          <w:rFonts w:eastAsiaTheme="minorEastAsia"/>
          <w:color w:val="000000" w:themeColor="text1"/>
          <w:kern w:val="24"/>
          <w:lang w:val="tr-TR"/>
        </w:rPr>
        <w:t>sorunların çözümün</w:t>
      </w:r>
      <w:r>
        <w:rPr>
          <w:rFonts w:eastAsiaTheme="minorEastAsia"/>
          <w:color w:val="000000" w:themeColor="text1"/>
          <w:kern w:val="24"/>
          <w:lang w:val="tr-TR"/>
        </w:rPr>
        <w:t>e</w:t>
      </w:r>
      <w:r w:rsidR="006B5802" w:rsidRPr="006B5802">
        <w:rPr>
          <w:rFonts w:eastAsiaTheme="minorEastAsia"/>
          <w:color w:val="000000" w:themeColor="text1"/>
          <w:kern w:val="24"/>
          <w:lang w:val="tr-TR"/>
        </w:rPr>
        <w:t xml:space="preserve"> katkı </w:t>
      </w:r>
      <w:r w:rsidR="00197209">
        <w:rPr>
          <w:rFonts w:eastAsiaTheme="minorEastAsia"/>
          <w:color w:val="000000" w:themeColor="text1"/>
          <w:kern w:val="24"/>
          <w:lang w:val="tr-TR"/>
        </w:rPr>
        <w:t>bile</w:t>
      </w:r>
      <w:r w:rsidR="006B5802" w:rsidRPr="006B5802">
        <w:rPr>
          <w:rFonts w:eastAsiaTheme="minorEastAsia"/>
          <w:color w:val="000000" w:themeColor="text1"/>
          <w:kern w:val="24"/>
          <w:lang w:val="tr-TR"/>
        </w:rPr>
        <w:t xml:space="preserve"> sağlayabilir</w:t>
      </w:r>
      <w:r w:rsidR="006B39D3">
        <w:rPr>
          <w:rFonts w:eastAsiaTheme="minorEastAsia"/>
          <w:color w:val="000000" w:themeColor="text1"/>
          <w:kern w:val="24"/>
          <w:lang w:val="tr-TR"/>
        </w:rPr>
        <w:t>.</w:t>
      </w:r>
      <w:r w:rsidR="006B5802" w:rsidRPr="006B5802">
        <w:rPr>
          <w:rFonts w:eastAsiaTheme="minorEastAsia"/>
          <w:color w:val="000000" w:themeColor="text1"/>
          <w:kern w:val="24"/>
          <w:lang w:val="tr-TR"/>
        </w:rPr>
        <w:t xml:space="preserve"> Sorunların ekonomik ve sosyal boyutu </w:t>
      </w:r>
      <w:r>
        <w:rPr>
          <w:rFonts w:eastAsiaTheme="minorEastAsia"/>
          <w:color w:val="000000" w:themeColor="text1"/>
          <w:kern w:val="24"/>
          <w:lang w:val="tr-TR"/>
        </w:rPr>
        <w:t>hatta</w:t>
      </w:r>
      <w:r w:rsidR="006B5802" w:rsidRPr="006B5802">
        <w:rPr>
          <w:rFonts w:eastAsiaTheme="minorEastAsia"/>
          <w:color w:val="000000" w:themeColor="text1"/>
          <w:kern w:val="24"/>
          <w:lang w:val="tr-TR"/>
        </w:rPr>
        <w:t xml:space="preserve"> hukuki boyutu da olabilir </w:t>
      </w:r>
      <w:r>
        <w:rPr>
          <w:rFonts w:eastAsiaTheme="minorEastAsia"/>
          <w:color w:val="000000" w:themeColor="text1"/>
          <w:kern w:val="24"/>
          <w:lang w:val="tr-TR"/>
        </w:rPr>
        <w:t>ki bunların çözümünde</w:t>
      </w:r>
      <w:r w:rsidR="006B5802" w:rsidRPr="006B5802">
        <w:rPr>
          <w:rFonts w:eastAsiaTheme="minorEastAsia"/>
          <w:color w:val="000000" w:themeColor="text1"/>
          <w:kern w:val="24"/>
          <w:lang w:val="tr-TR"/>
        </w:rPr>
        <w:t xml:space="preserve"> </w:t>
      </w:r>
      <w:r w:rsidR="006B39D3">
        <w:rPr>
          <w:rFonts w:eastAsiaTheme="minorEastAsia"/>
          <w:color w:val="000000" w:themeColor="text1"/>
          <w:kern w:val="24"/>
          <w:lang w:val="tr-TR"/>
        </w:rPr>
        <w:t xml:space="preserve">mutlaka </w:t>
      </w:r>
      <w:r w:rsidR="006B5802" w:rsidRPr="006B5802">
        <w:rPr>
          <w:rFonts w:eastAsiaTheme="minorEastAsia"/>
          <w:color w:val="000000" w:themeColor="text1"/>
          <w:kern w:val="24"/>
          <w:lang w:val="tr-TR"/>
        </w:rPr>
        <w:t>kamu gücü gereklidir.</w:t>
      </w:r>
      <w:r w:rsidR="006B39D3">
        <w:rPr>
          <w:rFonts w:eastAsiaTheme="minorEastAsia"/>
          <w:color w:val="000000" w:themeColor="text1"/>
          <w:kern w:val="24"/>
          <w:lang w:val="tr-TR"/>
        </w:rPr>
        <w:t xml:space="preserve"> Bu güç </w:t>
      </w:r>
      <w:r>
        <w:rPr>
          <w:rFonts w:eastAsiaTheme="minorEastAsia"/>
          <w:color w:val="000000" w:themeColor="text1"/>
          <w:kern w:val="24"/>
          <w:lang w:val="tr-TR"/>
        </w:rPr>
        <w:t xml:space="preserve">anayasal çerçevede </w:t>
      </w:r>
      <w:r w:rsidR="006B39D3">
        <w:rPr>
          <w:rFonts w:eastAsiaTheme="minorEastAsia"/>
          <w:color w:val="000000" w:themeColor="text1"/>
          <w:kern w:val="24"/>
          <w:lang w:val="tr-TR"/>
        </w:rPr>
        <w:t>devletin görev ve sorumlulukları başlığı altında toplanabilir.</w:t>
      </w:r>
      <w:r w:rsidR="006B5802" w:rsidRPr="006B5802">
        <w:rPr>
          <w:rFonts w:eastAsiaTheme="minorEastAsia"/>
          <w:color w:val="000000" w:themeColor="text1"/>
          <w:kern w:val="24"/>
          <w:lang w:val="tr-TR"/>
        </w:rPr>
        <w:t xml:space="preserve"> O zaman köy ve köylü sorunlarının çözümünde devlet kurumlarının dışındaki diğer </w:t>
      </w:r>
      <w:r>
        <w:rPr>
          <w:rFonts w:eastAsiaTheme="minorEastAsia"/>
          <w:color w:val="000000" w:themeColor="text1"/>
          <w:kern w:val="24"/>
          <w:lang w:val="tr-TR"/>
        </w:rPr>
        <w:t>kesimlerin</w:t>
      </w:r>
      <w:r w:rsidR="006B5802" w:rsidRPr="006B5802">
        <w:rPr>
          <w:rFonts w:eastAsiaTheme="minorEastAsia"/>
          <w:color w:val="000000" w:themeColor="text1"/>
          <w:kern w:val="24"/>
          <w:lang w:val="tr-TR"/>
        </w:rPr>
        <w:t xml:space="preserve"> özelliklede yazanların </w:t>
      </w:r>
      <w:r w:rsidR="006B5802" w:rsidRPr="006B5802">
        <w:rPr>
          <w:rFonts w:eastAsiaTheme="minorEastAsia"/>
          <w:color w:val="000000" w:themeColor="text1"/>
          <w:kern w:val="24"/>
          <w:lang w:val="tr-TR"/>
        </w:rPr>
        <w:lastRenderedPageBreak/>
        <w:t>düşünenlerin</w:t>
      </w:r>
      <w:r>
        <w:rPr>
          <w:rFonts w:eastAsiaTheme="minorEastAsia"/>
          <w:color w:val="000000" w:themeColor="text1"/>
          <w:kern w:val="24"/>
          <w:lang w:val="tr-TR"/>
        </w:rPr>
        <w:t>in</w:t>
      </w:r>
      <w:r w:rsidR="006B5802" w:rsidRPr="006B5802">
        <w:rPr>
          <w:rFonts w:eastAsiaTheme="minorEastAsia"/>
          <w:color w:val="000000" w:themeColor="text1"/>
          <w:kern w:val="24"/>
          <w:lang w:val="tr-TR"/>
        </w:rPr>
        <w:t xml:space="preserve"> katkısı pratikte yani uygulamada olmayabilir ancak teoride </w:t>
      </w:r>
      <w:r>
        <w:rPr>
          <w:rFonts w:eastAsiaTheme="minorEastAsia"/>
          <w:color w:val="000000" w:themeColor="text1"/>
          <w:kern w:val="24"/>
          <w:lang w:val="tr-TR"/>
        </w:rPr>
        <w:t xml:space="preserve">bu </w:t>
      </w:r>
      <w:r w:rsidR="006B5802" w:rsidRPr="006B5802">
        <w:rPr>
          <w:rFonts w:eastAsiaTheme="minorEastAsia"/>
          <w:color w:val="000000" w:themeColor="text1"/>
          <w:kern w:val="24"/>
          <w:lang w:val="tr-TR"/>
        </w:rPr>
        <w:t xml:space="preserve">pek ala mümkün olabilir. </w:t>
      </w:r>
      <w:r>
        <w:rPr>
          <w:rFonts w:eastAsiaTheme="minorEastAsia"/>
          <w:color w:val="000000" w:themeColor="text1"/>
          <w:kern w:val="24"/>
          <w:lang w:val="tr-TR"/>
        </w:rPr>
        <w:t>Yazarların veya sanatçıların k</w:t>
      </w:r>
      <w:r w:rsidR="006B5802" w:rsidRPr="006B5802">
        <w:rPr>
          <w:rFonts w:eastAsiaTheme="minorEastAsia"/>
          <w:color w:val="000000" w:themeColor="text1"/>
          <w:kern w:val="24"/>
          <w:lang w:val="tr-TR"/>
        </w:rPr>
        <w:t>öylü sorunlarının tespiti, dile getir</w:t>
      </w:r>
      <w:r>
        <w:rPr>
          <w:rFonts w:eastAsiaTheme="minorEastAsia"/>
          <w:color w:val="000000" w:themeColor="text1"/>
          <w:kern w:val="24"/>
          <w:lang w:val="tr-TR"/>
        </w:rPr>
        <w:t>ilmesi</w:t>
      </w:r>
      <w:r w:rsidR="006B5802" w:rsidRPr="006B5802">
        <w:rPr>
          <w:rFonts w:eastAsiaTheme="minorEastAsia"/>
          <w:color w:val="000000" w:themeColor="text1"/>
          <w:kern w:val="24"/>
          <w:lang w:val="tr-TR"/>
        </w:rPr>
        <w:t xml:space="preserve"> ve devlet kurumlarını bu yönde sevk etmesi veya yönlendirmesi </w:t>
      </w:r>
      <w:r w:rsidR="00197209">
        <w:rPr>
          <w:rFonts w:eastAsiaTheme="minorEastAsia"/>
          <w:color w:val="000000" w:themeColor="text1"/>
          <w:kern w:val="24"/>
          <w:lang w:val="tr-TR"/>
        </w:rPr>
        <w:t xml:space="preserve">oldukça </w:t>
      </w:r>
      <w:r w:rsidR="006B5802" w:rsidRPr="006B5802">
        <w:rPr>
          <w:rFonts w:eastAsiaTheme="minorEastAsia"/>
          <w:color w:val="000000" w:themeColor="text1"/>
          <w:kern w:val="24"/>
          <w:lang w:val="tr-TR"/>
        </w:rPr>
        <w:t xml:space="preserve">olasıdır. </w:t>
      </w:r>
    </w:p>
    <w:p w:rsidR="006B5802" w:rsidRDefault="006B5802" w:rsidP="006B5802">
      <w:pPr>
        <w:pStyle w:val="NormalWeb"/>
        <w:spacing w:before="82" w:beforeAutospacing="0" w:after="0" w:afterAutospacing="0" w:line="360" w:lineRule="auto"/>
        <w:jc w:val="both"/>
        <w:rPr>
          <w:rFonts w:eastAsiaTheme="minorEastAsia"/>
          <w:color w:val="000000" w:themeColor="text1"/>
          <w:kern w:val="24"/>
          <w:lang w:val="tr-TR"/>
        </w:rPr>
      </w:pPr>
    </w:p>
    <w:p w:rsidR="006B5802" w:rsidRDefault="006B5802" w:rsidP="00111DE4">
      <w:pPr>
        <w:pStyle w:val="NormalWeb"/>
        <w:spacing w:before="82" w:beforeAutospacing="0" w:after="0" w:afterAutospacing="0" w:line="360" w:lineRule="auto"/>
        <w:ind w:firstLine="284"/>
        <w:jc w:val="both"/>
        <w:rPr>
          <w:rFonts w:eastAsiaTheme="minorEastAsia"/>
          <w:color w:val="000000" w:themeColor="text1"/>
          <w:kern w:val="24"/>
          <w:lang w:val="tr-TR"/>
        </w:rPr>
      </w:pPr>
      <w:r w:rsidRPr="006B5802">
        <w:rPr>
          <w:rFonts w:eastAsiaTheme="minorEastAsia"/>
          <w:color w:val="000000" w:themeColor="text1"/>
          <w:kern w:val="24"/>
          <w:lang w:val="tr-TR"/>
        </w:rPr>
        <w:t xml:space="preserve">Türkiye’nin veya toplumun herhangi bir sorunuyla ilgilenmek birçok sanat dalının ilgisini çekmektedir. Şarkıda, şiirde, resimde, sinemada, tiyatroda, romanda, </w:t>
      </w:r>
      <w:r w:rsidR="006B39D3" w:rsidRPr="006B5802">
        <w:rPr>
          <w:rFonts w:eastAsiaTheme="minorEastAsia"/>
          <w:color w:val="000000" w:themeColor="text1"/>
          <w:kern w:val="24"/>
          <w:lang w:val="tr-TR"/>
        </w:rPr>
        <w:t>hikâyede</w:t>
      </w:r>
      <w:r w:rsidRPr="006B5802">
        <w:rPr>
          <w:rFonts w:eastAsiaTheme="minorEastAsia"/>
          <w:color w:val="000000" w:themeColor="text1"/>
          <w:kern w:val="24"/>
          <w:lang w:val="tr-TR"/>
        </w:rPr>
        <w:t xml:space="preserve"> ve edebi diğer metinlerde bu sorunlar ifade edilmektedir. Bu ifadelerde bazen güldüren, bazen ağlatan ve bazen de düşündüren ama genelde eleştirisel bir tarz kullanılmaktadır. Buda sanatçının doğasında olan bir yaklaşım olsa gerek. Bir yazarın dünyası bazen gördüklerini bazen duyduklarını ve bazen de hissettikleri yazılarına aktarması ile oluşabilmektedir. </w:t>
      </w:r>
    </w:p>
    <w:p w:rsidR="00037AEF" w:rsidRDefault="00037AEF" w:rsidP="006B5802">
      <w:pPr>
        <w:pStyle w:val="NormalWeb"/>
        <w:spacing w:before="82" w:beforeAutospacing="0" w:after="0" w:afterAutospacing="0" w:line="360" w:lineRule="auto"/>
        <w:jc w:val="both"/>
        <w:rPr>
          <w:rFonts w:eastAsiaTheme="minorEastAsia"/>
          <w:color w:val="000000" w:themeColor="text1"/>
          <w:kern w:val="24"/>
          <w:lang w:val="tr-TR"/>
        </w:rPr>
      </w:pPr>
    </w:p>
    <w:p w:rsidR="00037AEF" w:rsidRDefault="00037AEF" w:rsidP="00111DE4">
      <w:pPr>
        <w:pStyle w:val="NormalWeb"/>
        <w:spacing w:before="82" w:beforeAutospacing="0" w:after="0" w:afterAutospacing="0" w:line="360" w:lineRule="auto"/>
        <w:ind w:firstLine="284"/>
        <w:jc w:val="both"/>
        <w:rPr>
          <w:rFonts w:eastAsiaTheme="minorEastAsia"/>
          <w:color w:val="000000" w:themeColor="text1"/>
          <w:kern w:val="24"/>
          <w:lang w:val="tr-TR"/>
        </w:rPr>
      </w:pPr>
      <w:r>
        <w:rPr>
          <w:rFonts w:eastAsiaTheme="minorEastAsia"/>
          <w:color w:val="000000" w:themeColor="text1"/>
          <w:kern w:val="24"/>
          <w:lang w:val="tr-TR"/>
        </w:rPr>
        <w:t>Türkiye’de köy ve köylülerin sorunlarıyla edebiyatçıların ilgilenmesi cumhuriyetin ilk yıllarından beri süregel</w:t>
      </w:r>
      <w:r w:rsidR="00197209">
        <w:rPr>
          <w:rFonts w:eastAsiaTheme="minorEastAsia"/>
          <w:color w:val="000000" w:themeColor="text1"/>
          <w:kern w:val="24"/>
          <w:lang w:val="tr-TR"/>
        </w:rPr>
        <w:t>en bir olay olmuştur.</w:t>
      </w:r>
      <w:r>
        <w:rPr>
          <w:rFonts w:eastAsiaTheme="minorEastAsia"/>
          <w:color w:val="000000" w:themeColor="text1"/>
          <w:kern w:val="24"/>
          <w:lang w:val="tr-TR"/>
        </w:rPr>
        <w:t xml:space="preserve"> Özellikle altyapısı tek parti döneminde atılan ve 1950’lerden sonra gelişen ‘</w:t>
      </w:r>
      <w:r w:rsidR="00197209">
        <w:rPr>
          <w:rFonts w:eastAsiaTheme="minorEastAsia"/>
          <w:color w:val="000000" w:themeColor="text1"/>
          <w:kern w:val="24"/>
          <w:lang w:val="tr-TR"/>
        </w:rPr>
        <w:t>Köy E</w:t>
      </w:r>
      <w:r>
        <w:rPr>
          <w:rFonts w:eastAsiaTheme="minorEastAsia"/>
          <w:color w:val="000000" w:themeColor="text1"/>
          <w:kern w:val="24"/>
          <w:lang w:val="tr-TR"/>
        </w:rPr>
        <w:t xml:space="preserve">debiyatı’ kavramı bunu bir nebze </w:t>
      </w:r>
      <w:r w:rsidR="00197209">
        <w:rPr>
          <w:rFonts w:eastAsiaTheme="minorEastAsia"/>
          <w:color w:val="000000" w:themeColor="text1"/>
          <w:kern w:val="24"/>
          <w:lang w:val="tr-TR"/>
        </w:rPr>
        <w:t xml:space="preserve">olsun </w:t>
      </w:r>
      <w:r>
        <w:rPr>
          <w:rFonts w:eastAsiaTheme="minorEastAsia"/>
          <w:color w:val="000000" w:themeColor="text1"/>
          <w:kern w:val="24"/>
          <w:lang w:val="tr-TR"/>
        </w:rPr>
        <w:t>ortaya koymaktadır (</w:t>
      </w:r>
      <w:proofErr w:type="spellStart"/>
      <w:r>
        <w:rPr>
          <w:rFonts w:eastAsiaTheme="minorEastAsia"/>
          <w:color w:val="000000" w:themeColor="text1"/>
          <w:kern w:val="24"/>
          <w:lang w:val="tr-TR"/>
        </w:rPr>
        <w:t>Karaömerlioğlu</w:t>
      </w:r>
      <w:proofErr w:type="spellEnd"/>
      <w:r>
        <w:rPr>
          <w:rFonts w:eastAsiaTheme="minorEastAsia"/>
          <w:color w:val="000000" w:themeColor="text1"/>
          <w:kern w:val="24"/>
          <w:lang w:val="tr-TR"/>
        </w:rPr>
        <w:t>, 2013).</w:t>
      </w:r>
    </w:p>
    <w:p w:rsidR="006B5802" w:rsidRPr="006B5802" w:rsidRDefault="006B5802" w:rsidP="00F4778A">
      <w:pPr>
        <w:pStyle w:val="NormalWeb"/>
        <w:spacing w:before="82" w:beforeAutospacing="0" w:after="0" w:afterAutospacing="0" w:line="360" w:lineRule="auto"/>
        <w:jc w:val="both"/>
        <w:rPr>
          <w:rFonts w:eastAsiaTheme="minorEastAsia"/>
          <w:color w:val="000000" w:themeColor="text1"/>
          <w:kern w:val="24"/>
          <w:lang w:val="tr-TR"/>
        </w:rPr>
      </w:pPr>
    </w:p>
    <w:p w:rsidR="006B5802" w:rsidRDefault="006B5802" w:rsidP="00111DE4">
      <w:pPr>
        <w:pStyle w:val="NormalWeb"/>
        <w:spacing w:before="72" w:beforeAutospacing="0" w:after="0" w:afterAutospacing="0" w:line="360" w:lineRule="auto"/>
        <w:ind w:firstLine="284"/>
        <w:jc w:val="both"/>
        <w:rPr>
          <w:rFonts w:eastAsiaTheme="minorEastAsia"/>
          <w:color w:val="000000" w:themeColor="text1"/>
          <w:kern w:val="24"/>
          <w:lang w:val="tr-TR"/>
        </w:rPr>
      </w:pPr>
      <w:r w:rsidRPr="006B5802">
        <w:rPr>
          <w:rFonts w:eastAsiaTheme="minorEastAsia"/>
          <w:color w:val="000000" w:themeColor="text1"/>
          <w:kern w:val="24"/>
          <w:lang w:val="tr-TR"/>
        </w:rPr>
        <w:t>Türkiye’de köy ve köylü sorunlarının çeşitli ekonomik ve sosyal nedenleri bulunmaktadır</w:t>
      </w:r>
      <w:r w:rsidR="00AD1D2C">
        <w:rPr>
          <w:rFonts w:eastAsiaTheme="minorEastAsia"/>
          <w:color w:val="000000" w:themeColor="text1"/>
          <w:kern w:val="24"/>
          <w:lang w:val="tr-TR"/>
        </w:rPr>
        <w:t xml:space="preserve"> (</w:t>
      </w:r>
      <w:proofErr w:type="spellStart"/>
      <w:r w:rsidR="00AD1D2C">
        <w:rPr>
          <w:rFonts w:eastAsiaTheme="minorEastAsia"/>
          <w:color w:val="000000" w:themeColor="text1"/>
          <w:kern w:val="24"/>
          <w:lang w:val="tr-TR"/>
        </w:rPr>
        <w:t>Güreşci</w:t>
      </w:r>
      <w:proofErr w:type="spellEnd"/>
      <w:r w:rsidR="00AD1D2C">
        <w:rPr>
          <w:rFonts w:eastAsiaTheme="minorEastAsia"/>
          <w:color w:val="000000" w:themeColor="text1"/>
          <w:kern w:val="24"/>
          <w:lang w:val="tr-TR"/>
        </w:rPr>
        <w:t xml:space="preserve">, 2006; </w:t>
      </w:r>
      <w:proofErr w:type="spellStart"/>
      <w:r w:rsidR="00AD1D2C">
        <w:rPr>
          <w:rFonts w:eastAsiaTheme="minorEastAsia"/>
          <w:color w:val="000000" w:themeColor="text1"/>
          <w:kern w:val="24"/>
          <w:lang w:val="tr-TR"/>
        </w:rPr>
        <w:t>Tezcan</w:t>
      </w:r>
      <w:proofErr w:type="spellEnd"/>
      <w:r w:rsidR="00AD1D2C">
        <w:rPr>
          <w:rFonts w:eastAsiaTheme="minorEastAsia"/>
          <w:color w:val="000000" w:themeColor="text1"/>
          <w:kern w:val="24"/>
          <w:lang w:val="tr-TR"/>
        </w:rPr>
        <w:t>, 2013)</w:t>
      </w:r>
      <w:r w:rsidR="00605D27">
        <w:rPr>
          <w:rFonts w:eastAsiaTheme="minorEastAsia"/>
          <w:color w:val="000000" w:themeColor="text1"/>
          <w:kern w:val="24"/>
          <w:lang w:val="tr-TR"/>
        </w:rPr>
        <w:t>.</w:t>
      </w:r>
      <w:r w:rsidRPr="006B5802">
        <w:rPr>
          <w:rFonts w:eastAsiaTheme="minorEastAsia"/>
          <w:color w:val="000000" w:themeColor="text1"/>
          <w:kern w:val="24"/>
          <w:lang w:val="tr-TR"/>
        </w:rPr>
        <w:t xml:space="preserve"> Bu sorunları iktisatçılar, sosyologlar, psikologlar, tarım ekonomistleri, coğrafyacılar ve diğer toplum bilimcileri farklı şekillerde aktarabilmektedir.</w:t>
      </w:r>
    </w:p>
    <w:p w:rsidR="006B39D3" w:rsidRPr="006B5802" w:rsidRDefault="006B39D3" w:rsidP="006B5802">
      <w:pPr>
        <w:pStyle w:val="NormalWeb"/>
        <w:spacing w:before="72" w:beforeAutospacing="0" w:after="0" w:afterAutospacing="0" w:line="360" w:lineRule="auto"/>
        <w:jc w:val="both"/>
      </w:pPr>
    </w:p>
    <w:p w:rsidR="006B5802" w:rsidRDefault="006B5802" w:rsidP="00111DE4">
      <w:pPr>
        <w:pStyle w:val="NormalWeb"/>
        <w:spacing w:before="72" w:beforeAutospacing="0" w:after="0" w:afterAutospacing="0" w:line="360" w:lineRule="auto"/>
        <w:ind w:firstLine="284"/>
        <w:jc w:val="both"/>
        <w:rPr>
          <w:rFonts w:eastAsiaTheme="minorEastAsia"/>
          <w:color w:val="000000" w:themeColor="text1"/>
          <w:kern w:val="24"/>
          <w:lang w:val="tr-TR"/>
        </w:rPr>
      </w:pPr>
      <w:r w:rsidRPr="006B5802">
        <w:rPr>
          <w:rFonts w:eastAsiaTheme="minorEastAsia"/>
          <w:color w:val="000000" w:themeColor="text1"/>
          <w:kern w:val="24"/>
          <w:lang w:val="tr-TR"/>
        </w:rPr>
        <w:t xml:space="preserve">Ancak bir edebiyatçının gözüyle bu sorunların ifade edilmesi bambaşka bir şeydir. Çünkü bu sorunların ifadesinde artık duygular, kızgınlıklar, sevinçler de olaylara karışmıştır. Böylece her duygu sahibi insan bu sorunlarının artık bir parçası dolayısıyla da çözümünde bir parçası olmaktadır. </w:t>
      </w:r>
    </w:p>
    <w:p w:rsidR="006F14D5" w:rsidRDefault="006F14D5" w:rsidP="006B5802">
      <w:pPr>
        <w:pStyle w:val="NormalWeb"/>
        <w:spacing w:before="72" w:beforeAutospacing="0" w:after="0" w:afterAutospacing="0" w:line="360" w:lineRule="auto"/>
        <w:jc w:val="both"/>
        <w:rPr>
          <w:rFonts w:eastAsiaTheme="minorEastAsia"/>
          <w:color w:val="000000" w:themeColor="text1"/>
          <w:kern w:val="24"/>
          <w:lang w:val="tr-TR"/>
        </w:rPr>
      </w:pPr>
    </w:p>
    <w:p w:rsidR="006F14D5" w:rsidRDefault="0057489E" w:rsidP="00111DE4">
      <w:pPr>
        <w:pStyle w:val="NormalWeb"/>
        <w:numPr>
          <w:ilvl w:val="0"/>
          <w:numId w:val="1"/>
        </w:numPr>
        <w:spacing w:before="72" w:beforeAutospacing="0" w:after="0" w:afterAutospacing="0" w:line="360" w:lineRule="auto"/>
        <w:ind w:left="567" w:hanging="284"/>
        <w:jc w:val="both"/>
        <w:rPr>
          <w:rFonts w:eastAsiaTheme="minorEastAsia"/>
          <w:b/>
          <w:color w:val="000000" w:themeColor="text1"/>
          <w:kern w:val="24"/>
          <w:lang w:val="tr-TR"/>
        </w:rPr>
      </w:pPr>
      <w:r>
        <w:rPr>
          <w:rStyle w:val="DipnotBavurusu"/>
          <w:rFonts w:eastAsiaTheme="minorEastAsia"/>
          <w:b/>
          <w:color w:val="000000" w:themeColor="text1"/>
          <w:kern w:val="24"/>
          <w:lang w:val="tr-TR"/>
        </w:rPr>
        <w:footnoteReference w:id="2"/>
      </w:r>
      <w:r w:rsidR="006B39D3">
        <w:rPr>
          <w:rFonts w:eastAsiaTheme="minorEastAsia"/>
          <w:b/>
          <w:color w:val="000000" w:themeColor="text1"/>
          <w:kern w:val="24"/>
          <w:lang w:val="tr-TR"/>
        </w:rPr>
        <w:t>Yazarın Kısaca Yaşam Öyküsü</w:t>
      </w:r>
    </w:p>
    <w:p w:rsidR="002C2D84" w:rsidRDefault="006F14D5" w:rsidP="00111DE4">
      <w:pPr>
        <w:pStyle w:val="NormalWeb"/>
        <w:spacing w:before="72" w:beforeAutospacing="0" w:after="0" w:afterAutospacing="0" w:line="360" w:lineRule="auto"/>
        <w:ind w:firstLine="283"/>
        <w:jc w:val="both"/>
        <w:rPr>
          <w:rFonts w:eastAsiaTheme="minorEastAsia"/>
          <w:color w:val="000000" w:themeColor="text1"/>
          <w:kern w:val="24"/>
          <w:lang w:val="tr-TR"/>
        </w:rPr>
      </w:pPr>
      <w:r w:rsidRPr="006B39D3">
        <w:rPr>
          <w:rFonts w:eastAsiaTheme="minorEastAsia"/>
          <w:color w:val="000000" w:themeColor="text1"/>
          <w:kern w:val="24"/>
          <w:lang w:val="tr-TR"/>
        </w:rPr>
        <w:t xml:space="preserve">Yazar Fakir </w:t>
      </w:r>
      <w:proofErr w:type="spellStart"/>
      <w:r w:rsidRPr="006B39D3">
        <w:rPr>
          <w:rFonts w:eastAsiaTheme="minorEastAsia"/>
          <w:color w:val="000000" w:themeColor="text1"/>
          <w:kern w:val="24"/>
          <w:lang w:val="tr-TR"/>
        </w:rPr>
        <w:t>Baykurt</w:t>
      </w:r>
      <w:proofErr w:type="spellEnd"/>
      <w:r w:rsidR="00A60977">
        <w:rPr>
          <w:rFonts w:eastAsiaTheme="minorEastAsia"/>
          <w:color w:val="000000" w:themeColor="text1"/>
          <w:kern w:val="24"/>
          <w:lang w:val="tr-TR"/>
        </w:rPr>
        <w:t>,</w:t>
      </w:r>
      <w:r w:rsidRPr="006B39D3">
        <w:rPr>
          <w:rFonts w:eastAsiaTheme="minorEastAsia"/>
          <w:color w:val="000000" w:themeColor="text1"/>
          <w:kern w:val="24"/>
          <w:lang w:val="tr-TR"/>
        </w:rPr>
        <w:t xml:space="preserve"> 1929 yılında Burdur’un Yeşilova İlçesine bağlı Akçaköy’de dünyaya gelmiştir. Asıl adı Tahir’dir. İlkokulu kendi köyü ve Balıkesir’de tamamlamıştır.  Ardından Isparta Gönen Köy </w:t>
      </w:r>
      <w:r w:rsidR="006B39D3" w:rsidRPr="006B39D3">
        <w:rPr>
          <w:rFonts w:eastAsiaTheme="minorEastAsia"/>
          <w:color w:val="000000" w:themeColor="text1"/>
          <w:kern w:val="24"/>
          <w:lang w:val="tr-TR"/>
        </w:rPr>
        <w:t>Enstitüsü’nü 1947</w:t>
      </w:r>
      <w:r w:rsidRPr="006B39D3">
        <w:rPr>
          <w:rFonts w:eastAsiaTheme="minorEastAsia"/>
          <w:color w:val="000000" w:themeColor="text1"/>
          <w:kern w:val="24"/>
          <w:lang w:val="tr-TR"/>
        </w:rPr>
        <w:t xml:space="preserve"> yılında bitir</w:t>
      </w:r>
      <w:r w:rsidR="002C2D84">
        <w:rPr>
          <w:rFonts w:eastAsiaTheme="minorEastAsia"/>
          <w:color w:val="000000" w:themeColor="text1"/>
          <w:kern w:val="24"/>
          <w:lang w:val="tr-TR"/>
        </w:rPr>
        <w:t>miştir.</w:t>
      </w:r>
      <w:r w:rsidRPr="006B39D3">
        <w:rPr>
          <w:rFonts w:eastAsiaTheme="minorEastAsia"/>
          <w:color w:val="000000" w:themeColor="text1"/>
          <w:kern w:val="24"/>
          <w:lang w:val="tr-TR"/>
        </w:rPr>
        <w:t xml:space="preserve"> Uzun yıllar Anadolu'nun çeşitli </w:t>
      </w:r>
      <w:r w:rsidRPr="006B39D3">
        <w:rPr>
          <w:rFonts w:eastAsiaTheme="minorEastAsia"/>
          <w:color w:val="000000" w:themeColor="text1"/>
          <w:kern w:val="24"/>
          <w:lang w:val="tr-TR"/>
        </w:rPr>
        <w:lastRenderedPageBreak/>
        <w:t>köylerinde öğretmenlik yapa</w:t>
      </w:r>
      <w:r w:rsidR="002C2D84">
        <w:rPr>
          <w:rFonts w:eastAsiaTheme="minorEastAsia"/>
          <w:color w:val="000000" w:themeColor="text1"/>
          <w:kern w:val="24"/>
          <w:lang w:val="tr-TR"/>
        </w:rPr>
        <w:t>n yazar, b</w:t>
      </w:r>
      <w:r w:rsidRPr="006B39D3">
        <w:rPr>
          <w:rFonts w:eastAsiaTheme="minorEastAsia"/>
          <w:color w:val="000000" w:themeColor="text1"/>
          <w:kern w:val="24"/>
          <w:lang w:val="tr-TR"/>
        </w:rPr>
        <w:t xml:space="preserve">unun yanı sıra ilköğretim müfettişliği ve sendikacılıkta yapmıştır. </w:t>
      </w:r>
      <w:r w:rsidR="002C2D84">
        <w:rPr>
          <w:rFonts w:eastAsiaTheme="minorEastAsia"/>
          <w:color w:val="000000" w:themeColor="text1"/>
          <w:kern w:val="24"/>
          <w:lang w:val="tr-TR"/>
        </w:rPr>
        <w:t xml:space="preserve">Fakir Baykurt, </w:t>
      </w:r>
      <w:r w:rsidRPr="006B39D3">
        <w:rPr>
          <w:rFonts w:eastAsiaTheme="minorEastAsia"/>
          <w:color w:val="000000" w:themeColor="text1"/>
          <w:kern w:val="24"/>
          <w:lang w:val="tr-TR"/>
        </w:rPr>
        <w:t>1998 yılında Almanya’da vefat etmiştir</w:t>
      </w:r>
      <w:r w:rsidR="002C2D84">
        <w:rPr>
          <w:rFonts w:eastAsiaTheme="minorEastAsia"/>
          <w:color w:val="000000" w:themeColor="text1"/>
          <w:kern w:val="24"/>
          <w:lang w:val="tr-TR"/>
        </w:rPr>
        <w:t xml:space="preserve">. </w:t>
      </w:r>
    </w:p>
    <w:p w:rsidR="002C2D84" w:rsidRDefault="002C2D84" w:rsidP="002C2D84">
      <w:pPr>
        <w:pStyle w:val="NormalWeb"/>
        <w:spacing w:before="72" w:beforeAutospacing="0" w:after="0" w:afterAutospacing="0" w:line="360" w:lineRule="auto"/>
        <w:jc w:val="both"/>
        <w:rPr>
          <w:rFonts w:eastAsiaTheme="minorEastAsia"/>
          <w:color w:val="000000" w:themeColor="text1"/>
          <w:kern w:val="24"/>
        </w:rPr>
      </w:pPr>
    </w:p>
    <w:p w:rsidR="006F14D5" w:rsidRPr="002C2D84" w:rsidRDefault="002C2D84" w:rsidP="00111DE4">
      <w:pPr>
        <w:pStyle w:val="NormalWeb"/>
        <w:spacing w:before="72" w:beforeAutospacing="0" w:after="0" w:afterAutospacing="0" w:line="360" w:lineRule="auto"/>
        <w:ind w:firstLine="283"/>
        <w:jc w:val="both"/>
        <w:rPr>
          <w:lang w:val="tr-TR"/>
        </w:rPr>
      </w:pPr>
      <w:r w:rsidRPr="002C2D84">
        <w:rPr>
          <w:rFonts w:eastAsiaTheme="minorEastAsia"/>
          <w:color w:val="000000" w:themeColor="text1"/>
          <w:kern w:val="24"/>
          <w:lang w:val="tr-TR"/>
        </w:rPr>
        <w:t>Yazarın çeşitli konularda farklı edebi eserleri bulunmaktadır.</w:t>
      </w:r>
      <w:r w:rsidR="00A60977" w:rsidRPr="002C2D84">
        <w:rPr>
          <w:rFonts w:eastAsiaTheme="minorEastAsia"/>
          <w:color w:val="000000" w:themeColor="text1"/>
          <w:kern w:val="24"/>
          <w:lang w:val="tr-TR"/>
        </w:rPr>
        <w:t xml:space="preserve"> Bunlardan bazıları</w:t>
      </w:r>
      <w:r w:rsidR="006F14D5" w:rsidRPr="002C2D84">
        <w:rPr>
          <w:rFonts w:eastAsiaTheme="minorEastAsia"/>
          <w:color w:val="000000" w:themeColor="text1"/>
          <w:kern w:val="24"/>
          <w:lang w:val="tr-TR"/>
        </w:rPr>
        <w:t xml:space="preserve"> aşağıdaki gibidir:</w:t>
      </w:r>
    </w:p>
    <w:p w:rsidR="006F14D5" w:rsidRPr="00A60977" w:rsidRDefault="006F14D5" w:rsidP="00F4778A">
      <w:pPr>
        <w:pStyle w:val="ListeParagraf"/>
        <w:numPr>
          <w:ilvl w:val="0"/>
          <w:numId w:val="5"/>
        </w:numPr>
        <w:spacing w:before="72" w:after="0" w:line="360" w:lineRule="auto"/>
        <w:ind w:left="284" w:hanging="284"/>
        <w:jc w:val="both"/>
        <w:rPr>
          <w:rFonts w:ascii="Times New Roman" w:eastAsia="Times New Roman" w:hAnsi="Times New Roman" w:cs="Times New Roman"/>
          <w:sz w:val="24"/>
          <w:szCs w:val="24"/>
          <w:lang w:val="en-US"/>
        </w:rPr>
      </w:pPr>
      <w:r w:rsidRPr="00A60977">
        <w:rPr>
          <w:rFonts w:ascii="Times New Roman" w:eastAsiaTheme="minorEastAsia" w:hAnsi="Times New Roman" w:cs="Times New Roman"/>
          <w:color w:val="000000" w:themeColor="text1"/>
          <w:kern w:val="24"/>
          <w:sz w:val="24"/>
          <w:szCs w:val="24"/>
        </w:rPr>
        <w:t>Romanları: Yılanların Öcü (1954); Tırpan (1970); Kurbağalar (1980).</w:t>
      </w:r>
    </w:p>
    <w:p w:rsidR="006F14D5" w:rsidRPr="00A60977" w:rsidRDefault="006F14D5" w:rsidP="00F4778A">
      <w:pPr>
        <w:pStyle w:val="ListeParagraf"/>
        <w:numPr>
          <w:ilvl w:val="0"/>
          <w:numId w:val="5"/>
        </w:numPr>
        <w:spacing w:before="72" w:after="0" w:line="360" w:lineRule="auto"/>
        <w:ind w:left="284" w:hanging="284"/>
        <w:jc w:val="both"/>
        <w:rPr>
          <w:rFonts w:ascii="Times New Roman" w:eastAsia="Times New Roman" w:hAnsi="Times New Roman" w:cs="Times New Roman"/>
          <w:sz w:val="24"/>
          <w:szCs w:val="24"/>
          <w:lang w:val="en-US"/>
        </w:rPr>
      </w:pPr>
      <w:r w:rsidRPr="00A60977">
        <w:rPr>
          <w:rFonts w:ascii="Times New Roman" w:eastAsiaTheme="minorEastAsia" w:hAnsi="Times New Roman" w:cs="Times New Roman"/>
          <w:color w:val="000000" w:themeColor="text1"/>
          <w:kern w:val="24"/>
          <w:sz w:val="24"/>
          <w:szCs w:val="24"/>
        </w:rPr>
        <w:t>Öyküleri: Çilli (1955); Can Parası (1973); Dikenli Tel (1988)</w:t>
      </w:r>
      <w:r w:rsidR="002C2D84">
        <w:rPr>
          <w:rFonts w:ascii="Times New Roman" w:eastAsiaTheme="minorEastAsia" w:hAnsi="Times New Roman" w:cs="Times New Roman"/>
          <w:color w:val="000000" w:themeColor="text1"/>
          <w:kern w:val="24"/>
          <w:sz w:val="24"/>
          <w:szCs w:val="24"/>
        </w:rPr>
        <w:t>.</w:t>
      </w:r>
    </w:p>
    <w:p w:rsidR="006F14D5" w:rsidRPr="00A60977" w:rsidRDefault="006F14D5" w:rsidP="00F4778A">
      <w:pPr>
        <w:pStyle w:val="ListeParagraf"/>
        <w:numPr>
          <w:ilvl w:val="0"/>
          <w:numId w:val="5"/>
        </w:numPr>
        <w:spacing w:before="72" w:after="0" w:line="360" w:lineRule="auto"/>
        <w:ind w:left="284" w:hanging="284"/>
        <w:jc w:val="both"/>
        <w:rPr>
          <w:rFonts w:ascii="Times New Roman" w:eastAsia="Times New Roman" w:hAnsi="Times New Roman" w:cs="Times New Roman"/>
          <w:sz w:val="24"/>
          <w:szCs w:val="24"/>
          <w:lang w:val="en-US"/>
        </w:rPr>
      </w:pPr>
      <w:r w:rsidRPr="00A60977">
        <w:rPr>
          <w:rFonts w:ascii="Times New Roman" w:eastAsiaTheme="minorEastAsia" w:hAnsi="Times New Roman" w:cs="Times New Roman"/>
          <w:color w:val="000000" w:themeColor="text1"/>
          <w:kern w:val="24"/>
          <w:sz w:val="24"/>
          <w:szCs w:val="24"/>
        </w:rPr>
        <w:t xml:space="preserve">Toplum ve Eğitim Yazıları: </w:t>
      </w:r>
      <w:r w:rsidR="00A60977" w:rsidRPr="00A60977">
        <w:rPr>
          <w:rFonts w:ascii="Times New Roman" w:eastAsiaTheme="minorEastAsia" w:hAnsi="Times New Roman" w:cs="Times New Roman"/>
          <w:bCs/>
          <w:color w:val="000000" w:themeColor="text1"/>
          <w:kern w:val="24"/>
          <w:sz w:val="24"/>
          <w:szCs w:val="24"/>
        </w:rPr>
        <w:t>Efkâr</w:t>
      </w:r>
      <w:r w:rsidRPr="00A60977">
        <w:rPr>
          <w:rFonts w:ascii="Times New Roman" w:eastAsiaTheme="minorEastAsia" w:hAnsi="Times New Roman" w:cs="Times New Roman"/>
          <w:bCs/>
          <w:color w:val="000000" w:themeColor="text1"/>
          <w:kern w:val="24"/>
          <w:sz w:val="24"/>
          <w:szCs w:val="24"/>
        </w:rPr>
        <w:t xml:space="preserve"> Tepesi (1960);</w:t>
      </w:r>
      <w:r w:rsidRPr="00A60977">
        <w:rPr>
          <w:rFonts w:ascii="Times New Roman" w:eastAsiaTheme="minorEastAsia" w:hAnsi="Times New Roman" w:cs="Times New Roman"/>
          <w:b/>
          <w:bCs/>
          <w:color w:val="000000" w:themeColor="text1"/>
          <w:kern w:val="24"/>
          <w:sz w:val="24"/>
          <w:szCs w:val="24"/>
        </w:rPr>
        <w:t xml:space="preserve"> </w:t>
      </w:r>
      <w:r w:rsidRPr="00A60977">
        <w:rPr>
          <w:rFonts w:ascii="Times New Roman" w:eastAsiaTheme="minorEastAsia" w:hAnsi="Times New Roman" w:cs="Times New Roman"/>
          <w:color w:val="000000" w:themeColor="text1"/>
          <w:kern w:val="24"/>
          <w:sz w:val="24"/>
          <w:szCs w:val="24"/>
        </w:rPr>
        <w:t>Kerem İle Aslı (1974)</w:t>
      </w:r>
      <w:r w:rsidR="002C2D84">
        <w:rPr>
          <w:rFonts w:ascii="Times New Roman" w:eastAsiaTheme="minorEastAsia" w:hAnsi="Times New Roman" w:cs="Times New Roman"/>
          <w:color w:val="000000" w:themeColor="text1"/>
          <w:kern w:val="24"/>
          <w:sz w:val="24"/>
          <w:szCs w:val="24"/>
        </w:rPr>
        <w:t>.</w:t>
      </w:r>
    </w:p>
    <w:p w:rsidR="006F14D5" w:rsidRPr="00A60977" w:rsidRDefault="006F14D5" w:rsidP="00F4778A">
      <w:pPr>
        <w:pStyle w:val="ListeParagraf"/>
        <w:numPr>
          <w:ilvl w:val="0"/>
          <w:numId w:val="5"/>
        </w:numPr>
        <w:spacing w:before="72" w:after="0" w:line="360" w:lineRule="auto"/>
        <w:ind w:left="284" w:hanging="284"/>
        <w:jc w:val="both"/>
        <w:rPr>
          <w:rFonts w:ascii="Times New Roman" w:eastAsia="Times New Roman" w:hAnsi="Times New Roman" w:cs="Times New Roman"/>
          <w:sz w:val="24"/>
          <w:szCs w:val="24"/>
          <w:lang w:val="en-US"/>
        </w:rPr>
      </w:pPr>
      <w:r w:rsidRPr="00A60977">
        <w:rPr>
          <w:rFonts w:ascii="Times New Roman" w:eastAsiaTheme="minorEastAsia" w:hAnsi="Times New Roman" w:cs="Times New Roman"/>
          <w:color w:val="000000" w:themeColor="text1"/>
          <w:kern w:val="24"/>
          <w:sz w:val="24"/>
          <w:szCs w:val="24"/>
        </w:rPr>
        <w:t>Çocuk Kitapları: Dünya Güzeli (1985); Saka Kuşları (1985)</w:t>
      </w:r>
      <w:r w:rsidR="002C2D84">
        <w:rPr>
          <w:rFonts w:ascii="Times New Roman" w:eastAsiaTheme="minorEastAsia" w:hAnsi="Times New Roman" w:cs="Times New Roman"/>
          <w:color w:val="000000" w:themeColor="text1"/>
          <w:kern w:val="24"/>
          <w:sz w:val="24"/>
          <w:szCs w:val="24"/>
        </w:rPr>
        <w:t>.</w:t>
      </w:r>
    </w:p>
    <w:p w:rsidR="006F14D5" w:rsidRPr="00A60977" w:rsidRDefault="006F14D5" w:rsidP="00F4778A">
      <w:pPr>
        <w:pStyle w:val="ListeParagraf"/>
        <w:numPr>
          <w:ilvl w:val="0"/>
          <w:numId w:val="5"/>
        </w:numPr>
        <w:spacing w:before="72" w:after="0" w:line="360" w:lineRule="auto"/>
        <w:ind w:left="284" w:hanging="284"/>
        <w:jc w:val="both"/>
        <w:rPr>
          <w:rFonts w:ascii="Times New Roman" w:eastAsia="Times New Roman" w:hAnsi="Times New Roman" w:cs="Times New Roman"/>
          <w:sz w:val="24"/>
          <w:szCs w:val="24"/>
          <w:lang w:val="en-US"/>
        </w:rPr>
      </w:pPr>
      <w:r w:rsidRPr="00A60977">
        <w:rPr>
          <w:rFonts w:ascii="Times New Roman" w:eastAsiaTheme="minorEastAsia" w:hAnsi="Times New Roman" w:cs="Times New Roman"/>
          <w:color w:val="000000" w:themeColor="text1"/>
          <w:kern w:val="24"/>
          <w:sz w:val="24"/>
          <w:szCs w:val="24"/>
        </w:rPr>
        <w:t>Şiir: Bir Uzun Yol; Dostluğa Akan Şiirler</w:t>
      </w:r>
      <w:r w:rsidR="002C2D84">
        <w:rPr>
          <w:rFonts w:ascii="Times New Roman" w:eastAsiaTheme="minorEastAsia" w:hAnsi="Times New Roman" w:cs="Times New Roman"/>
          <w:color w:val="000000" w:themeColor="text1"/>
          <w:kern w:val="24"/>
          <w:sz w:val="24"/>
          <w:szCs w:val="24"/>
        </w:rPr>
        <w:t>.</w:t>
      </w:r>
    </w:p>
    <w:p w:rsidR="00A60977" w:rsidRPr="00A60977" w:rsidRDefault="00A60977" w:rsidP="00A60977">
      <w:pPr>
        <w:pStyle w:val="ListeParagraf"/>
        <w:spacing w:before="72" w:after="0" w:line="360" w:lineRule="auto"/>
        <w:jc w:val="both"/>
        <w:rPr>
          <w:rFonts w:ascii="Times New Roman" w:eastAsia="Times New Roman" w:hAnsi="Times New Roman" w:cs="Times New Roman"/>
          <w:sz w:val="24"/>
          <w:szCs w:val="24"/>
          <w:lang w:val="en-US"/>
        </w:rPr>
      </w:pPr>
    </w:p>
    <w:p w:rsidR="00002835" w:rsidRDefault="006F14D5" w:rsidP="00111DE4">
      <w:pPr>
        <w:spacing w:before="72" w:after="0" w:line="360" w:lineRule="auto"/>
        <w:ind w:firstLine="284"/>
        <w:jc w:val="both"/>
        <w:rPr>
          <w:rFonts w:ascii="Times New Roman" w:eastAsiaTheme="minorEastAsia" w:hAnsi="Times New Roman" w:cs="Times New Roman"/>
          <w:color w:val="000000" w:themeColor="text1"/>
          <w:kern w:val="24"/>
          <w:sz w:val="24"/>
          <w:szCs w:val="24"/>
        </w:rPr>
      </w:pPr>
      <w:r w:rsidRPr="00A60977">
        <w:rPr>
          <w:rFonts w:ascii="Times New Roman" w:eastAsiaTheme="minorEastAsia" w:hAnsi="Times New Roman" w:cs="Times New Roman"/>
          <w:color w:val="000000" w:themeColor="text1"/>
          <w:kern w:val="24"/>
          <w:sz w:val="24"/>
          <w:szCs w:val="24"/>
        </w:rPr>
        <w:t xml:space="preserve">Aldığı bazı Ödüller: </w:t>
      </w:r>
      <w:hyperlink r:id="rId8" w:history="1">
        <w:r w:rsidRPr="00A60977">
          <w:rPr>
            <w:rFonts w:ascii="Times New Roman" w:eastAsiaTheme="minorEastAsia" w:hAnsi="Times New Roman" w:cs="Times New Roman"/>
            <w:color w:val="000000" w:themeColor="text1"/>
            <w:kern w:val="24"/>
            <w:sz w:val="24"/>
            <w:szCs w:val="24"/>
          </w:rPr>
          <w:t>1958</w:t>
        </w:r>
      </w:hyperlink>
      <w:r w:rsidRPr="00A60977">
        <w:rPr>
          <w:rFonts w:ascii="Times New Roman" w:eastAsiaTheme="minorEastAsia" w:hAnsi="Times New Roman" w:cs="Times New Roman"/>
          <w:color w:val="000000" w:themeColor="text1"/>
          <w:kern w:val="24"/>
          <w:sz w:val="24"/>
          <w:szCs w:val="24"/>
        </w:rPr>
        <w:t> </w:t>
      </w:r>
      <w:hyperlink r:id="rId9" w:history="1">
        <w:r w:rsidRPr="00A60977">
          <w:rPr>
            <w:rFonts w:ascii="Times New Roman" w:eastAsiaTheme="minorEastAsia" w:hAnsi="Times New Roman" w:cs="Times New Roman"/>
            <w:color w:val="000000" w:themeColor="text1"/>
            <w:kern w:val="24"/>
            <w:sz w:val="24"/>
            <w:szCs w:val="24"/>
          </w:rPr>
          <w:t>Yunus Nadi</w:t>
        </w:r>
      </w:hyperlink>
      <w:r w:rsidRPr="00A60977">
        <w:rPr>
          <w:rFonts w:ascii="Times New Roman" w:eastAsiaTheme="minorEastAsia" w:hAnsi="Times New Roman" w:cs="Times New Roman"/>
          <w:color w:val="000000" w:themeColor="text1"/>
          <w:kern w:val="24"/>
          <w:sz w:val="24"/>
          <w:szCs w:val="24"/>
        </w:rPr>
        <w:t> Roman Ödülü (</w:t>
      </w:r>
      <w:hyperlink r:id="rId10" w:history="1">
        <w:r w:rsidRPr="00A60977">
          <w:rPr>
            <w:rFonts w:ascii="Times New Roman" w:eastAsiaTheme="minorEastAsia" w:hAnsi="Times New Roman" w:cs="Times New Roman"/>
            <w:color w:val="000000" w:themeColor="text1"/>
            <w:kern w:val="24"/>
            <w:sz w:val="24"/>
            <w:szCs w:val="24"/>
          </w:rPr>
          <w:t>Yılanların Öcü</w:t>
        </w:r>
      </w:hyperlink>
      <w:r w:rsidRPr="00A60977">
        <w:rPr>
          <w:rFonts w:ascii="Times New Roman" w:eastAsiaTheme="minorEastAsia" w:hAnsi="Times New Roman" w:cs="Times New Roman"/>
          <w:color w:val="000000" w:themeColor="text1"/>
          <w:kern w:val="24"/>
          <w:sz w:val="24"/>
          <w:szCs w:val="24"/>
        </w:rPr>
        <w:t xml:space="preserve">); </w:t>
      </w:r>
      <w:hyperlink r:id="rId11" w:history="1">
        <w:r w:rsidRPr="00A60977">
          <w:rPr>
            <w:rFonts w:ascii="Times New Roman" w:eastAsiaTheme="minorEastAsia" w:hAnsi="Times New Roman" w:cs="Times New Roman"/>
            <w:color w:val="000000" w:themeColor="text1"/>
            <w:kern w:val="24"/>
            <w:sz w:val="24"/>
            <w:szCs w:val="24"/>
          </w:rPr>
          <w:t>1997</w:t>
        </w:r>
      </w:hyperlink>
      <w:r w:rsidRPr="00A60977">
        <w:rPr>
          <w:rFonts w:ascii="Times New Roman" w:eastAsiaTheme="minorEastAsia" w:hAnsi="Times New Roman" w:cs="Times New Roman"/>
          <w:color w:val="000000" w:themeColor="text1"/>
          <w:kern w:val="24"/>
          <w:sz w:val="24"/>
          <w:szCs w:val="24"/>
        </w:rPr>
        <w:t> </w:t>
      </w:r>
      <w:hyperlink r:id="rId12" w:history="1">
        <w:r w:rsidRPr="00A60977">
          <w:rPr>
            <w:rFonts w:ascii="Times New Roman" w:eastAsiaTheme="minorEastAsia" w:hAnsi="Times New Roman" w:cs="Times New Roman"/>
            <w:color w:val="000000" w:themeColor="text1"/>
            <w:kern w:val="24"/>
            <w:sz w:val="24"/>
            <w:szCs w:val="24"/>
          </w:rPr>
          <w:t xml:space="preserve">Sedat </w:t>
        </w:r>
      </w:hyperlink>
      <w:hyperlink r:id="rId13" w:history="1">
        <w:proofErr w:type="spellStart"/>
        <w:r w:rsidRPr="00A60977">
          <w:rPr>
            <w:rFonts w:ascii="Times New Roman" w:eastAsiaTheme="minorEastAsia" w:hAnsi="Times New Roman" w:cs="Times New Roman"/>
            <w:color w:val="000000" w:themeColor="text1"/>
            <w:kern w:val="24"/>
            <w:sz w:val="24"/>
            <w:szCs w:val="24"/>
          </w:rPr>
          <w:t>Simavi</w:t>
        </w:r>
        <w:proofErr w:type="spellEnd"/>
      </w:hyperlink>
      <w:hyperlink r:id="rId14" w:history="1">
        <w:r w:rsidRPr="00A60977">
          <w:rPr>
            <w:rFonts w:ascii="Times New Roman" w:eastAsiaTheme="minorEastAsia" w:hAnsi="Times New Roman" w:cs="Times New Roman"/>
            <w:color w:val="000000" w:themeColor="text1"/>
            <w:kern w:val="24"/>
            <w:sz w:val="24"/>
            <w:szCs w:val="24"/>
          </w:rPr>
          <w:t xml:space="preserve"> Edebiyat Ödülü</w:t>
        </w:r>
      </w:hyperlink>
      <w:r w:rsidRPr="00A60977">
        <w:rPr>
          <w:rFonts w:ascii="Times New Roman" w:eastAsiaTheme="minorEastAsia" w:hAnsi="Times New Roman" w:cs="Times New Roman"/>
          <w:color w:val="000000" w:themeColor="text1"/>
          <w:kern w:val="24"/>
          <w:sz w:val="24"/>
          <w:szCs w:val="24"/>
        </w:rPr>
        <w:t> (</w:t>
      </w:r>
      <w:hyperlink r:id="rId15" w:history="1">
        <w:r w:rsidRPr="00A60977">
          <w:rPr>
            <w:rFonts w:ascii="Times New Roman" w:eastAsiaTheme="minorEastAsia" w:hAnsi="Times New Roman" w:cs="Times New Roman"/>
            <w:color w:val="000000" w:themeColor="text1"/>
            <w:kern w:val="24"/>
            <w:sz w:val="24"/>
            <w:szCs w:val="24"/>
          </w:rPr>
          <w:t>Yarım Ekmek</w:t>
        </w:r>
      </w:hyperlink>
      <w:r w:rsidRPr="00A60977">
        <w:rPr>
          <w:rFonts w:ascii="Times New Roman" w:eastAsiaTheme="minorEastAsia" w:hAnsi="Times New Roman" w:cs="Times New Roman"/>
          <w:color w:val="000000" w:themeColor="text1"/>
          <w:kern w:val="24"/>
          <w:sz w:val="24"/>
          <w:szCs w:val="24"/>
        </w:rPr>
        <w:t xml:space="preserve">); </w:t>
      </w:r>
      <w:hyperlink r:id="rId16" w:history="1">
        <w:r w:rsidRPr="00A60977">
          <w:rPr>
            <w:rFonts w:ascii="Times New Roman" w:eastAsiaTheme="minorEastAsia" w:hAnsi="Times New Roman" w:cs="Times New Roman"/>
            <w:color w:val="000000" w:themeColor="text1"/>
            <w:kern w:val="24"/>
            <w:sz w:val="24"/>
            <w:szCs w:val="24"/>
          </w:rPr>
          <w:t>1999</w:t>
        </w:r>
      </w:hyperlink>
      <w:r w:rsidRPr="00A60977">
        <w:rPr>
          <w:rFonts w:ascii="Times New Roman" w:eastAsiaTheme="minorEastAsia" w:hAnsi="Times New Roman" w:cs="Times New Roman"/>
          <w:color w:val="000000" w:themeColor="text1"/>
          <w:kern w:val="24"/>
          <w:sz w:val="24"/>
          <w:szCs w:val="24"/>
        </w:rPr>
        <w:t> </w:t>
      </w:r>
      <w:hyperlink r:id="rId17" w:history="1">
        <w:r w:rsidRPr="00A60977">
          <w:rPr>
            <w:rFonts w:ascii="Times New Roman" w:eastAsiaTheme="minorEastAsia" w:hAnsi="Times New Roman" w:cs="Times New Roman"/>
            <w:color w:val="000000" w:themeColor="text1"/>
            <w:kern w:val="24"/>
            <w:sz w:val="24"/>
            <w:szCs w:val="24"/>
          </w:rPr>
          <w:t>Pir Sultan Abdal</w:t>
        </w:r>
      </w:hyperlink>
      <w:r w:rsidRPr="00A60977">
        <w:rPr>
          <w:rFonts w:ascii="Times New Roman" w:eastAsiaTheme="minorEastAsia" w:hAnsi="Times New Roman" w:cs="Times New Roman"/>
          <w:color w:val="000000" w:themeColor="text1"/>
          <w:kern w:val="24"/>
          <w:sz w:val="24"/>
          <w:szCs w:val="24"/>
        </w:rPr>
        <w:t> Derneği Ödülü</w:t>
      </w:r>
      <w:r w:rsidR="00002835">
        <w:rPr>
          <w:rFonts w:ascii="Times New Roman" w:eastAsiaTheme="minorEastAsia" w:hAnsi="Times New Roman" w:cs="Times New Roman"/>
          <w:color w:val="000000" w:themeColor="text1"/>
          <w:kern w:val="24"/>
          <w:sz w:val="24"/>
          <w:szCs w:val="24"/>
        </w:rPr>
        <w:t>.</w:t>
      </w:r>
      <w:r w:rsidR="00B7198F">
        <w:rPr>
          <w:rFonts w:ascii="Times New Roman" w:eastAsiaTheme="minorEastAsia" w:hAnsi="Times New Roman" w:cs="Times New Roman"/>
          <w:color w:val="000000" w:themeColor="text1"/>
          <w:kern w:val="24"/>
          <w:sz w:val="24"/>
          <w:szCs w:val="24"/>
        </w:rPr>
        <w:t xml:space="preserve"> </w:t>
      </w:r>
      <w:r w:rsidR="00002835">
        <w:rPr>
          <w:rFonts w:ascii="Times New Roman" w:eastAsiaTheme="minorEastAsia" w:hAnsi="Times New Roman" w:cs="Times New Roman"/>
          <w:color w:val="000000" w:themeColor="text1"/>
          <w:kern w:val="24"/>
          <w:sz w:val="24"/>
          <w:szCs w:val="24"/>
        </w:rPr>
        <w:t xml:space="preserve">Yazarın bunların yanı sıra çeşitli gazete ve mecmualarda Türkiye’nin eğitim, köy, kalkınma, geri kalmışlık, sendikacılık vs. konularda yayımlanmış yazıları da bulunmaktadır. </w:t>
      </w:r>
    </w:p>
    <w:p w:rsidR="00002835" w:rsidRDefault="00002835" w:rsidP="00A60977">
      <w:pPr>
        <w:spacing w:before="72" w:after="0" w:line="360" w:lineRule="auto"/>
        <w:jc w:val="both"/>
        <w:rPr>
          <w:rFonts w:ascii="Times New Roman" w:eastAsiaTheme="minorEastAsia" w:hAnsi="Times New Roman" w:cs="Times New Roman"/>
          <w:color w:val="000000" w:themeColor="text1"/>
          <w:kern w:val="24"/>
          <w:sz w:val="24"/>
          <w:szCs w:val="24"/>
        </w:rPr>
      </w:pPr>
    </w:p>
    <w:p w:rsidR="00740114" w:rsidRPr="002C2D84" w:rsidRDefault="00002835" w:rsidP="00111DE4">
      <w:pPr>
        <w:pStyle w:val="ListeParagraf"/>
        <w:numPr>
          <w:ilvl w:val="0"/>
          <w:numId w:val="1"/>
        </w:numPr>
        <w:spacing w:before="82" w:after="0" w:line="360" w:lineRule="auto"/>
        <w:ind w:left="567" w:hanging="284"/>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w:t>
      </w:r>
      <w:r w:rsidR="0057489E">
        <w:rPr>
          <w:rStyle w:val="DipnotBavurusu"/>
          <w:rFonts w:ascii="Times New Roman" w:eastAsiaTheme="minorEastAsia" w:hAnsi="Times New Roman" w:cs="Times New Roman"/>
          <w:b/>
          <w:color w:val="000000" w:themeColor="text1"/>
          <w:kern w:val="24"/>
          <w:sz w:val="24"/>
          <w:szCs w:val="24"/>
        </w:rPr>
        <w:footnoteReference w:id="3"/>
      </w:r>
      <w:r w:rsidR="00B030C9" w:rsidRPr="002C2D84">
        <w:rPr>
          <w:rFonts w:ascii="Times New Roman" w:eastAsiaTheme="minorEastAsia" w:hAnsi="Times New Roman" w:cs="Times New Roman"/>
          <w:b/>
          <w:color w:val="000000" w:themeColor="text1"/>
          <w:kern w:val="24"/>
          <w:sz w:val="24"/>
          <w:szCs w:val="24"/>
        </w:rPr>
        <w:t>Efkâr</w:t>
      </w:r>
      <w:r w:rsidR="00740114" w:rsidRPr="002C2D84">
        <w:rPr>
          <w:rFonts w:ascii="Times New Roman" w:eastAsiaTheme="minorEastAsia" w:hAnsi="Times New Roman" w:cs="Times New Roman"/>
          <w:b/>
          <w:color w:val="000000" w:themeColor="text1"/>
          <w:kern w:val="24"/>
          <w:sz w:val="24"/>
          <w:szCs w:val="24"/>
        </w:rPr>
        <w:t xml:space="preserve"> Tepesi</w:t>
      </w:r>
      <w:r>
        <w:rPr>
          <w:rFonts w:ascii="Times New Roman" w:eastAsiaTheme="minorEastAsia" w:hAnsi="Times New Roman" w:cs="Times New Roman"/>
          <w:b/>
          <w:color w:val="000000" w:themeColor="text1"/>
          <w:kern w:val="24"/>
          <w:sz w:val="24"/>
          <w:szCs w:val="24"/>
        </w:rPr>
        <w:t xml:space="preserve">’ </w:t>
      </w:r>
      <w:r w:rsidR="0057489E">
        <w:rPr>
          <w:rFonts w:ascii="Times New Roman" w:eastAsiaTheme="minorEastAsia" w:hAnsi="Times New Roman" w:cs="Times New Roman"/>
          <w:b/>
          <w:color w:val="000000" w:themeColor="text1"/>
          <w:kern w:val="24"/>
          <w:sz w:val="24"/>
          <w:szCs w:val="24"/>
        </w:rPr>
        <w:t>Hakkında Kısa Bilgiler</w:t>
      </w:r>
    </w:p>
    <w:p w:rsidR="00740114" w:rsidRDefault="00002835" w:rsidP="00111DE4">
      <w:pPr>
        <w:spacing w:before="82" w:after="0" w:line="360" w:lineRule="auto"/>
        <w:ind w:firstLine="283"/>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t>
      </w:r>
      <w:r w:rsidR="000E2142">
        <w:rPr>
          <w:rFonts w:ascii="Times New Roman" w:eastAsiaTheme="minorEastAsia" w:hAnsi="Times New Roman" w:cs="Times New Roman"/>
          <w:color w:val="000000" w:themeColor="text1"/>
          <w:kern w:val="24"/>
          <w:sz w:val="24"/>
          <w:szCs w:val="24"/>
        </w:rPr>
        <w:t>Efkâr</w:t>
      </w:r>
      <w:r>
        <w:rPr>
          <w:rFonts w:ascii="Times New Roman" w:eastAsiaTheme="minorEastAsia" w:hAnsi="Times New Roman" w:cs="Times New Roman"/>
          <w:color w:val="000000" w:themeColor="text1"/>
          <w:kern w:val="24"/>
          <w:sz w:val="24"/>
          <w:szCs w:val="24"/>
        </w:rPr>
        <w:t xml:space="preserve"> Tepesi’ y</w:t>
      </w:r>
      <w:r w:rsidR="00740114" w:rsidRPr="006B5802">
        <w:rPr>
          <w:rFonts w:ascii="Times New Roman" w:eastAsiaTheme="minorEastAsia" w:hAnsi="Times New Roman" w:cs="Times New Roman"/>
          <w:color w:val="000000" w:themeColor="text1"/>
          <w:kern w:val="24"/>
          <w:sz w:val="24"/>
          <w:szCs w:val="24"/>
        </w:rPr>
        <w:t>azarın dördüncü kitabı</w:t>
      </w:r>
      <w:r>
        <w:rPr>
          <w:rFonts w:ascii="Times New Roman" w:eastAsiaTheme="minorEastAsia" w:hAnsi="Times New Roman" w:cs="Times New Roman"/>
          <w:color w:val="000000" w:themeColor="text1"/>
          <w:kern w:val="24"/>
          <w:sz w:val="24"/>
          <w:szCs w:val="24"/>
        </w:rPr>
        <w:t xml:space="preserve"> olup, b</w:t>
      </w:r>
      <w:r w:rsidR="00740114" w:rsidRPr="006B5802">
        <w:rPr>
          <w:rFonts w:ascii="Times New Roman" w:eastAsiaTheme="minorEastAsia" w:hAnsi="Times New Roman" w:cs="Times New Roman"/>
          <w:color w:val="000000" w:themeColor="text1"/>
          <w:kern w:val="24"/>
          <w:sz w:val="24"/>
          <w:szCs w:val="24"/>
        </w:rPr>
        <w:t>uradaki yazıların bir kısmı daha önceden Cumhuriyet gazetesinde yayımlanmıştır.  Fakir Baykurt Şavşat’ta bulunduğu sırada, oradaki olayları çıkış noktası yaparak yazdığı yazılarda, memleketin adeta resmini çekmiştir.</w:t>
      </w:r>
    </w:p>
    <w:p w:rsidR="00740114" w:rsidRPr="006B5802" w:rsidRDefault="00740114" w:rsidP="00740114">
      <w:pPr>
        <w:spacing w:before="82" w:after="0" w:line="360" w:lineRule="auto"/>
        <w:jc w:val="both"/>
        <w:rPr>
          <w:rFonts w:ascii="Times New Roman" w:eastAsia="Times New Roman" w:hAnsi="Times New Roman" w:cs="Times New Roman"/>
          <w:sz w:val="24"/>
          <w:szCs w:val="24"/>
          <w:lang w:val="en-US"/>
        </w:rPr>
      </w:pPr>
    </w:p>
    <w:p w:rsidR="00740114" w:rsidRDefault="00740114" w:rsidP="00111DE4">
      <w:pPr>
        <w:spacing w:before="82" w:after="0" w:line="360" w:lineRule="auto"/>
        <w:ind w:firstLine="283"/>
        <w:jc w:val="both"/>
        <w:rPr>
          <w:rFonts w:ascii="Times New Roman" w:eastAsiaTheme="minorEastAsia" w:hAnsi="Times New Roman" w:cs="Times New Roman"/>
          <w:color w:val="000000" w:themeColor="text1"/>
          <w:kern w:val="24"/>
          <w:sz w:val="24"/>
          <w:szCs w:val="24"/>
        </w:rPr>
      </w:pPr>
      <w:r w:rsidRPr="006B5802">
        <w:rPr>
          <w:rFonts w:ascii="Times New Roman" w:eastAsiaTheme="minorEastAsia" w:hAnsi="Times New Roman" w:cs="Times New Roman"/>
          <w:color w:val="000000" w:themeColor="text1"/>
          <w:kern w:val="24"/>
          <w:sz w:val="24"/>
          <w:szCs w:val="24"/>
        </w:rPr>
        <w:t xml:space="preserve">Eser, 1960’da kitap haline getirilerek basılmıştır. </w:t>
      </w:r>
      <w:r w:rsidR="00B030C9" w:rsidRPr="006B5802">
        <w:rPr>
          <w:rFonts w:ascii="Times New Roman" w:eastAsiaTheme="minorEastAsia" w:hAnsi="Times New Roman" w:cs="Times New Roman"/>
          <w:color w:val="000000" w:themeColor="text1"/>
          <w:kern w:val="24"/>
          <w:sz w:val="24"/>
          <w:szCs w:val="24"/>
        </w:rPr>
        <w:t>Efkâr</w:t>
      </w:r>
      <w:r w:rsidRPr="006B5802">
        <w:rPr>
          <w:rFonts w:ascii="Times New Roman" w:eastAsiaTheme="minorEastAsia" w:hAnsi="Times New Roman" w:cs="Times New Roman"/>
          <w:color w:val="000000" w:themeColor="text1"/>
          <w:kern w:val="24"/>
          <w:sz w:val="24"/>
          <w:szCs w:val="24"/>
        </w:rPr>
        <w:t xml:space="preserve"> Tepesi, Yeşil Kurbağalar, Bir Eski Kaval, Kör Bıçak, Konyalı Kız gibi 25 adet başlıkta yazılar (anılar) bulunmaktadır. Eserde geçen olaylar gerçek hayattan alınmış ve anı şeklinde anlatılmıştır.</w:t>
      </w:r>
    </w:p>
    <w:p w:rsidR="006B5802" w:rsidRDefault="006B5802" w:rsidP="006B5802">
      <w:pPr>
        <w:pStyle w:val="NormalWeb"/>
        <w:spacing w:before="72" w:beforeAutospacing="0" w:after="0" w:afterAutospacing="0" w:line="360" w:lineRule="auto"/>
        <w:jc w:val="both"/>
        <w:rPr>
          <w:rFonts w:eastAsiaTheme="minorEastAsia"/>
          <w:color w:val="000000" w:themeColor="text1"/>
          <w:kern w:val="24"/>
          <w:lang w:val="tr-TR"/>
        </w:rPr>
      </w:pPr>
    </w:p>
    <w:p w:rsidR="006B5802" w:rsidRPr="006B5802" w:rsidRDefault="006B5802" w:rsidP="00111DE4">
      <w:pPr>
        <w:pStyle w:val="NormalWeb"/>
        <w:numPr>
          <w:ilvl w:val="0"/>
          <w:numId w:val="1"/>
        </w:numPr>
        <w:spacing w:before="72" w:beforeAutospacing="0" w:after="0" w:afterAutospacing="0" w:line="360" w:lineRule="auto"/>
        <w:ind w:left="567" w:hanging="284"/>
        <w:jc w:val="both"/>
        <w:rPr>
          <w:b/>
        </w:rPr>
      </w:pPr>
      <w:r w:rsidRPr="006B5802">
        <w:rPr>
          <w:rFonts w:eastAsiaTheme="minorEastAsia"/>
          <w:b/>
          <w:color w:val="000000" w:themeColor="text1"/>
          <w:kern w:val="24"/>
          <w:lang w:val="tr-TR"/>
        </w:rPr>
        <w:t xml:space="preserve">Fakir </w:t>
      </w:r>
      <w:proofErr w:type="spellStart"/>
      <w:r w:rsidRPr="006B5802">
        <w:rPr>
          <w:rFonts w:eastAsiaTheme="minorEastAsia"/>
          <w:b/>
          <w:color w:val="000000" w:themeColor="text1"/>
          <w:kern w:val="24"/>
          <w:lang w:val="tr-TR"/>
        </w:rPr>
        <w:t>Baykurt</w:t>
      </w:r>
      <w:r w:rsidR="000E2142">
        <w:rPr>
          <w:rFonts w:eastAsiaTheme="minorEastAsia"/>
          <w:b/>
          <w:color w:val="000000" w:themeColor="text1"/>
          <w:kern w:val="24"/>
          <w:lang w:val="tr-TR"/>
        </w:rPr>
        <w:t>’un</w:t>
      </w:r>
      <w:proofErr w:type="spellEnd"/>
      <w:r w:rsidR="000E2142">
        <w:rPr>
          <w:rFonts w:eastAsiaTheme="minorEastAsia"/>
          <w:b/>
          <w:color w:val="000000" w:themeColor="text1"/>
          <w:kern w:val="24"/>
          <w:lang w:val="tr-TR"/>
        </w:rPr>
        <w:t xml:space="preserve"> Gözüyle Türkiye’de Köy Sorunları</w:t>
      </w:r>
      <w:r w:rsidR="00BC12B5">
        <w:rPr>
          <w:rFonts w:eastAsiaTheme="minorEastAsia"/>
          <w:b/>
          <w:color w:val="000000" w:themeColor="text1"/>
          <w:kern w:val="24"/>
          <w:lang w:val="tr-TR"/>
        </w:rPr>
        <w:t xml:space="preserve"> ve Günümüz Köy Sorunları İle Karşılaştırılması</w:t>
      </w:r>
    </w:p>
    <w:p w:rsidR="006B5802" w:rsidRDefault="006B5802" w:rsidP="006B5802">
      <w:pPr>
        <w:pStyle w:val="NormalWeb"/>
        <w:spacing w:before="72" w:beforeAutospacing="0" w:after="0" w:afterAutospacing="0" w:line="360" w:lineRule="auto"/>
        <w:ind w:left="720"/>
        <w:jc w:val="both"/>
        <w:rPr>
          <w:rFonts w:eastAsiaTheme="minorEastAsia"/>
          <w:color w:val="000000" w:themeColor="text1"/>
          <w:kern w:val="24"/>
          <w:lang w:val="tr-TR"/>
        </w:rPr>
      </w:pPr>
    </w:p>
    <w:p w:rsidR="006B5802" w:rsidRDefault="0057489E" w:rsidP="00111DE4">
      <w:pPr>
        <w:spacing w:before="58" w:after="0" w:line="360" w:lineRule="auto"/>
        <w:ind w:firstLine="283"/>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Türkiye’de köy ve köylü sorunları ile ilgilenmek bazen bu kesime uzak olan kişilerinde ilgisini çekmektedir. Bu uzaklık gerek fiziksel gerekse düşünsel bir uzaklık olarak ta ifade </w:t>
      </w:r>
      <w:r>
        <w:rPr>
          <w:rFonts w:ascii="Times New Roman" w:eastAsiaTheme="minorEastAsia" w:hAnsi="Times New Roman" w:cs="Times New Roman"/>
          <w:color w:val="000000" w:themeColor="text1"/>
          <w:kern w:val="24"/>
          <w:sz w:val="24"/>
          <w:szCs w:val="24"/>
        </w:rPr>
        <w:lastRenderedPageBreak/>
        <w:t xml:space="preserve">edilebilir. Ancak </w:t>
      </w:r>
      <w:r w:rsidR="00EB6C36">
        <w:rPr>
          <w:rFonts w:ascii="Times New Roman" w:eastAsiaTheme="minorEastAsia" w:hAnsi="Times New Roman" w:cs="Times New Roman"/>
          <w:color w:val="000000" w:themeColor="text1"/>
          <w:kern w:val="24"/>
          <w:sz w:val="24"/>
          <w:szCs w:val="24"/>
        </w:rPr>
        <w:t>Efkâr</w:t>
      </w:r>
      <w:r>
        <w:rPr>
          <w:rFonts w:ascii="Times New Roman" w:eastAsiaTheme="minorEastAsia" w:hAnsi="Times New Roman" w:cs="Times New Roman"/>
          <w:color w:val="000000" w:themeColor="text1"/>
          <w:kern w:val="24"/>
          <w:sz w:val="24"/>
          <w:szCs w:val="24"/>
        </w:rPr>
        <w:t xml:space="preserve"> Tepesi</w:t>
      </w:r>
      <w:r w:rsidR="00197209">
        <w:rPr>
          <w:rFonts w:ascii="Times New Roman" w:eastAsiaTheme="minorEastAsia" w:hAnsi="Times New Roman" w:cs="Times New Roman"/>
          <w:color w:val="000000" w:themeColor="text1"/>
          <w:kern w:val="24"/>
          <w:sz w:val="24"/>
          <w:szCs w:val="24"/>
        </w:rPr>
        <w:t>,</w:t>
      </w:r>
      <w:r>
        <w:rPr>
          <w:rFonts w:ascii="Times New Roman" w:eastAsiaTheme="minorEastAsia" w:hAnsi="Times New Roman" w:cs="Times New Roman"/>
          <w:color w:val="000000" w:themeColor="text1"/>
          <w:kern w:val="24"/>
          <w:sz w:val="24"/>
          <w:szCs w:val="24"/>
        </w:rPr>
        <w:t xml:space="preserve"> Fakir Baykurt’u</w:t>
      </w:r>
      <w:r w:rsidR="006B5802" w:rsidRPr="006B5802">
        <w:rPr>
          <w:rFonts w:ascii="Times New Roman" w:eastAsiaTheme="minorEastAsia" w:hAnsi="Times New Roman" w:cs="Times New Roman"/>
          <w:color w:val="000000" w:themeColor="text1"/>
          <w:kern w:val="24"/>
          <w:sz w:val="24"/>
          <w:szCs w:val="24"/>
        </w:rPr>
        <w:t xml:space="preserve"> köy ve köylü sorunları açısından ön plana çıkartan temel gerçekler aşağıdaki gibi</w:t>
      </w:r>
      <w:r>
        <w:rPr>
          <w:rFonts w:ascii="Times New Roman" w:eastAsiaTheme="minorEastAsia" w:hAnsi="Times New Roman" w:cs="Times New Roman"/>
          <w:color w:val="000000" w:themeColor="text1"/>
          <w:kern w:val="24"/>
          <w:sz w:val="24"/>
          <w:szCs w:val="24"/>
        </w:rPr>
        <w:t xml:space="preserve"> sıralanabilir:</w:t>
      </w:r>
      <w:r w:rsidR="006B5802" w:rsidRPr="006B5802">
        <w:rPr>
          <w:rFonts w:ascii="Times New Roman" w:eastAsiaTheme="minorEastAsia" w:hAnsi="Times New Roman" w:cs="Times New Roman"/>
          <w:color w:val="000000" w:themeColor="text1"/>
          <w:kern w:val="24"/>
          <w:sz w:val="24"/>
          <w:szCs w:val="24"/>
        </w:rPr>
        <w:t xml:space="preserve"> </w:t>
      </w:r>
    </w:p>
    <w:p w:rsidR="002C2D84" w:rsidRPr="006B5802" w:rsidRDefault="002C2D84" w:rsidP="006B5802">
      <w:pPr>
        <w:spacing w:before="58" w:after="0" w:line="360" w:lineRule="auto"/>
        <w:jc w:val="both"/>
        <w:rPr>
          <w:rFonts w:ascii="Times New Roman" w:eastAsia="Times New Roman" w:hAnsi="Times New Roman" w:cs="Times New Roman"/>
          <w:sz w:val="24"/>
          <w:szCs w:val="24"/>
          <w:lang w:val="en-US"/>
        </w:rPr>
      </w:pPr>
    </w:p>
    <w:p w:rsidR="006B5802" w:rsidRPr="006B5802" w:rsidRDefault="006B5802" w:rsidP="00331D97">
      <w:pPr>
        <w:numPr>
          <w:ilvl w:val="0"/>
          <w:numId w:val="3"/>
        </w:numPr>
        <w:spacing w:after="0" w:line="360" w:lineRule="auto"/>
        <w:ind w:left="0" w:firstLine="0"/>
        <w:contextualSpacing/>
        <w:jc w:val="both"/>
        <w:rPr>
          <w:rFonts w:ascii="Times New Roman" w:eastAsia="Times New Roman" w:hAnsi="Times New Roman" w:cs="Times New Roman"/>
          <w:sz w:val="24"/>
          <w:szCs w:val="24"/>
          <w:lang w:val="en-US"/>
        </w:rPr>
      </w:pPr>
      <w:r w:rsidRPr="006B5802">
        <w:rPr>
          <w:rFonts w:ascii="Times New Roman" w:eastAsiaTheme="minorEastAsia" w:hAnsi="Times New Roman" w:cs="Times New Roman"/>
          <w:color w:val="000000" w:themeColor="text1"/>
          <w:kern w:val="24"/>
          <w:sz w:val="24"/>
          <w:szCs w:val="24"/>
        </w:rPr>
        <w:t>Kendisi bir köylü çocuğu</w:t>
      </w:r>
      <w:r w:rsidR="00FC32FF">
        <w:rPr>
          <w:rFonts w:ascii="Times New Roman" w:eastAsiaTheme="minorEastAsia" w:hAnsi="Times New Roman" w:cs="Times New Roman"/>
          <w:color w:val="000000" w:themeColor="text1"/>
          <w:kern w:val="24"/>
          <w:sz w:val="24"/>
          <w:szCs w:val="24"/>
        </w:rPr>
        <w:t xml:space="preserve"> olup k</w:t>
      </w:r>
      <w:r w:rsidRPr="006B5802">
        <w:rPr>
          <w:rFonts w:ascii="Times New Roman" w:eastAsiaTheme="minorEastAsia" w:hAnsi="Times New Roman" w:cs="Times New Roman"/>
          <w:color w:val="000000" w:themeColor="text1"/>
          <w:kern w:val="24"/>
          <w:sz w:val="24"/>
          <w:szCs w:val="24"/>
        </w:rPr>
        <w:t>öyde doğup büyümüştür. Buda köy ve köylü sorunlarını yaşayarak öğrendiğini göstermektedir.</w:t>
      </w:r>
    </w:p>
    <w:p w:rsidR="006B5802" w:rsidRPr="006B5802" w:rsidRDefault="006B5802" w:rsidP="00331D97">
      <w:pPr>
        <w:numPr>
          <w:ilvl w:val="0"/>
          <w:numId w:val="3"/>
        </w:numPr>
        <w:spacing w:after="0" w:line="360" w:lineRule="auto"/>
        <w:ind w:left="0" w:firstLine="0"/>
        <w:contextualSpacing/>
        <w:jc w:val="both"/>
        <w:rPr>
          <w:rFonts w:ascii="Times New Roman" w:eastAsia="Times New Roman" w:hAnsi="Times New Roman" w:cs="Times New Roman"/>
          <w:sz w:val="24"/>
          <w:szCs w:val="24"/>
          <w:lang w:val="en-US"/>
        </w:rPr>
      </w:pPr>
      <w:r w:rsidRPr="006B5802">
        <w:rPr>
          <w:rFonts w:ascii="Times New Roman" w:eastAsiaTheme="minorEastAsia" w:hAnsi="Times New Roman" w:cs="Times New Roman"/>
          <w:color w:val="000000" w:themeColor="text1"/>
          <w:kern w:val="24"/>
          <w:sz w:val="24"/>
          <w:szCs w:val="24"/>
        </w:rPr>
        <w:t>Köylerde uzun yıllar öğretmenlik yapmıştır. Köylerin sorunlarını iyice hissetmiş, duygu ve düşüncelerini ifade etmeye ve paylaşmaya başlamasına neden olmuştur. Özellikle köylerin eğitim ile ilgili sorunlarını ön plana çıkartmıştır.</w:t>
      </w:r>
    </w:p>
    <w:p w:rsidR="006B5802" w:rsidRPr="002C2D84" w:rsidRDefault="006B5802" w:rsidP="00331D97">
      <w:pPr>
        <w:numPr>
          <w:ilvl w:val="0"/>
          <w:numId w:val="3"/>
        </w:numPr>
        <w:spacing w:after="0" w:line="360" w:lineRule="auto"/>
        <w:ind w:left="0" w:firstLine="0"/>
        <w:contextualSpacing/>
        <w:jc w:val="both"/>
        <w:rPr>
          <w:rFonts w:ascii="Times New Roman" w:eastAsia="Times New Roman" w:hAnsi="Times New Roman" w:cs="Times New Roman"/>
          <w:sz w:val="24"/>
          <w:szCs w:val="24"/>
          <w:lang w:val="en-US"/>
        </w:rPr>
      </w:pPr>
      <w:r w:rsidRPr="006B5802">
        <w:rPr>
          <w:rFonts w:ascii="Times New Roman" w:eastAsiaTheme="minorEastAsia" w:hAnsi="Times New Roman" w:cs="Times New Roman"/>
          <w:color w:val="000000" w:themeColor="text1"/>
          <w:kern w:val="24"/>
          <w:sz w:val="24"/>
          <w:szCs w:val="24"/>
        </w:rPr>
        <w:t>Yazardır</w:t>
      </w:r>
      <w:r w:rsidR="00EB6C36">
        <w:rPr>
          <w:rFonts w:ascii="Times New Roman" w:eastAsiaTheme="minorEastAsia" w:hAnsi="Times New Roman" w:cs="Times New Roman"/>
          <w:color w:val="000000" w:themeColor="text1"/>
          <w:kern w:val="24"/>
          <w:sz w:val="24"/>
          <w:szCs w:val="24"/>
        </w:rPr>
        <w:t>,</w:t>
      </w:r>
      <w:r w:rsidRPr="006B5802">
        <w:rPr>
          <w:rFonts w:ascii="Times New Roman" w:eastAsiaTheme="minorEastAsia" w:hAnsi="Times New Roman" w:cs="Times New Roman"/>
          <w:color w:val="000000" w:themeColor="text1"/>
          <w:kern w:val="24"/>
          <w:sz w:val="24"/>
          <w:szCs w:val="24"/>
        </w:rPr>
        <w:t xml:space="preserve"> </w:t>
      </w:r>
      <w:r w:rsidR="00EB6C36">
        <w:rPr>
          <w:rFonts w:ascii="Times New Roman" w:eastAsiaTheme="minorEastAsia" w:hAnsi="Times New Roman" w:cs="Times New Roman"/>
          <w:color w:val="000000" w:themeColor="text1"/>
          <w:kern w:val="24"/>
          <w:sz w:val="24"/>
          <w:szCs w:val="24"/>
        </w:rPr>
        <w:t>ü</w:t>
      </w:r>
      <w:r w:rsidRPr="006B5802">
        <w:rPr>
          <w:rFonts w:ascii="Times New Roman" w:eastAsiaTheme="minorEastAsia" w:hAnsi="Times New Roman" w:cs="Times New Roman"/>
          <w:color w:val="000000" w:themeColor="text1"/>
          <w:kern w:val="24"/>
          <w:sz w:val="24"/>
          <w:szCs w:val="24"/>
        </w:rPr>
        <w:t>lkenin sorunlarının bir parçası olan köy sorunlarına kendi duygularını da katarak dile getirmiş ve paylaşmıştır.</w:t>
      </w:r>
    </w:p>
    <w:p w:rsidR="002C2D84" w:rsidRPr="006B5802" w:rsidRDefault="002C2D84" w:rsidP="002C2D84">
      <w:pPr>
        <w:spacing w:after="0" w:line="360" w:lineRule="auto"/>
        <w:contextualSpacing/>
        <w:jc w:val="both"/>
        <w:rPr>
          <w:rFonts w:ascii="Times New Roman" w:eastAsia="Times New Roman" w:hAnsi="Times New Roman" w:cs="Times New Roman"/>
          <w:sz w:val="24"/>
          <w:szCs w:val="24"/>
          <w:lang w:val="en-US"/>
        </w:rPr>
      </w:pPr>
    </w:p>
    <w:p w:rsidR="006B5802" w:rsidRDefault="00EB6C36" w:rsidP="00111DE4">
      <w:pPr>
        <w:spacing w:after="0" w:line="360" w:lineRule="auto"/>
        <w:ind w:firstLine="708"/>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Yazar, b</w:t>
      </w:r>
      <w:r w:rsidR="00331D97" w:rsidRPr="006B5802">
        <w:rPr>
          <w:rFonts w:ascii="Times New Roman" w:eastAsiaTheme="minorEastAsia" w:hAnsi="Times New Roman" w:cs="Times New Roman"/>
          <w:color w:val="000000" w:themeColor="text1"/>
          <w:kern w:val="24"/>
          <w:sz w:val="24"/>
          <w:szCs w:val="24"/>
        </w:rPr>
        <w:t>irçok</w:t>
      </w:r>
      <w:r w:rsidR="006B5802" w:rsidRPr="006B5802">
        <w:rPr>
          <w:rFonts w:ascii="Times New Roman" w:eastAsiaTheme="minorEastAsia" w:hAnsi="Times New Roman" w:cs="Times New Roman"/>
          <w:color w:val="000000" w:themeColor="text1"/>
          <w:kern w:val="24"/>
          <w:sz w:val="24"/>
          <w:szCs w:val="24"/>
        </w:rPr>
        <w:t xml:space="preserve"> eserinde toplumsal konulara değinmiş ve özellikle </w:t>
      </w:r>
      <w:r w:rsidR="00331D97" w:rsidRPr="000E2142">
        <w:rPr>
          <w:rFonts w:ascii="Times New Roman" w:eastAsiaTheme="minorEastAsia" w:hAnsi="Times New Roman" w:cs="Times New Roman"/>
          <w:bCs/>
          <w:color w:val="000000" w:themeColor="text1"/>
          <w:kern w:val="24"/>
          <w:sz w:val="24"/>
          <w:szCs w:val="24"/>
        </w:rPr>
        <w:t>Efkâr</w:t>
      </w:r>
      <w:r w:rsidR="006B5802" w:rsidRPr="000E2142">
        <w:rPr>
          <w:rFonts w:ascii="Times New Roman" w:eastAsiaTheme="minorEastAsia" w:hAnsi="Times New Roman" w:cs="Times New Roman"/>
          <w:bCs/>
          <w:color w:val="000000" w:themeColor="text1"/>
          <w:kern w:val="24"/>
          <w:sz w:val="24"/>
          <w:szCs w:val="24"/>
        </w:rPr>
        <w:t xml:space="preserve"> Tepesi’nde</w:t>
      </w:r>
      <w:r w:rsidR="006B5802" w:rsidRPr="006B5802">
        <w:rPr>
          <w:rFonts w:ascii="Times New Roman" w:eastAsiaTheme="minorEastAsia" w:hAnsi="Times New Roman" w:cs="Times New Roman"/>
          <w:b/>
          <w:bCs/>
          <w:color w:val="000000" w:themeColor="text1"/>
          <w:kern w:val="24"/>
          <w:sz w:val="24"/>
          <w:szCs w:val="24"/>
        </w:rPr>
        <w:t xml:space="preserve"> </w:t>
      </w:r>
      <w:r w:rsidR="006B5802" w:rsidRPr="006B5802">
        <w:rPr>
          <w:rFonts w:ascii="Times New Roman" w:eastAsiaTheme="minorEastAsia" w:hAnsi="Times New Roman" w:cs="Times New Roman"/>
          <w:color w:val="000000" w:themeColor="text1"/>
          <w:kern w:val="24"/>
          <w:sz w:val="24"/>
          <w:szCs w:val="24"/>
        </w:rPr>
        <w:t xml:space="preserve">öğretmen olarak görev yaptığı Artvin İlinin Şavşat İlçesinin </w:t>
      </w:r>
      <w:r w:rsidR="00331D97" w:rsidRPr="006B5802">
        <w:rPr>
          <w:rFonts w:ascii="Times New Roman" w:eastAsiaTheme="minorEastAsia" w:hAnsi="Times New Roman" w:cs="Times New Roman"/>
          <w:color w:val="000000" w:themeColor="text1"/>
          <w:kern w:val="24"/>
          <w:sz w:val="24"/>
          <w:szCs w:val="24"/>
        </w:rPr>
        <w:t>Efkâr</w:t>
      </w:r>
      <w:r w:rsidR="000E2142">
        <w:rPr>
          <w:rFonts w:ascii="Times New Roman" w:eastAsiaTheme="minorEastAsia" w:hAnsi="Times New Roman" w:cs="Times New Roman"/>
          <w:color w:val="000000" w:themeColor="text1"/>
          <w:kern w:val="24"/>
          <w:sz w:val="24"/>
          <w:szCs w:val="24"/>
        </w:rPr>
        <w:t xml:space="preserve"> T</w:t>
      </w:r>
      <w:r w:rsidR="006B5802" w:rsidRPr="006B5802">
        <w:rPr>
          <w:rFonts w:ascii="Times New Roman" w:eastAsiaTheme="minorEastAsia" w:hAnsi="Times New Roman" w:cs="Times New Roman"/>
          <w:color w:val="000000" w:themeColor="text1"/>
          <w:kern w:val="24"/>
          <w:sz w:val="24"/>
          <w:szCs w:val="24"/>
        </w:rPr>
        <w:t>epesi diye adlandırılan yüksek bir yerinden dile getirdiği köy ve köylü sorunları ön plana çık</w:t>
      </w:r>
      <w:r>
        <w:rPr>
          <w:rFonts w:ascii="Times New Roman" w:eastAsiaTheme="minorEastAsia" w:hAnsi="Times New Roman" w:cs="Times New Roman"/>
          <w:color w:val="000000" w:themeColor="text1"/>
          <w:kern w:val="24"/>
          <w:sz w:val="24"/>
          <w:szCs w:val="24"/>
        </w:rPr>
        <w:t>artmıştır.</w:t>
      </w:r>
      <w:r w:rsidR="006B5802" w:rsidRPr="006B5802">
        <w:rPr>
          <w:rFonts w:ascii="Times New Roman" w:eastAsiaTheme="minorEastAsia" w:hAnsi="Times New Roman" w:cs="Times New Roman"/>
          <w:color w:val="000000" w:themeColor="text1"/>
          <w:kern w:val="24"/>
          <w:sz w:val="24"/>
          <w:szCs w:val="24"/>
        </w:rPr>
        <w:t xml:space="preserve"> </w:t>
      </w:r>
    </w:p>
    <w:p w:rsidR="006B5802" w:rsidRDefault="006B5802" w:rsidP="00197209">
      <w:pPr>
        <w:spacing w:after="0" w:line="360" w:lineRule="auto"/>
        <w:jc w:val="both"/>
        <w:rPr>
          <w:rFonts w:ascii="Times New Roman" w:eastAsiaTheme="minorEastAsia" w:hAnsi="Times New Roman" w:cs="Times New Roman"/>
          <w:color w:val="000000" w:themeColor="text1"/>
          <w:kern w:val="24"/>
          <w:sz w:val="24"/>
          <w:szCs w:val="24"/>
        </w:rPr>
      </w:pPr>
    </w:p>
    <w:p w:rsidR="00EB6C36" w:rsidRDefault="006B5802" w:rsidP="00111DE4">
      <w:pPr>
        <w:spacing w:after="0" w:line="360" w:lineRule="auto"/>
        <w:ind w:firstLine="708"/>
        <w:jc w:val="both"/>
        <w:rPr>
          <w:rFonts w:ascii="Times New Roman" w:eastAsiaTheme="minorEastAsia" w:hAnsi="Times New Roman" w:cs="Times New Roman"/>
          <w:color w:val="000000" w:themeColor="text1"/>
          <w:kern w:val="24"/>
          <w:sz w:val="24"/>
          <w:szCs w:val="24"/>
        </w:rPr>
      </w:pPr>
      <w:r w:rsidRPr="006B5802">
        <w:rPr>
          <w:rFonts w:ascii="Times New Roman" w:eastAsiaTheme="minorEastAsia" w:hAnsi="Times New Roman" w:cs="Times New Roman"/>
          <w:color w:val="000000" w:themeColor="text1"/>
          <w:kern w:val="24"/>
          <w:sz w:val="24"/>
          <w:szCs w:val="24"/>
        </w:rPr>
        <w:t xml:space="preserve">Fakir </w:t>
      </w:r>
      <w:proofErr w:type="spellStart"/>
      <w:r w:rsidRPr="006B5802">
        <w:rPr>
          <w:rFonts w:ascii="Times New Roman" w:eastAsiaTheme="minorEastAsia" w:hAnsi="Times New Roman" w:cs="Times New Roman"/>
          <w:color w:val="000000" w:themeColor="text1"/>
          <w:kern w:val="24"/>
          <w:sz w:val="24"/>
          <w:szCs w:val="24"/>
        </w:rPr>
        <w:t>Baykurt</w:t>
      </w:r>
      <w:proofErr w:type="spellEnd"/>
      <w:r w:rsidRPr="006B5802">
        <w:rPr>
          <w:rFonts w:ascii="Times New Roman" w:eastAsiaTheme="minorEastAsia" w:hAnsi="Times New Roman" w:cs="Times New Roman"/>
          <w:color w:val="000000" w:themeColor="text1"/>
          <w:kern w:val="24"/>
          <w:sz w:val="24"/>
          <w:szCs w:val="24"/>
        </w:rPr>
        <w:t xml:space="preserve"> ‘</w:t>
      </w:r>
      <w:r w:rsidR="009463EB" w:rsidRPr="006B5802">
        <w:rPr>
          <w:rFonts w:ascii="Times New Roman" w:eastAsiaTheme="minorEastAsia" w:hAnsi="Times New Roman" w:cs="Times New Roman"/>
          <w:color w:val="000000" w:themeColor="text1"/>
          <w:kern w:val="24"/>
          <w:sz w:val="24"/>
          <w:szCs w:val="24"/>
        </w:rPr>
        <w:t>Efkâr</w:t>
      </w:r>
      <w:r w:rsidRPr="006B5802">
        <w:rPr>
          <w:rFonts w:ascii="Times New Roman" w:eastAsiaTheme="minorEastAsia" w:hAnsi="Times New Roman" w:cs="Times New Roman"/>
          <w:color w:val="000000" w:themeColor="text1"/>
          <w:kern w:val="24"/>
          <w:sz w:val="24"/>
          <w:szCs w:val="24"/>
        </w:rPr>
        <w:t xml:space="preserve"> Tepesi’ adlı eserinde Türkiye’deki köy ve köylü sorunlarına 1958-</w:t>
      </w:r>
      <w:r w:rsidR="00EB6C36">
        <w:rPr>
          <w:rFonts w:ascii="Times New Roman" w:eastAsiaTheme="minorEastAsia" w:hAnsi="Times New Roman" w:cs="Times New Roman"/>
          <w:color w:val="000000" w:themeColor="text1"/>
          <w:kern w:val="24"/>
          <w:sz w:val="24"/>
          <w:szCs w:val="24"/>
        </w:rPr>
        <w:t>19</w:t>
      </w:r>
      <w:r w:rsidRPr="006B5802">
        <w:rPr>
          <w:rFonts w:ascii="Times New Roman" w:eastAsiaTheme="minorEastAsia" w:hAnsi="Times New Roman" w:cs="Times New Roman"/>
          <w:color w:val="000000" w:themeColor="text1"/>
          <w:kern w:val="24"/>
          <w:sz w:val="24"/>
          <w:szCs w:val="24"/>
        </w:rPr>
        <w:t xml:space="preserve">59 Türkiye’sinden bakmaktadır. Bu yıllarda Türkiye’de köylü nüfusu toplam nüfusun yaklaşık %68’ini oluşturmaktaydı. </w:t>
      </w:r>
      <w:r w:rsidR="00EB6C36">
        <w:rPr>
          <w:rFonts w:ascii="Times New Roman" w:eastAsiaTheme="minorEastAsia" w:hAnsi="Times New Roman" w:cs="Times New Roman"/>
          <w:color w:val="000000" w:themeColor="text1"/>
          <w:kern w:val="24"/>
          <w:sz w:val="24"/>
          <w:szCs w:val="24"/>
        </w:rPr>
        <w:t>Köylerde yoğun olan bu nüfus beraberinde tarıma bağlı olan ekonomik ve sos</w:t>
      </w:r>
      <w:r w:rsidR="009463EB">
        <w:rPr>
          <w:rFonts w:ascii="Times New Roman" w:eastAsiaTheme="minorEastAsia" w:hAnsi="Times New Roman" w:cs="Times New Roman"/>
          <w:color w:val="000000" w:themeColor="text1"/>
          <w:kern w:val="24"/>
          <w:sz w:val="24"/>
          <w:szCs w:val="24"/>
        </w:rPr>
        <w:t>yal sorunları da getirmektedir</w:t>
      </w:r>
      <w:r w:rsidR="00EA4749">
        <w:rPr>
          <w:rFonts w:ascii="Times New Roman" w:eastAsiaTheme="minorEastAsia" w:hAnsi="Times New Roman" w:cs="Times New Roman"/>
          <w:color w:val="000000" w:themeColor="text1"/>
          <w:kern w:val="24"/>
          <w:sz w:val="24"/>
          <w:szCs w:val="24"/>
        </w:rPr>
        <w:t>. Köylülerin sorunları gerek dünyada gerekse Türkiye’de sürekli olarak yoksullukla birlikte anılmakta ve sorun yoksulluk ile mücadele şeklinde süründürülmektedir</w:t>
      </w:r>
      <w:r w:rsidR="009463EB">
        <w:rPr>
          <w:rFonts w:ascii="Times New Roman" w:eastAsiaTheme="minorEastAsia" w:hAnsi="Times New Roman" w:cs="Times New Roman"/>
          <w:color w:val="000000" w:themeColor="text1"/>
          <w:kern w:val="24"/>
          <w:sz w:val="24"/>
          <w:szCs w:val="24"/>
        </w:rPr>
        <w:t xml:space="preserve"> (</w:t>
      </w:r>
      <w:proofErr w:type="spellStart"/>
      <w:r w:rsidR="00037AEF">
        <w:rPr>
          <w:rFonts w:ascii="Times New Roman" w:eastAsiaTheme="minorEastAsia" w:hAnsi="Times New Roman" w:cs="Times New Roman"/>
          <w:color w:val="000000" w:themeColor="text1"/>
          <w:kern w:val="24"/>
          <w:sz w:val="24"/>
          <w:szCs w:val="24"/>
        </w:rPr>
        <w:t>Güreşci</w:t>
      </w:r>
      <w:proofErr w:type="spellEnd"/>
      <w:r w:rsidR="00037AEF">
        <w:rPr>
          <w:rFonts w:ascii="Times New Roman" w:eastAsiaTheme="minorEastAsia" w:hAnsi="Times New Roman" w:cs="Times New Roman"/>
          <w:color w:val="000000" w:themeColor="text1"/>
          <w:kern w:val="24"/>
          <w:sz w:val="24"/>
          <w:szCs w:val="24"/>
        </w:rPr>
        <w:t xml:space="preserve">, 2006; </w:t>
      </w:r>
      <w:proofErr w:type="spellStart"/>
      <w:r w:rsidR="000E2142">
        <w:rPr>
          <w:rFonts w:ascii="Times New Roman" w:eastAsiaTheme="minorEastAsia" w:hAnsi="Times New Roman" w:cs="Times New Roman"/>
          <w:color w:val="000000" w:themeColor="text1"/>
          <w:kern w:val="24"/>
          <w:sz w:val="24"/>
          <w:szCs w:val="24"/>
        </w:rPr>
        <w:t>Gürses</w:t>
      </w:r>
      <w:proofErr w:type="spellEnd"/>
      <w:r w:rsidR="000E2142">
        <w:rPr>
          <w:rFonts w:ascii="Times New Roman" w:eastAsiaTheme="minorEastAsia" w:hAnsi="Times New Roman" w:cs="Times New Roman"/>
          <w:color w:val="000000" w:themeColor="text1"/>
          <w:kern w:val="24"/>
          <w:sz w:val="24"/>
          <w:szCs w:val="24"/>
        </w:rPr>
        <w:t xml:space="preserve">, 2007; </w:t>
      </w:r>
      <w:proofErr w:type="spellStart"/>
      <w:r w:rsidR="00EA4749">
        <w:rPr>
          <w:rFonts w:ascii="Times New Roman" w:eastAsiaTheme="minorEastAsia" w:hAnsi="Times New Roman" w:cs="Times New Roman"/>
          <w:color w:val="000000" w:themeColor="text1"/>
          <w:kern w:val="24"/>
          <w:sz w:val="24"/>
          <w:szCs w:val="24"/>
        </w:rPr>
        <w:t>Schneider</w:t>
      </w:r>
      <w:proofErr w:type="spellEnd"/>
      <w:r w:rsidR="00EA4749">
        <w:rPr>
          <w:rFonts w:ascii="Times New Roman" w:eastAsiaTheme="minorEastAsia" w:hAnsi="Times New Roman" w:cs="Times New Roman"/>
          <w:color w:val="000000" w:themeColor="text1"/>
          <w:kern w:val="24"/>
          <w:sz w:val="24"/>
          <w:szCs w:val="24"/>
        </w:rPr>
        <w:t xml:space="preserve"> </w:t>
      </w:r>
      <w:proofErr w:type="spellStart"/>
      <w:r w:rsidR="00EA4749">
        <w:rPr>
          <w:rFonts w:ascii="Times New Roman" w:eastAsiaTheme="minorEastAsia" w:hAnsi="Times New Roman" w:cs="Times New Roman"/>
          <w:color w:val="000000" w:themeColor="text1"/>
          <w:kern w:val="24"/>
          <w:sz w:val="24"/>
          <w:szCs w:val="24"/>
        </w:rPr>
        <w:t>and</w:t>
      </w:r>
      <w:proofErr w:type="spellEnd"/>
      <w:r w:rsidR="00EA4749">
        <w:rPr>
          <w:rFonts w:ascii="Times New Roman" w:eastAsiaTheme="minorEastAsia" w:hAnsi="Times New Roman" w:cs="Times New Roman"/>
          <w:color w:val="000000" w:themeColor="text1"/>
          <w:kern w:val="24"/>
          <w:sz w:val="24"/>
          <w:szCs w:val="24"/>
        </w:rPr>
        <w:t xml:space="preserve"> </w:t>
      </w:r>
      <w:proofErr w:type="spellStart"/>
      <w:r w:rsidR="00EA4749">
        <w:rPr>
          <w:rFonts w:ascii="Times New Roman" w:eastAsiaTheme="minorEastAsia" w:hAnsi="Times New Roman" w:cs="Times New Roman"/>
          <w:color w:val="000000" w:themeColor="text1"/>
          <w:kern w:val="24"/>
          <w:sz w:val="24"/>
          <w:szCs w:val="24"/>
        </w:rPr>
        <w:t>Gugerty</w:t>
      </w:r>
      <w:proofErr w:type="spellEnd"/>
      <w:r w:rsidR="00EA4749">
        <w:rPr>
          <w:rFonts w:ascii="Times New Roman" w:eastAsiaTheme="minorEastAsia" w:hAnsi="Times New Roman" w:cs="Times New Roman"/>
          <w:color w:val="000000" w:themeColor="text1"/>
          <w:kern w:val="24"/>
          <w:sz w:val="24"/>
          <w:szCs w:val="24"/>
        </w:rPr>
        <w:t>, 2011).</w:t>
      </w:r>
    </w:p>
    <w:p w:rsidR="00EB6C36" w:rsidRDefault="00EB6C36" w:rsidP="006B5802">
      <w:pPr>
        <w:spacing w:before="72" w:after="0" w:line="360" w:lineRule="auto"/>
        <w:rPr>
          <w:rFonts w:ascii="Times New Roman" w:eastAsiaTheme="minorEastAsia" w:hAnsi="Times New Roman" w:cs="Times New Roman"/>
          <w:color w:val="000000" w:themeColor="text1"/>
          <w:kern w:val="24"/>
          <w:sz w:val="24"/>
          <w:szCs w:val="24"/>
        </w:rPr>
      </w:pPr>
    </w:p>
    <w:p w:rsidR="006B5802" w:rsidRDefault="006B5802" w:rsidP="00111DE4">
      <w:pPr>
        <w:spacing w:before="72" w:after="0" w:line="360" w:lineRule="auto"/>
        <w:ind w:firstLine="284"/>
        <w:rPr>
          <w:rFonts w:ascii="Times New Roman" w:eastAsiaTheme="minorEastAsia" w:hAnsi="Times New Roman" w:cs="Times New Roman"/>
          <w:color w:val="000000" w:themeColor="text1"/>
          <w:kern w:val="24"/>
          <w:sz w:val="24"/>
          <w:szCs w:val="24"/>
        </w:rPr>
      </w:pPr>
      <w:r w:rsidRPr="006B5802">
        <w:rPr>
          <w:rFonts w:ascii="Times New Roman" w:eastAsiaTheme="minorEastAsia" w:hAnsi="Times New Roman" w:cs="Times New Roman"/>
          <w:color w:val="000000" w:themeColor="text1"/>
          <w:kern w:val="24"/>
          <w:sz w:val="24"/>
          <w:szCs w:val="24"/>
        </w:rPr>
        <w:t>Yazar</w:t>
      </w:r>
      <w:r w:rsidR="00EA4749">
        <w:rPr>
          <w:rFonts w:ascii="Times New Roman" w:eastAsiaTheme="minorEastAsia" w:hAnsi="Times New Roman" w:cs="Times New Roman"/>
          <w:color w:val="000000" w:themeColor="text1"/>
          <w:kern w:val="24"/>
          <w:sz w:val="24"/>
          <w:szCs w:val="24"/>
        </w:rPr>
        <w:t xml:space="preserve">ın söz konusu </w:t>
      </w:r>
      <w:r w:rsidRPr="006B5802">
        <w:rPr>
          <w:rFonts w:ascii="Times New Roman" w:eastAsiaTheme="minorEastAsia" w:hAnsi="Times New Roman" w:cs="Times New Roman"/>
          <w:color w:val="000000" w:themeColor="text1"/>
          <w:kern w:val="24"/>
          <w:sz w:val="24"/>
          <w:szCs w:val="24"/>
        </w:rPr>
        <w:t>eser</w:t>
      </w:r>
      <w:r w:rsidR="00EA4749">
        <w:rPr>
          <w:rFonts w:ascii="Times New Roman" w:eastAsiaTheme="minorEastAsia" w:hAnsi="Times New Roman" w:cs="Times New Roman"/>
          <w:color w:val="000000" w:themeColor="text1"/>
          <w:kern w:val="24"/>
          <w:sz w:val="24"/>
          <w:szCs w:val="24"/>
        </w:rPr>
        <w:t>inde</w:t>
      </w:r>
      <w:r w:rsidRPr="006B5802">
        <w:rPr>
          <w:rFonts w:ascii="Times New Roman" w:eastAsiaTheme="minorEastAsia" w:hAnsi="Times New Roman" w:cs="Times New Roman"/>
          <w:color w:val="000000" w:themeColor="text1"/>
          <w:kern w:val="24"/>
          <w:sz w:val="24"/>
          <w:szCs w:val="24"/>
        </w:rPr>
        <w:t xml:space="preserve"> Türkiye’deki köy sorunlarına bakış açısı aşağıdaki başlıklarda </w:t>
      </w:r>
      <w:r w:rsidR="000E2142">
        <w:rPr>
          <w:rFonts w:ascii="Times New Roman" w:eastAsiaTheme="minorEastAsia" w:hAnsi="Times New Roman" w:cs="Times New Roman"/>
          <w:color w:val="000000" w:themeColor="text1"/>
          <w:kern w:val="24"/>
          <w:sz w:val="24"/>
          <w:szCs w:val="24"/>
        </w:rPr>
        <w:t>ifade edilebilir:</w:t>
      </w:r>
    </w:p>
    <w:p w:rsidR="002C2D84" w:rsidRPr="006B5802" w:rsidRDefault="002C2D84" w:rsidP="006B5802">
      <w:pPr>
        <w:spacing w:before="72" w:after="0" w:line="360" w:lineRule="auto"/>
        <w:rPr>
          <w:rFonts w:ascii="Times New Roman" w:eastAsia="Times New Roman" w:hAnsi="Times New Roman" w:cs="Times New Roman"/>
          <w:sz w:val="24"/>
          <w:szCs w:val="24"/>
          <w:lang w:val="en-US"/>
        </w:rPr>
      </w:pPr>
    </w:p>
    <w:p w:rsidR="006B5802" w:rsidRPr="006B5802" w:rsidRDefault="006B5802" w:rsidP="00331D97">
      <w:pPr>
        <w:numPr>
          <w:ilvl w:val="0"/>
          <w:numId w:val="4"/>
        </w:numPr>
        <w:tabs>
          <w:tab w:val="clear" w:pos="720"/>
        </w:tabs>
        <w:spacing w:after="0" w:line="360" w:lineRule="auto"/>
        <w:ind w:left="284" w:hanging="284"/>
        <w:contextualSpacing/>
        <w:rPr>
          <w:rFonts w:ascii="Times New Roman" w:eastAsia="Times New Roman" w:hAnsi="Times New Roman" w:cs="Times New Roman"/>
          <w:sz w:val="24"/>
          <w:szCs w:val="24"/>
          <w:lang w:val="en-US"/>
        </w:rPr>
      </w:pPr>
      <w:r w:rsidRPr="006B5802">
        <w:rPr>
          <w:rFonts w:ascii="Times New Roman" w:eastAsiaTheme="minorEastAsia" w:hAnsi="Times New Roman" w:cs="Times New Roman"/>
          <w:color w:val="000000" w:themeColor="text1"/>
          <w:kern w:val="24"/>
          <w:sz w:val="24"/>
          <w:szCs w:val="24"/>
        </w:rPr>
        <w:t>Eleştirisel bir bakış açısı,</w:t>
      </w:r>
    </w:p>
    <w:p w:rsidR="006B5802" w:rsidRPr="006B5802" w:rsidRDefault="006B5802" w:rsidP="00331D97">
      <w:pPr>
        <w:numPr>
          <w:ilvl w:val="0"/>
          <w:numId w:val="4"/>
        </w:numPr>
        <w:tabs>
          <w:tab w:val="clear" w:pos="720"/>
        </w:tabs>
        <w:spacing w:after="0" w:line="360" w:lineRule="auto"/>
        <w:ind w:left="284" w:hanging="284"/>
        <w:contextualSpacing/>
        <w:rPr>
          <w:rFonts w:ascii="Times New Roman" w:eastAsia="Times New Roman" w:hAnsi="Times New Roman" w:cs="Times New Roman"/>
          <w:sz w:val="24"/>
          <w:szCs w:val="24"/>
          <w:lang w:val="en-US"/>
        </w:rPr>
      </w:pPr>
      <w:r w:rsidRPr="006B5802">
        <w:rPr>
          <w:rFonts w:ascii="Times New Roman" w:eastAsiaTheme="minorEastAsia" w:hAnsi="Times New Roman" w:cs="Times New Roman"/>
          <w:color w:val="000000" w:themeColor="text1"/>
          <w:kern w:val="24"/>
          <w:sz w:val="24"/>
          <w:szCs w:val="24"/>
        </w:rPr>
        <w:t>Politik bir bakış açısı,</w:t>
      </w:r>
    </w:p>
    <w:p w:rsidR="006B5802" w:rsidRPr="006B5802" w:rsidRDefault="006B5802" w:rsidP="00331D97">
      <w:pPr>
        <w:numPr>
          <w:ilvl w:val="0"/>
          <w:numId w:val="4"/>
        </w:numPr>
        <w:tabs>
          <w:tab w:val="clear" w:pos="720"/>
        </w:tabs>
        <w:spacing w:after="0" w:line="360" w:lineRule="auto"/>
        <w:ind w:left="284" w:hanging="284"/>
        <w:contextualSpacing/>
        <w:rPr>
          <w:rFonts w:ascii="Times New Roman" w:eastAsia="Times New Roman" w:hAnsi="Times New Roman" w:cs="Times New Roman"/>
          <w:sz w:val="24"/>
          <w:szCs w:val="24"/>
          <w:lang w:val="en-US"/>
        </w:rPr>
      </w:pPr>
      <w:r w:rsidRPr="006B5802">
        <w:rPr>
          <w:rFonts w:ascii="Times New Roman" w:eastAsiaTheme="minorEastAsia" w:hAnsi="Times New Roman" w:cs="Times New Roman"/>
          <w:color w:val="000000" w:themeColor="text1"/>
          <w:kern w:val="24"/>
          <w:sz w:val="24"/>
          <w:szCs w:val="24"/>
        </w:rPr>
        <w:t>Çözüm arayışı arayan bir bakış açısı,</w:t>
      </w:r>
    </w:p>
    <w:p w:rsidR="006B5802" w:rsidRPr="00EA4749" w:rsidRDefault="006B5802" w:rsidP="00331D97">
      <w:pPr>
        <w:numPr>
          <w:ilvl w:val="0"/>
          <w:numId w:val="4"/>
        </w:numPr>
        <w:tabs>
          <w:tab w:val="clear" w:pos="720"/>
        </w:tabs>
        <w:spacing w:after="0" w:line="360" w:lineRule="auto"/>
        <w:ind w:left="284" w:hanging="284"/>
        <w:contextualSpacing/>
        <w:rPr>
          <w:rFonts w:ascii="Times New Roman" w:eastAsia="Times New Roman" w:hAnsi="Times New Roman" w:cs="Times New Roman"/>
          <w:sz w:val="24"/>
          <w:szCs w:val="24"/>
          <w:lang w:val="en-US"/>
        </w:rPr>
      </w:pPr>
      <w:r w:rsidRPr="006B5802">
        <w:rPr>
          <w:rFonts w:ascii="Times New Roman" w:eastAsiaTheme="minorEastAsia" w:hAnsi="Times New Roman" w:cs="Times New Roman"/>
          <w:color w:val="000000" w:themeColor="text1"/>
          <w:kern w:val="24"/>
          <w:sz w:val="24"/>
          <w:szCs w:val="24"/>
        </w:rPr>
        <w:t>Edebi bir dille ifade etme,</w:t>
      </w:r>
    </w:p>
    <w:p w:rsidR="00EA4749" w:rsidRDefault="00EA4749" w:rsidP="00BC12B5">
      <w:pPr>
        <w:spacing w:after="0" w:line="360" w:lineRule="auto"/>
        <w:ind w:left="284"/>
        <w:contextualSpacing/>
        <w:jc w:val="both"/>
        <w:rPr>
          <w:rFonts w:ascii="Times New Roman" w:eastAsiaTheme="minorEastAsia" w:hAnsi="Times New Roman" w:cs="Times New Roman"/>
          <w:color w:val="000000" w:themeColor="text1"/>
          <w:kern w:val="24"/>
          <w:sz w:val="24"/>
          <w:szCs w:val="24"/>
        </w:rPr>
      </w:pPr>
    </w:p>
    <w:p w:rsidR="00EA4749" w:rsidRDefault="00EA4749" w:rsidP="00111DE4">
      <w:pPr>
        <w:spacing w:after="0" w:line="360" w:lineRule="auto"/>
        <w:ind w:firstLine="284"/>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 xml:space="preserve">Yazarın </w:t>
      </w:r>
      <w:r w:rsidR="00BC12B5" w:rsidRPr="00BC12B5">
        <w:rPr>
          <w:rFonts w:ascii="Times New Roman" w:eastAsia="Times New Roman" w:hAnsi="Times New Roman" w:cs="Times New Roman"/>
          <w:sz w:val="24"/>
          <w:szCs w:val="24"/>
        </w:rPr>
        <w:t>Efkâr</w:t>
      </w:r>
      <w:r w:rsidRPr="00BC12B5">
        <w:rPr>
          <w:rFonts w:ascii="Times New Roman" w:eastAsia="Times New Roman" w:hAnsi="Times New Roman" w:cs="Times New Roman"/>
          <w:sz w:val="24"/>
          <w:szCs w:val="24"/>
        </w:rPr>
        <w:t xml:space="preserve"> Tepesi’nde ifade ettiği Türkiye’deki köy ve köylü sorunları </w:t>
      </w:r>
      <w:r w:rsidR="00BC12B5" w:rsidRPr="00BC12B5">
        <w:rPr>
          <w:rFonts w:ascii="Times New Roman" w:eastAsia="Times New Roman" w:hAnsi="Times New Roman" w:cs="Times New Roman"/>
          <w:sz w:val="24"/>
          <w:szCs w:val="24"/>
        </w:rPr>
        <w:t xml:space="preserve">kendi diliyle </w:t>
      </w:r>
      <w:r w:rsidRPr="00BC12B5">
        <w:rPr>
          <w:rFonts w:ascii="Times New Roman" w:eastAsia="Times New Roman" w:hAnsi="Times New Roman" w:cs="Times New Roman"/>
          <w:sz w:val="24"/>
          <w:szCs w:val="24"/>
        </w:rPr>
        <w:t>özetle aşağıdaki başlıklarda toplamıştır.</w:t>
      </w:r>
    </w:p>
    <w:p w:rsidR="00BC12B5" w:rsidRPr="00BC12B5" w:rsidRDefault="00BC12B5" w:rsidP="00BC12B5">
      <w:pPr>
        <w:spacing w:after="0" w:line="360" w:lineRule="auto"/>
        <w:contextualSpacing/>
        <w:jc w:val="both"/>
        <w:rPr>
          <w:rFonts w:ascii="Times New Roman" w:eastAsia="Times New Roman" w:hAnsi="Times New Roman" w:cs="Times New Roman"/>
          <w:sz w:val="24"/>
          <w:szCs w:val="24"/>
        </w:rPr>
      </w:pPr>
    </w:p>
    <w:p w:rsidR="00EA4749" w:rsidRPr="00BC12B5" w:rsidRDefault="00BC12B5" w:rsidP="00BC12B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A4749" w:rsidRPr="00BC12B5">
        <w:rPr>
          <w:rFonts w:ascii="Times New Roman" w:eastAsia="Times New Roman" w:hAnsi="Times New Roman" w:cs="Times New Roman"/>
          <w:sz w:val="24"/>
          <w:szCs w:val="24"/>
        </w:rPr>
        <w:t>Altyapı sorunları:</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-Yollarının olmayışı veya çok kötü oluşu,</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-İçme sularının olmayışı veya çok kötü olması,</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-Kanalizasyon ve diğer altyapı sorunlarının oldukça fazla oluşu,</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-Ev ve hayvan barınaklarının yetersiz oluşu</w:t>
      </w:r>
      <w:r w:rsidR="00BC12B5">
        <w:rPr>
          <w:rFonts w:ascii="Times New Roman" w:eastAsia="Times New Roman" w:hAnsi="Times New Roman" w:cs="Times New Roman"/>
          <w:sz w:val="24"/>
          <w:szCs w:val="24"/>
        </w:rPr>
        <w:t>,</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-Elektrik olmayışı,</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 İletişim olanaklarının olmayışı veya yetersiz oluşu</w:t>
      </w:r>
    </w:p>
    <w:p w:rsidR="00BC12B5" w:rsidRDefault="00BC12B5" w:rsidP="00BC12B5">
      <w:pPr>
        <w:spacing w:after="0" w:line="360" w:lineRule="auto"/>
        <w:contextualSpacing/>
        <w:jc w:val="both"/>
        <w:rPr>
          <w:rFonts w:ascii="Times New Roman" w:eastAsia="Times New Roman" w:hAnsi="Times New Roman" w:cs="Times New Roman"/>
          <w:sz w:val="24"/>
          <w:szCs w:val="24"/>
        </w:rPr>
      </w:pP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2. Sosyal altyapı sorunları</w:t>
      </w:r>
      <w:r w:rsidR="00BC12B5">
        <w:rPr>
          <w:rFonts w:ascii="Times New Roman" w:eastAsia="Times New Roman" w:hAnsi="Times New Roman" w:cs="Times New Roman"/>
          <w:sz w:val="24"/>
          <w:szCs w:val="24"/>
        </w:rPr>
        <w:t>:</w:t>
      </w:r>
    </w:p>
    <w:p w:rsidR="00EA4749" w:rsidRPr="00BC12B5" w:rsidRDefault="00BC12B5" w:rsidP="00BC12B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4749" w:rsidRPr="00BC12B5">
        <w:rPr>
          <w:rFonts w:ascii="Times New Roman" w:eastAsia="Times New Roman" w:hAnsi="Times New Roman" w:cs="Times New Roman"/>
          <w:sz w:val="24"/>
          <w:szCs w:val="24"/>
        </w:rPr>
        <w:t>Yeniliklere temkinli olma,</w:t>
      </w:r>
    </w:p>
    <w:p w:rsidR="00EA4749" w:rsidRPr="00BC12B5" w:rsidRDefault="00BC12B5" w:rsidP="00BC12B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4749" w:rsidRPr="00BC12B5">
        <w:rPr>
          <w:rFonts w:ascii="Times New Roman" w:eastAsia="Times New Roman" w:hAnsi="Times New Roman" w:cs="Times New Roman"/>
          <w:sz w:val="24"/>
          <w:szCs w:val="24"/>
        </w:rPr>
        <w:t>Tutucu aile yapısı,</w:t>
      </w:r>
    </w:p>
    <w:p w:rsidR="00EA4749" w:rsidRDefault="00BC12B5" w:rsidP="00BC12B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4749" w:rsidRPr="00BC12B5">
        <w:rPr>
          <w:rFonts w:ascii="Times New Roman" w:eastAsia="Times New Roman" w:hAnsi="Times New Roman" w:cs="Times New Roman"/>
          <w:sz w:val="24"/>
          <w:szCs w:val="24"/>
        </w:rPr>
        <w:t>Ataerkil aile yapısı,</w:t>
      </w:r>
    </w:p>
    <w:p w:rsidR="00197209" w:rsidRPr="00BC12B5" w:rsidRDefault="00197209" w:rsidP="00BC12B5">
      <w:pPr>
        <w:spacing w:after="0" w:line="360" w:lineRule="auto"/>
        <w:contextualSpacing/>
        <w:jc w:val="both"/>
        <w:rPr>
          <w:rFonts w:ascii="Times New Roman" w:eastAsia="Times New Roman" w:hAnsi="Times New Roman" w:cs="Times New Roman"/>
          <w:sz w:val="24"/>
          <w:szCs w:val="24"/>
        </w:rPr>
      </w:pPr>
    </w:p>
    <w:p w:rsidR="00EA4749" w:rsidRPr="00BC12B5" w:rsidRDefault="00BC12B5" w:rsidP="00BC12B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A4749" w:rsidRPr="00BC12B5">
        <w:rPr>
          <w:rFonts w:ascii="Times New Roman" w:eastAsia="Times New Roman" w:hAnsi="Times New Roman" w:cs="Times New Roman"/>
          <w:sz w:val="24"/>
          <w:szCs w:val="24"/>
        </w:rPr>
        <w:t>Ekonomik Sorunlar</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-Fakir ve yoksul oluşları,</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-Gurbetçiliğin yaygın oluşu,</w:t>
      </w:r>
    </w:p>
    <w:p w:rsidR="00EA4749"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-Ekonomik beklenti düzeylerinin yetersiz oluşu,</w:t>
      </w:r>
    </w:p>
    <w:p w:rsidR="00197209" w:rsidRPr="00BC12B5" w:rsidRDefault="00197209" w:rsidP="00BC12B5">
      <w:pPr>
        <w:spacing w:after="0" w:line="360" w:lineRule="auto"/>
        <w:contextualSpacing/>
        <w:jc w:val="both"/>
        <w:rPr>
          <w:rFonts w:ascii="Times New Roman" w:eastAsia="Times New Roman" w:hAnsi="Times New Roman" w:cs="Times New Roman"/>
          <w:sz w:val="24"/>
          <w:szCs w:val="24"/>
        </w:rPr>
      </w:pP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4. Tarımsal Sorunları</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-Kısmen de olsa feodal yapının oluşu,</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-Tarımsal arazilerin verimsiz oluşu,</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-Tarımsal mekanizasyonun olmayışı,</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-Tarım işletmelerin yoksul fakir ve küçük aile işletmelerinden oluşu,</w:t>
      </w:r>
    </w:p>
    <w:p w:rsidR="00EA4749"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-Tarımda sermaye kullanımının yok denecek kadar az oluşu</w:t>
      </w:r>
      <w:r w:rsidR="00197209">
        <w:rPr>
          <w:rFonts w:ascii="Times New Roman" w:eastAsia="Times New Roman" w:hAnsi="Times New Roman" w:cs="Times New Roman"/>
          <w:sz w:val="24"/>
          <w:szCs w:val="24"/>
        </w:rPr>
        <w:t>,</w:t>
      </w:r>
    </w:p>
    <w:p w:rsidR="00197209" w:rsidRPr="00BC12B5" w:rsidRDefault="00197209" w:rsidP="00BC12B5">
      <w:pPr>
        <w:spacing w:after="0" w:line="360" w:lineRule="auto"/>
        <w:contextualSpacing/>
        <w:jc w:val="both"/>
        <w:rPr>
          <w:rFonts w:ascii="Times New Roman" w:eastAsia="Times New Roman" w:hAnsi="Times New Roman" w:cs="Times New Roman"/>
          <w:sz w:val="24"/>
          <w:szCs w:val="24"/>
        </w:rPr>
      </w:pP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5. Eğitim Sorunları</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-Okur-yazar olanı düşük,</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-Okul sayısı az,</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-Mevcut okullar bakımsız ve araç gereç yönünden yetersiz,</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-Aileler çocuk okutma konusunda isteksiz,</w:t>
      </w:r>
    </w:p>
    <w:p w:rsidR="00EA4749" w:rsidRPr="00BC12B5" w:rsidRDefault="00EA4749" w:rsidP="00BC12B5">
      <w:pPr>
        <w:spacing w:after="0" w:line="360" w:lineRule="auto"/>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 xml:space="preserve">-Çocuklarını ileride okutabilecekleri </w:t>
      </w:r>
      <w:r w:rsidR="00BC12B5" w:rsidRPr="00BC12B5">
        <w:rPr>
          <w:rFonts w:ascii="Times New Roman" w:eastAsia="Times New Roman" w:hAnsi="Times New Roman" w:cs="Times New Roman"/>
          <w:sz w:val="24"/>
          <w:szCs w:val="24"/>
        </w:rPr>
        <w:t>imkânlardan</w:t>
      </w:r>
      <w:r w:rsidRPr="00BC12B5">
        <w:rPr>
          <w:rFonts w:ascii="Times New Roman" w:eastAsia="Times New Roman" w:hAnsi="Times New Roman" w:cs="Times New Roman"/>
          <w:sz w:val="24"/>
          <w:szCs w:val="24"/>
        </w:rPr>
        <w:t xml:space="preserve"> çoğunlukla yoksun olmaları,</w:t>
      </w:r>
    </w:p>
    <w:p w:rsidR="00BC12B5" w:rsidRDefault="00BC12B5" w:rsidP="00BC12B5">
      <w:pPr>
        <w:spacing w:after="0" w:line="360" w:lineRule="auto"/>
        <w:contextualSpacing/>
        <w:jc w:val="both"/>
        <w:rPr>
          <w:rFonts w:ascii="Times New Roman" w:eastAsia="Times New Roman" w:hAnsi="Times New Roman" w:cs="Times New Roman"/>
          <w:sz w:val="24"/>
          <w:szCs w:val="24"/>
        </w:rPr>
      </w:pPr>
    </w:p>
    <w:p w:rsidR="00EA4749" w:rsidRPr="00BC12B5" w:rsidRDefault="00EA4749" w:rsidP="00111DE4">
      <w:pPr>
        <w:spacing w:after="0" w:line="360" w:lineRule="auto"/>
        <w:ind w:firstLine="708"/>
        <w:contextualSpacing/>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lastRenderedPageBreak/>
        <w:t xml:space="preserve">Kısaca Fakir </w:t>
      </w:r>
      <w:proofErr w:type="spellStart"/>
      <w:r w:rsidRPr="00BC12B5">
        <w:rPr>
          <w:rFonts w:ascii="Times New Roman" w:eastAsia="Times New Roman" w:hAnsi="Times New Roman" w:cs="Times New Roman"/>
          <w:sz w:val="24"/>
          <w:szCs w:val="24"/>
        </w:rPr>
        <w:t>Baykurt’un</w:t>
      </w:r>
      <w:proofErr w:type="spellEnd"/>
      <w:r w:rsidRPr="00BC12B5">
        <w:rPr>
          <w:rFonts w:ascii="Times New Roman" w:eastAsia="Times New Roman" w:hAnsi="Times New Roman" w:cs="Times New Roman"/>
          <w:sz w:val="24"/>
          <w:szCs w:val="24"/>
        </w:rPr>
        <w:t xml:space="preserve"> </w:t>
      </w:r>
      <w:r w:rsidR="00BC12B5" w:rsidRPr="00BC12B5">
        <w:rPr>
          <w:rFonts w:ascii="Times New Roman" w:eastAsia="Times New Roman" w:hAnsi="Times New Roman" w:cs="Times New Roman"/>
          <w:sz w:val="24"/>
          <w:szCs w:val="24"/>
        </w:rPr>
        <w:t>Efkâr</w:t>
      </w:r>
      <w:r w:rsidRPr="00BC12B5">
        <w:rPr>
          <w:rFonts w:ascii="Times New Roman" w:eastAsia="Times New Roman" w:hAnsi="Times New Roman" w:cs="Times New Roman"/>
          <w:sz w:val="24"/>
          <w:szCs w:val="24"/>
        </w:rPr>
        <w:t xml:space="preserve"> Tepesi’nde Türkiye’de köy ve köylülerin en temel sorunları</w:t>
      </w:r>
      <w:r w:rsidR="00BC12B5">
        <w:rPr>
          <w:rFonts w:ascii="Times New Roman" w:eastAsia="Times New Roman" w:hAnsi="Times New Roman" w:cs="Times New Roman"/>
          <w:sz w:val="24"/>
          <w:szCs w:val="24"/>
        </w:rPr>
        <w:t>,</w:t>
      </w:r>
    </w:p>
    <w:p w:rsidR="00EA4749" w:rsidRDefault="00BC12B5" w:rsidP="00197209">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Yoksulluk</w:t>
      </w:r>
      <w:r w:rsidR="00EA4749" w:rsidRPr="00BC1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EA4749" w:rsidRPr="00BC12B5">
        <w:rPr>
          <w:rFonts w:ascii="Times New Roman" w:eastAsia="Times New Roman" w:hAnsi="Times New Roman" w:cs="Times New Roman"/>
          <w:sz w:val="24"/>
          <w:szCs w:val="24"/>
        </w:rPr>
        <w:t>ğitimsiz,</w:t>
      </w:r>
      <w:r>
        <w:rPr>
          <w:rFonts w:ascii="Times New Roman" w:eastAsia="Times New Roman" w:hAnsi="Times New Roman" w:cs="Times New Roman"/>
          <w:sz w:val="24"/>
          <w:szCs w:val="24"/>
        </w:rPr>
        <w:t xml:space="preserve"> i</w:t>
      </w:r>
      <w:r w:rsidR="00EA4749" w:rsidRPr="00BC12B5">
        <w:rPr>
          <w:rFonts w:ascii="Times New Roman" w:eastAsia="Times New Roman" w:hAnsi="Times New Roman" w:cs="Times New Roman"/>
          <w:sz w:val="24"/>
          <w:szCs w:val="24"/>
        </w:rPr>
        <w:t>hmal edilmişlik</w:t>
      </w:r>
      <w:r>
        <w:rPr>
          <w:rFonts w:ascii="Times New Roman" w:eastAsia="Times New Roman" w:hAnsi="Times New Roman" w:cs="Times New Roman"/>
          <w:sz w:val="24"/>
          <w:szCs w:val="24"/>
        </w:rPr>
        <w:t xml:space="preserve"> ana başlıklarda </w:t>
      </w:r>
      <w:r w:rsidR="00EA4749" w:rsidRPr="00BC12B5">
        <w:rPr>
          <w:rFonts w:ascii="Times New Roman" w:eastAsia="Times New Roman" w:hAnsi="Times New Roman" w:cs="Times New Roman"/>
          <w:sz w:val="24"/>
          <w:szCs w:val="24"/>
        </w:rPr>
        <w:t>toplanabilir.</w:t>
      </w:r>
      <w:r w:rsidR="00FF7458">
        <w:rPr>
          <w:rFonts w:ascii="Times New Roman" w:eastAsia="Times New Roman" w:hAnsi="Times New Roman" w:cs="Times New Roman"/>
          <w:sz w:val="24"/>
          <w:szCs w:val="24"/>
        </w:rPr>
        <w:t xml:space="preserve"> </w:t>
      </w:r>
      <w:bookmarkStart w:id="0" w:name="_GoBack"/>
      <w:bookmarkEnd w:id="0"/>
      <w:r w:rsidR="00EA4749" w:rsidRPr="00BC12B5">
        <w:rPr>
          <w:rFonts w:ascii="Times New Roman" w:eastAsia="Times New Roman" w:hAnsi="Times New Roman" w:cs="Times New Roman"/>
          <w:sz w:val="24"/>
          <w:szCs w:val="24"/>
        </w:rPr>
        <w:t>Bu bilgiler ışığında yazarın ‘</w:t>
      </w:r>
      <w:r w:rsidRPr="00BC12B5">
        <w:rPr>
          <w:rFonts w:ascii="Times New Roman" w:eastAsia="Times New Roman" w:hAnsi="Times New Roman" w:cs="Times New Roman"/>
          <w:sz w:val="24"/>
          <w:szCs w:val="24"/>
        </w:rPr>
        <w:t>Efkâr</w:t>
      </w:r>
      <w:r w:rsidR="00EA4749" w:rsidRPr="00BC12B5">
        <w:rPr>
          <w:rFonts w:ascii="Times New Roman" w:eastAsia="Times New Roman" w:hAnsi="Times New Roman" w:cs="Times New Roman"/>
          <w:sz w:val="24"/>
          <w:szCs w:val="24"/>
        </w:rPr>
        <w:t xml:space="preserve"> Tepesi’ adlı eserinde ifade ettiği köy sorunları ile günümüz Türkiye’sindeki köy sorunları karşılaştırıldığında; </w:t>
      </w:r>
    </w:p>
    <w:p w:rsidR="00197209" w:rsidRPr="00BC12B5" w:rsidRDefault="00197209" w:rsidP="00197209">
      <w:pPr>
        <w:spacing w:after="0" w:line="360" w:lineRule="auto"/>
        <w:jc w:val="both"/>
        <w:rPr>
          <w:rFonts w:ascii="Times New Roman" w:eastAsia="Times New Roman" w:hAnsi="Times New Roman" w:cs="Times New Roman"/>
          <w:sz w:val="24"/>
          <w:szCs w:val="24"/>
        </w:rPr>
      </w:pPr>
    </w:p>
    <w:p w:rsidR="006B5802" w:rsidRDefault="006B5802" w:rsidP="00111DE4">
      <w:pPr>
        <w:pStyle w:val="ListeParagraf"/>
        <w:spacing w:after="0" w:line="360" w:lineRule="auto"/>
        <w:ind w:left="0" w:firstLine="357"/>
        <w:jc w:val="both"/>
        <w:rPr>
          <w:rFonts w:ascii="Times New Roman" w:eastAsia="Times New Roman" w:hAnsi="Times New Roman" w:cs="Times New Roman"/>
          <w:sz w:val="24"/>
          <w:szCs w:val="24"/>
        </w:rPr>
      </w:pPr>
      <w:r w:rsidRPr="00BC12B5">
        <w:rPr>
          <w:rFonts w:ascii="Times New Roman" w:eastAsia="Times New Roman" w:hAnsi="Times New Roman" w:cs="Times New Roman"/>
          <w:sz w:val="24"/>
          <w:szCs w:val="24"/>
        </w:rPr>
        <w:t>Aradan yaklaşık 55 yıl geçmiş ve bu süreç içerinde bilim, teknoloji ve anlayışların değiştiği bir gerçektir. Bu durum Türkiye’deki köy ve köylülerinde yapısını, sorunlarını ve beklentilerini de değiştirmiştir.</w:t>
      </w:r>
      <w:r w:rsidR="00BC12B5">
        <w:rPr>
          <w:rFonts w:ascii="Times New Roman" w:eastAsia="Times New Roman" w:hAnsi="Times New Roman" w:cs="Times New Roman"/>
          <w:sz w:val="24"/>
          <w:szCs w:val="24"/>
        </w:rPr>
        <w:t xml:space="preserve"> </w:t>
      </w:r>
      <w:r w:rsidRPr="00BC12B5">
        <w:rPr>
          <w:rFonts w:ascii="Times New Roman" w:eastAsia="Times New Roman" w:hAnsi="Times New Roman" w:cs="Times New Roman"/>
          <w:sz w:val="24"/>
          <w:szCs w:val="24"/>
        </w:rPr>
        <w:t xml:space="preserve">En büyük değişim Türkiye’de köylü nüfusun toplam nüfus içerindeki payı %20’lerin altına düşmüş ve ülke nüfusu giderek kentlerde toplanmaya başlanmıştır. Köyden kente olan göçler köyleri ve köylüleri de değiştirmiştir. </w:t>
      </w:r>
      <w:r w:rsidR="00331D97" w:rsidRPr="00BC12B5">
        <w:rPr>
          <w:rFonts w:ascii="Times New Roman" w:eastAsia="Times New Roman" w:hAnsi="Times New Roman" w:cs="Times New Roman"/>
          <w:sz w:val="24"/>
          <w:szCs w:val="24"/>
        </w:rPr>
        <w:t>Evet,</w:t>
      </w:r>
      <w:r w:rsidRPr="00BC12B5">
        <w:rPr>
          <w:rFonts w:ascii="Times New Roman" w:eastAsia="Times New Roman" w:hAnsi="Times New Roman" w:cs="Times New Roman"/>
          <w:sz w:val="24"/>
          <w:szCs w:val="24"/>
        </w:rPr>
        <w:t xml:space="preserve"> köylerde yol-su-elektrik-altyapı hizmetleri büyük ölçüde sağlanmış ancak bu hizmetleri verebilecek nüfusu giderek azalmıştır. Yazar belki günümüzde yaşasaydı ve </w:t>
      </w:r>
      <w:r w:rsidR="00331D97" w:rsidRPr="00BC12B5">
        <w:rPr>
          <w:rFonts w:ascii="Times New Roman" w:eastAsia="Times New Roman" w:hAnsi="Times New Roman" w:cs="Times New Roman"/>
          <w:sz w:val="24"/>
          <w:szCs w:val="24"/>
        </w:rPr>
        <w:t>Efkâr</w:t>
      </w:r>
      <w:r w:rsidRPr="00BC12B5">
        <w:rPr>
          <w:rFonts w:ascii="Times New Roman" w:eastAsia="Times New Roman" w:hAnsi="Times New Roman" w:cs="Times New Roman"/>
          <w:sz w:val="24"/>
          <w:szCs w:val="24"/>
        </w:rPr>
        <w:t xml:space="preserve"> Tepesi’ni tekrar yazmaya kalksaydı köylerdeki göç, terk edilmişlik ve geride bıraktıkları anıları yazmış olacaktır.</w:t>
      </w:r>
      <w:r w:rsidR="00BC12B5">
        <w:rPr>
          <w:rFonts w:ascii="Times New Roman" w:eastAsia="Times New Roman" w:hAnsi="Times New Roman" w:cs="Times New Roman"/>
          <w:sz w:val="24"/>
          <w:szCs w:val="24"/>
        </w:rPr>
        <w:t xml:space="preserve"> Aradan geçen zaman zarfında köprünün altından çok sular geçmiştir.</w:t>
      </w:r>
    </w:p>
    <w:p w:rsidR="00BC12B5" w:rsidRPr="00BC12B5" w:rsidRDefault="00BC12B5" w:rsidP="00BC12B5">
      <w:pPr>
        <w:pStyle w:val="ListeParagraf"/>
        <w:ind w:left="0"/>
        <w:jc w:val="both"/>
        <w:rPr>
          <w:rFonts w:ascii="Times New Roman" w:eastAsia="Times New Roman" w:hAnsi="Times New Roman" w:cs="Times New Roman"/>
          <w:sz w:val="24"/>
          <w:szCs w:val="24"/>
        </w:rPr>
      </w:pPr>
    </w:p>
    <w:p w:rsidR="006B5802" w:rsidRPr="00BC12B5" w:rsidRDefault="00BC12B5" w:rsidP="00111DE4">
      <w:pPr>
        <w:pStyle w:val="ListeParagraf"/>
        <w:numPr>
          <w:ilvl w:val="0"/>
          <w:numId w:val="4"/>
        </w:numPr>
        <w:spacing w:after="0" w:line="360" w:lineRule="auto"/>
        <w:ind w:left="709" w:hanging="357"/>
        <w:rPr>
          <w:rFonts w:ascii="Times New Roman" w:eastAsia="Times New Roman" w:hAnsi="Times New Roman" w:cs="Times New Roman"/>
          <w:b/>
          <w:sz w:val="24"/>
          <w:szCs w:val="24"/>
        </w:rPr>
      </w:pPr>
      <w:r w:rsidRPr="00BC12B5">
        <w:rPr>
          <w:rFonts w:ascii="Times New Roman" w:eastAsia="Times New Roman" w:hAnsi="Times New Roman" w:cs="Times New Roman"/>
          <w:b/>
          <w:sz w:val="24"/>
          <w:szCs w:val="24"/>
        </w:rPr>
        <w:t>Sonuç</w:t>
      </w:r>
    </w:p>
    <w:p w:rsidR="00891C4F" w:rsidRDefault="00D75077" w:rsidP="006B5802">
      <w:pPr>
        <w:spacing w:before="82"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Çalışmanın sonuç bölümünde yazarın ‘Efkâr Tepesi’ adlı eserinin 1969 yılı baskısının arka kapak sayfasında ifade edilen gerçeğin aktarılması yerinde olacaktır. Şöyle ki ‘</w:t>
      </w:r>
      <w:r w:rsidR="00891C4F">
        <w:rPr>
          <w:rFonts w:ascii="Times New Roman" w:eastAsia="Times New Roman" w:hAnsi="Times New Roman" w:cs="Times New Roman"/>
          <w:sz w:val="24"/>
          <w:szCs w:val="24"/>
        </w:rPr>
        <w:t xml:space="preserve"> Türkiye’nin uzak köşelerinden birinde ta Şavşat’ta, bir tepe vardır. Adı: ‘Efkâr Tepesi’dir. Bu tepeden bakınca, sanki bütün Türkiye resim gibi insanın önüne serilir. Bu resimde her şeyi bir </w:t>
      </w:r>
      <w:proofErr w:type="spellStart"/>
      <w:r w:rsidR="00891C4F">
        <w:rPr>
          <w:rFonts w:ascii="Times New Roman" w:eastAsia="Times New Roman" w:hAnsi="Times New Roman" w:cs="Times New Roman"/>
          <w:sz w:val="24"/>
          <w:szCs w:val="24"/>
        </w:rPr>
        <w:t>bir</w:t>
      </w:r>
      <w:proofErr w:type="spellEnd"/>
      <w:r w:rsidR="00891C4F">
        <w:rPr>
          <w:rFonts w:ascii="Times New Roman" w:eastAsia="Times New Roman" w:hAnsi="Times New Roman" w:cs="Times New Roman"/>
          <w:sz w:val="24"/>
          <w:szCs w:val="24"/>
        </w:rPr>
        <w:t xml:space="preserve"> okumak mümkündür. Baktıkça adamı bir efkâr basar. İnsan ne diyeceğini, ne söyleyeceğini şaşırır. Bir yanda, göz alabildiğine güzel bir tabiat: yeşil, yeşil, yeşil ama ne yeşil</w:t>
      </w:r>
      <w:proofErr w:type="gramStart"/>
      <w:r w:rsidR="00891C4F">
        <w:rPr>
          <w:rFonts w:ascii="Times New Roman" w:eastAsia="Times New Roman" w:hAnsi="Times New Roman" w:cs="Times New Roman"/>
          <w:sz w:val="24"/>
          <w:szCs w:val="24"/>
        </w:rPr>
        <w:t>!.</w:t>
      </w:r>
      <w:proofErr w:type="gramEnd"/>
      <w:r w:rsidR="00891C4F">
        <w:rPr>
          <w:rFonts w:ascii="Times New Roman" w:eastAsia="Times New Roman" w:hAnsi="Times New Roman" w:cs="Times New Roman"/>
          <w:sz w:val="24"/>
          <w:szCs w:val="24"/>
        </w:rPr>
        <w:t xml:space="preserve"> Fakat öbür yanda, olabileceği kadar sefillik, gerilik</w:t>
      </w:r>
      <w:r w:rsidR="0002087C">
        <w:rPr>
          <w:rFonts w:ascii="Times New Roman" w:eastAsia="Times New Roman" w:hAnsi="Times New Roman" w:cs="Times New Roman"/>
          <w:sz w:val="24"/>
          <w:szCs w:val="24"/>
        </w:rPr>
        <w:t>…</w:t>
      </w:r>
      <w:r w:rsidR="00891C4F">
        <w:rPr>
          <w:rFonts w:ascii="Times New Roman" w:eastAsia="Times New Roman" w:hAnsi="Times New Roman" w:cs="Times New Roman"/>
          <w:sz w:val="24"/>
          <w:szCs w:val="24"/>
        </w:rPr>
        <w:t xml:space="preserve"> Korkunç bir tanzimsizlik! Akıl almaz bir zıtlıktır </w:t>
      </w:r>
      <w:r w:rsidR="0002087C">
        <w:rPr>
          <w:rFonts w:ascii="Times New Roman" w:eastAsia="Times New Roman" w:hAnsi="Times New Roman" w:cs="Times New Roman"/>
          <w:sz w:val="24"/>
          <w:szCs w:val="24"/>
        </w:rPr>
        <w:t>bu… Fakir</w:t>
      </w:r>
      <w:r w:rsidR="00891C4F">
        <w:rPr>
          <w:rFonts w:ascii="Times New Roman" w:eastAsia="Times New Roman" w:hAnsi="Times New Roman" w:cs="Times New Roman"/>
          <w:sz w:val="24"/>
          <w:szCs w:val="24"/>
        </w:rPr>
        <w:t xml:space="preserve"> Baykurt, Şavşat’ta bulunduğu sırada, orada gördüklerini çıkış noktası yaparak, yurdun genel durumuna bakmıştır, bu kitabı yazmıştır. Orada, yapıldıktan üç gün sonra yıkılan </w:t>
      </w:r>
      <w:r w:rsidR="0002087C">
        <w:rPr>
          <w:rFonts w:ascii="Times New Roman" w:eastAsia="Times New Roman" w:hAnsi="Times New Roman" w:cs="Times New Roman"/>
          <w:sz w:val="24"/>
          <w:szCs w:val="24"/>
        </w:rPr>
        <w:t>köprüler… Orada</w:t>
      </w:r>
      <w:r w:rsidR="00891C4F">
        <w:rPr>
          <w:rFonts w:ascii="Times New Roman" w:eastAsia="Times New Roman" w:hAnsi="Times New Roman" w:cs="Times New Roman"/>
          <w:sz w:val="24"/>
          <w:szCs w:val="24"/>
        </w:rPr>
        <w:t xml:space="preserve"> başları </w:t>
      </w:r>
      <w:proofErr w:type="spellStart"/>
      <w:r w:rsidR="00891C4F">
        <w:rPr>
          <w:rFonts w:ascii="Times New Roman" w:eastAsia="Times New Roman" w:hAnsi="Times New Roman" w:cs="Times New Roman"/>
          <w:sz w:val="24"/>
          <w:szCs w:val="24"/>
        </w:rPr>
        <w:t>poçu</w:t>
      </w:r>
      <w:proofErr w:type="spellEnd"/>
      <w:r w:rsidR="00891C4F">
        <w:rPr>
          <w:rFonts w:ascii="Times New Roman" w:eastAsia="Times New Roman" w:hAnsi="Times New Roman" w:cs="Times New Roman"/>
          <w:sz w:val="24"/>
          <w:szCs w:val="24"/>
        </w:rPr>
        <w:t xml:space="preserve"> bağlı gelin </w:t>
      </w:r>
      <w:r w:rsidR="0002087C">
        <w:rPr>
          <w:rFonts w:ascii="Times New Roman" w:eastAsia="Times New Roman" w:hAnsi="Times New Roman" w:cs="Times New Roman"/>
          <w:sz w:val="24"/>
          <w:szCs w:val="24"/>
        </w:rPr>
        <w:t>mezarları… Orada</w:t>
      </w:r>
      <w:r w:rsidR="00891C4F">
        <w:rPr>
          <w:rFonts w:ascii="Times New Roman" w:eastAsia="Times New Roman" w:hAnsi="Times New Roman" w:cs="Times New Roman"/>
          <w:sz w:val="24"/>
          <w:szCs w:val="24"/>
        </w:rPr>
        <w:t xml:space="preserve"> bir hiç yüzünden biri</w:t>
      </w:r>
      <w:r w:rsidR="0002087C">
        <w:rPr>
          <w:rFonts w:ascii="Times New Roman" w:eastAsia="Times New Roman" w:hAnsi="Times New Roman" w:cs="Times New Roman"/>
          <w:sz w:val="24"/>
          <w:szCs w:val="24"/>
        </w:rPr>
        <w:t xml:space="preserve"> </w:t>
      </w:r>
      <w:r w:rsidR="00891C4F">
        <w:rPr>
          <w:rFonts w:ascii="Times New Roman" w:eastAsia="Times New Roman" w:hAnsi="Times New Roman" w:cs="Times New Roman"/>
          <w:sz w:val="24"/>
          <w:szCs w:val="24"/>
        </w:rPr>
        <w:t xml:space="preserve">birine giren </w:t>
      </w:r>
      <w:r w:rsidR="0002087C">
        <w:rPr>
          <w:rFonts w:ascii="Times New Roman" w:eastAsia="Times New Roman" w:hAnsi="Times New Roman" w:cs="Times New Roman"/>
          <w:sz w:val="24"/>
          <w:szCs w:val="24"/>
        </w:rPr>
        <w:t>emmioğulları… Susuz</w:t>
      </w:r>
      <w:r w:rsidR="00891C4F">
        <w:rPr>
          <w:rFonts w:ascii="Times New Roman" w:eastAsia="Times New Roman" w:hAnsi="Times New Roman" w:cs="Times New Roman"/>
          <w:sz w:val="24"/>
          <w:szCs w:val="24"/>
        </w:rPr>
        <w:t xml:space="preserve">, arkasız köy </w:t>
      </w:r>
      <w:r w:rsidR="0002087C">
        <w:rPr>
          <w:rFonts w:ascii="Times New Roman" w:eastAsia="Times New Roman" w:hAnsi="Times New Roman" w:cs="Times New Roman"/>
          <w:sz w:val="24"/>
          <w:szCs w:val="24"/>
        </w:rPr>
        <w:t>öğretmenleri… Karların</w:t>
      </w:r>
      <w:r w:rsidR="00891C4F">
        <w:rPr>
          <w:rFonts w:ascii="Times New Roman" w:eastAsia="Times New Roman" w:hAnsi="Times New Roman" w:cs="Times New Roman"/>
          <w:sz w:val="24"/>
          <w:szCs w:val="24"/>
        </w:rPr>
        <w:t xml:space="preserve"> kışların ortası sepetlenen kaymakamlar… </w:t>
      </w:r>
      <w:r w:rsidR="0002087C">
        <w:rPr>
          <w:rFonts w:ascii="Times New Roman" w:eastAsia="Times New Roman" w:hAnsi="Times New Roman" w:cs="Times New Roman"/>
          <w:sz w:val="24"/>
          <w:szCs w:val="24"/>
        </w:rPr>
        <w:t>Orada</w:t>
      </w:r>
      <w:r w:rsidR="00891C4F">
        <w:rPr>
          <w:rFonts w:ascii="Times New Roman" w:eastAsia="Times New Roman" w:hAnsi="Times New Roman" w:cs="Times New Roman"/>
          <w:sz w:val="24"/>
          <w:szCs w:val="24"/>
        </w:rPr>
        <w:t xml:space="preserve"> her</w:t>
      </w:r>
      <w:r w:rsidR="0002087C">
        <w:rPr>
          <w:rFonts w:ascii="Times New Roman" w:eastAsia="Times New Roman" w:hAnsi="Times New Roman" w:cs="Times New Roman"/>
          <w:sz w:val="24"/>
          <w:szCs w:val="24"/>
        </w:rPr>
        <w:t xml:space="preserve"> </w:t>
      </w:r>
      <w:r w:rsidR="00891C4F">
        <w:rPr>
          <w:rFonts w:ascii="Times New Roman" w:eastAsia="Times New Roman" w:hAnsi="Times New Roman" w:cs="Times New Roman"/>
          <w:sz w:val="24"/>
          <w:szCs w:val="24"/>
        </w:rPr>
        <w:t xml:space="preserve">daim bulanık akan seller… </w:t>
      </w:r>
      <w:r w:rsidR="0002087C">
        <w:rPr>
          <w:rFonts w:ascii="Times New Roman" w:eastAsia="Times New Roman" w:hAnsi="Times New Roman" w:cs="Times New Roman"/>
          <w:sz w:val="24"/>
          <w:szCs w:val="24"/>
        </w:rPr>
        <w:t>Orada</w:t>
      </w:r>
      <w:r w:rsidR="00891C4F">
        <w:rPr>
          <w:rFonts w:ascii="Times New Roman" w:eastAsia="Times New Roman" w:hAnsi="Times New Roman" w:cs="Times New Roman"/>
          <w:sz w:val="24"/>
          <w:szCs w:val="24"/>
        </w:rPr>
        <w:t xml:space="preserve"> kapalı yollar; doktorsuz ebesiz, ilaçsız doğumlar; doğuramayıp ölen </w:t>
      </w:r>
      <w:r w:rsidR="0002087C">
        <w:rPr>
          <w:rFonts w:ascii="Times New Roman" w:eastAsia="Times New Roman" w:hAnsi="Times New Roman" w:cs="Times New Roman"/>
          <w:sz w:val="24"/>
          <w:szCs w:val="24"/>
        </w:rPr>
        <w:t>analar… Orada</w:t>
      </w:r>
      <w:r w:rsidR="00891C4F">
        <w:rPr>
          <w:rFonts w:ascii="Times New Roman" w:eastAsia="Times New Roman" w:hAnsi="Times New Roman" w:cs="Times New Roman"/>
          <w:sz w:val="24"/>
          <w:szCs w:val="24"/>
        </w:rPr>
        <w:t xml:space="preserve"> akıp giden </w:t>
      </w:r>
      <w:r w:rsidR="0002087C">
        <w:rPr>
          <w:rFonts w:ascii="Times New Roman" w:eastAsia="Times New Roman" w:hAnsi="Times New Roman" w:cs="Times New Roman"/>
          <w:sz w:val="24"/>
          <w:szCs w:val="24"/>
        </w:rPr>
        <w:t>zamanlar… Yurdun</w:t>
      </w:r>
      <w:r w:rsidR="00891C4F">
        <w:rPr>
          <w:rFonts w:ascii="Times New Roman" w:eastAsia="Times New Roman" w:hAnsi="Times New Roman" w:cs="Times New Roman"/>
          <w:sz w:val="24"/>
          <w:szCs w:val="24"/>
        </w:rPr>
        <w:t xml:space="preserve"> halini birde </w:t>
      </w:r>
      <w:r w:rsidR="0002087C">
        <w:rPr>
          <w:rFonts w:ascii="Times New Roman" w:eastAsia="Times New Roman" w:hAnsi="Times New Roman" w:cs="Times New Roman"/>
          <w:sz w:val="24"/>
          <w:szCs w:val="24"/>
        </w:rPr>
        <w:t>Efkâr</w:t>
      </w:r>
      <w:r w:rsidR="00891C4F">
        <w:rPr>
          <w:rFonts w:ascii="Times New Roman" w:eastAsia="Times New Roman" w:hAnsi="Times New Roman" w:cs="Times New Roman"/>
          <w:sz w:val="24"/>
          <w:szCs w:val="24"/>
        </w:rPr>
        <w:t xml:space="preserve"> </w:t>
      </w:r>
      <w:r w:rsidR="0002087C">
        <w:rPr>
          <w:rFonts w:ascii="Times New Roman" w:eastAsia="Times New Roman" w:hAnsi="Times New Roman" w:cs="Times New Roman"/>
          <w:sz w:val="24"/>
          <w:szCs w:val="24"/>
        </w:rPr>
        <w:t>T</w:t>
      </w:r>
      <w:r w:rsidR="00891C4F">
        <w:rPr>
          <w:rFonts w:ascii="Times New Roman" w:eastAsia="Times New Roman" w:hAnsi="Times New Roman" w:cs="Times New Roman"/>
          <w:sz w:val="24"/>
          <w:szCs w:val="24"/>
        </w:rPr>
        <w:t>epesi’nden bakmanın, ayrı anlamı vardır</w:t>
      </w:r>
      <w:r w:rsidR="0002087C">
        <w:rPr>
          <w:rFonts w:ascii="Times New Roman" w:eastAsia="Times New Roman" w:hAnsi="Times New Roman" w:cs="Times New Roman"/>
          <w:sz w:val="24"/>
          <w:szCs w:val="24"/>
        </w:rPr>
        <w:t>’</w:t>
      </w:r>
    </w:p>
    <w:p w:rsidR="0002087C" w:rsidRDefault="0002087C" w:rsidP="006B5802">
      <w:pPr>
        <w:spacing w:before="82" w:after="0" w:line="360" w:lineRule="auto"/>
        <w:jc w:val="both"/>
        <w:rPr>
          <w:rFonts w:ascii="Times New Roman" w:eastAsia="Times New Roman" w:hAnsi="Times New Roman" w:cs="Times New Roman"/>
          <w:sz w:val="24"/>
          <w:szCs w:val="24"/>
        </w:rPr>
      </w:pPr>
    </w:p>
    <w:p w:rsidR="0002087C" w:rsidRDefault="0002087C" w:rsidP="006B5802">
      <w:pPr>
        <w:spacing w:before="82"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Türkiye’nin köy ve köylü sorunlarına bakıldığında aradan geçen yıllarda bir değişimin ve gelişmenin yaşandığı bir gerçektir. Ancak bir yazarın bu sorunlara bakışı günümüzde dahi yine azda olsa eleştirisel bir bakış olacaktır. </w:t>
      </w:r>
    </w:p>
    <w:p w:rsidR="0002087C" w:rsidRDefault="0002087C" w:rsidP="006B5802">
      <w:pPr>
        <w:spacing w:before="82" w:after="0" w:line="360" w:lineRule="auto"/>
        <w:jc w:val="both"/>
        <w:rPr>
          <w:rFonts w:ascii="Times New Roman" w:eastAsia="Times New Roman" w:hAnsi="Times New Roman" w:cs="Times New Roman"/>
          <w:sz w:val="24"/>
          <w:szCs w:val="24"/>
        </w:rPr>
      </w:pPr>
    </w:p>
    <w:p w:rsidR="0002087C" w:rsidRPr="00197209" w:rsidRDefault="0002087C" w:rsidP="006B5802">
      <w:pPr>
        <w:spacing w:before="82" w:after="0" w:line="360" w:lineRule="auto"/>
        <w:jc w:val="both"/>
        <w:rPr>
          <w:rFonts w:ascii="Times New Roman" w:eastAsia="Times New Roman" w:hAnsi="Times New Roman" w:cs="Times New Roman"/>
          <w:b/>
          <w:sz w:val="24"/>
          <w:szCs w:val="24"/>
        </w:rPr>
      </w:pPr>
      <w:r w:rsidRPr="00197209">
        <w:rPr>
          <w:rFonts w:ascii="Times New Roman" w:eastAsia="Times New Roman" w:hAnsi="Times New Roman" w:cs="Times New Roman"/>
          <w:b/>
          <w:sz w:val="24"/>
          <w:szCs w:val="24"/>
        </w:rPr>
        <w:t>Kaynakça</w:t>
      </w:r>
    </w:p>
    <w:p w:rsidR="00FF7458" w:rsidRPr="00197209" w:rsidRDefault="00FF7458" w:rsidP="00FF7458">
      <w:pPr>
        <w:pStyle w:val="ListeParagraf"/>
        <w:numPr>
          <w:ilvl w:val="0"/>
          <w:numId w:val="8"/>
        </w:numPr>
        <w:spacing w:before="82" w:after="0" w:line="360" w:lineRule="auto"/>
        <w:jc w:val="both"/>
        <w:rPr>
          <w:rFonts w:ascii="Times New Roman" w:eastAsia="Times New Roman" w:hAnsi="Times New Roman" w:cs="Times New Roman"/>
          <w:sz w:val="24"/>
          <w:szCs w:val="24"/>
        </w:rPr>
      </w:pPr>
      <w:r w:rsidRPr="00197209">
        <w:rPr>
          <w:rFonts w:ascii="Times New Roman" w:eastAsia="Times New Roman" w:hAnsi="Times New Roman" w:cs="Times New Roman"/>
          <w:sz w:val="24"/>
          <w:szCs w:val="24"/>
        </w:rPr>
        <w:t xml:space="preserve">Baykurt, F. (1960). </w:t>
      </w:r>
      <w:proofErr w:type="gramStart"/>
      <w:r w:rsidRPr="00197209">
        <w:rPr>
          <w:rFonts w:ascii="Times New Roman" w:eastAsia="Times New Roman" w:hAnsi="Times New Roman" w:cs="Times New Roman"/>
          <w:sz w:val="24"/>
          <w:szCs w:val="24"/>
        </w:rPr>
        <w:t>Efkar</w:t>
      </w:r>
      <w:proofErr w:type="gramEnd"/>
      <w:r w:rsidRPr="00197209">
        <w:rPr>
          <w:rFonts w:ascii="Times New Roman" w:eastAsia="Times New Roman" w:hAnsi="Times New Roman" w:cs="Times New Roman"/>
          <w:sz w:val="24"/>
          <w:szCs w:val="24"/>
        </w:rPr>
        <w:t xml:space="preserve"> Tepesi, Remzi Kitabevi, Yeni Türk yazarları Serisi: 14, 171s, İstanbul.</w:t>
      </w:r>
    </w:p>
    <w:p w:rsidR="00C7658A" w:rsidRPr="00197209" w:rsidRDefault="00C7658A" w:rsidP="00C7658A">
      <w:pPr>
        <w:pStyle w:val="ListeParagraf"/>
        <w:numPr>
          <w:ilvl w:val="0"/>
          <w:numId w:val="8"/>
        </w:numPr>
        <w:rPr>
          <w:rFonts w:ascii="Times New Roman" w:eastAsia="Times New Roman" w:hAnsi="Times New Roman" w:cs="Times New Roman"/>
          <w:sz w:val="24"/>
          <w:szCs w:val="24"/>
        </w:rPr>
      </w:pPr>
      <w:proofErr w:type="spellStart"/>
      <w:r w:rsidRPr="00197209">
        <w:rPr>
          <w:rFonts w:ascii="Times New Roman" w:eastAsia="Times New Roman" w:hAnsi="Times New Roman" w:cs="Times New Roman"/>
          <w:sz w:val="24"/>
          <w:szCs w:val="24"/>
        </w:rPr>
        <w:t>Güreşci</w:t>
      </w:r>
      <w:proofErr w:type="spellEnd"/>
      <w:r w:rsidRPr="00197209">
        <w:rPr>
          <w:rFonts w:ascii="Times New Roman" w:eastAsia="Times New Roman" w:hAnsi="Times New Roman" w:cs="Times New Roman"/>
          <w:sz w:val="24"/>
          <w:szCs w:val="24"/>
        </w:rPr>
        <w:t xml:space="preserve">, E. (2006). Türkiye’de Köy Sorunları İçin Çözüm Arayışları. </w:t>
      </w:r>
      <w:proofErr w:type="spellStart"/>
      <w:r w:rsidRPr="00197209">
        <w:rPr>
          <w:rFonts w:ascii="Times New Roman" w:eastAsia="Times New Roman" w:hAnsi="Times New Roman" w:cs="Times New Roman"/>
          <w:sz w:val="24"/>
          <w:szCs w:val="24"/>
        </w:rPr>
        <w:t>Türktarım</w:t>
      </w:r>
      <w:proofErr w:type="spellEnd"/>
      <w:r w:rsidRPr="00197209">
        <w:rPr>
          <w:rFonts w:ascii="Times New Roman" w:eastAsia="Times New Roman" w:hAnsi="Times New Roman" w:cs="Times New Roman"/>
          <w:sz w:val="24"/>
          <w:szCs w:val="24"/>
        </w:rPr>
        <w:t xml:space="preserve"> Dergisi, Sayı: 171, 25–33.</w:t>
      </w:r>
    </w:p>
    <w:p w:rsidR="00FF7458" w:rsidRPr="00197209" w:rsidRDefault="00FF7458" w:rsidP="00FF7458">
      <w:pPr>
        <w:pStyle w:val="ListeParagraf"/>
        <w:numPr>
          <w:ilvl w:val="0"/>
          <w:numId w:val="8"/>
        </w:numPr>
        <w:spacing w:before="82" w:after="0" w:line="360" w:lineRule="auto"/>
        <w:jc w:val="both"/>
        <w:rPr>
          <w:rFonts w:ascii="Times New Roman" w:eastAsia="Times New Roman" w:hAnsi="Times New Roman" w:cs="Times New Roman"/>
          <w:sz w:val="24"/>
          <w:szCs w:val="24"/>
        </w:rPr>
      </w:pPr>
      <w:r w:rsidRPr="00197209">
        <w:rPr>
          <w:rFonts w:ascii="Times New Roman" w:eastAsia="Times New Roman" w:hAnsi="Times New Roman" w:cs="Times New Roman"/>
          <w:sz w:val="24"/>
          <w:szCs w:val="24"/>
        </w:rPr>
        <w:t xml:space="preserve">Gürses, D. (2007). </w:t>
      </w:r>
      <w:proofErr w:type="gramStart"/>
      <w:r w:rsidRPr="00197209">
        <w:rPr>
          <w:rFonts w:ascii="Times New Roman" w:eastAsia="Times New Roman" w:hAnsi="Times New Roman" w:cs="Times New Roman"/>
          <w:sz w:val="24"/>
          <w:szCs w:val="24"/>
        </w:rPr>
        <w:t xml:space="preserve">Türkiye’de Yoksulluk ve Yoksullukla Mücadele Politikaları. </w:t>
      </w:r>
      <w:proofErr w:type="gramEnd"/>
      <w:r w:rsidRPr="00197209">
        <w:rPr>
          <w:rFonts w:ascii="Times New Roman" w:eastAsia="Times New Roman" w:hAnsi="Times New Roman" w:cs="Times New Roman"/>
          <w:sz w:val="24"/>
          <w:szCs w:val="24"/>
        </w:rPr>
        <w:t>Balıkesir Üniversitesi Sosyal Bilimler Dergisi, 17(1), s59-74.</w:t>
      </w:r>
    </w:p>
    <w:p w:rsidR="00FF7458" w:rsidRPr="00197209" w:rsidRDefault="00FF7458" w:rsidP="00FF7458">
      <w:pPr>
        <w:pStyle w:val="ListeParagraf"/>
        <w:numPr>
          <w:ilvl w:val="0"/>
          <w:numId w:val="8"/>
        </w:numPr>
        <w:spacing w:before="82" w:after="0" w:line="360" w:lineRule="auto"/>
        <w:jc w:val="both"/>
        <w:rPr>
          <w:rFonts w:ascii="Times New Roman" w:eastAsia="Times New Roman" w:hAnsi="Times New Roman" w:cs="Times New Roman"/>
          <w:sz w:val="24"/>
          <w:szCs w:val="24"/>
        </w:rPr>
      </w:pPr>
      <w:proofErr w:type="spellStart"/>
      <w:r w:rsidRPr="00197209">
        <w:rPr>
          <w:rFonts w:ascii="Times New Roman" w:eastAsia="Times New Roman" w:hAnsi="Times New Roman" w:cs="Times New Roman"/>
          <w:sz w:val="24"/>
          <w:szCs w:val="24"/>
        </w:rPr>
        <w:t>Karaömerlioğlu</w:t>
      </w:r>
      <w:proofErr w:type="spellEnd"/>
      <w:r w:rsidRPr="00197209">
        <w:rPr>
          <w:rFonts w:ascii="Times New Roman" w:eastAsia="Times New Roman" w:hAnsi="Times New Roman" w:cs="Times New Roman"/>
          <w:sz w:val="24"/>
          <w:szCs w:val="24"/>
        </w:rPr>
        <w:t xml:space="preserve">, M. A. (2013). Erken Dönem Türk Edebiyatında Köylüler. </w:t>
      </w:r>
      <w:hyperlink r:id="rId18" w:history="1">
        <w:r w:rsidRPr="00197209">
          <w:rPr>
            <w:rStyle w:val="Kpr"/>
            <w:rFonts w:ascii="Times New Roman" w:eastAsia="Times New Roman" w:hAnsi="Times New Roman" w:cs="Times New Roman"/>
            <w:sz w:val="24"/>
            <w:szCs w:val="24"/>
          </w:rPr>
          <w:t>http://www.ata.boun.edu.tr/faculty/Faculty/Asim%20Karaomerlioglu/dogubatisend.pdf</w:t>
        </w:r>
      </w:hyperlink>
      <w:r w:rsidRPr="00197209">
        <w:rPr>
          <w:rFonts w:ascii="Times New Roman" w:eastAsia="Times New Roman" w:hAnsi="Times New Roman" w:cs="Times New Roman"/>
          <w:sz w:val="24"/>
          <w:szCs w:val="24"/>
        </w:rPr>
        <w:t xml:space="preserve"> (Erişim tarihi: 13.06.2013).</w:t>
      </w:r>
    </w:p>
    <w:p w:rsidR="00FF7458" w:rsidRPr="00197209" w:rsidRDefault="00FF7458" w:rsidP="00FF7458">
      <w:pPr>
        <w:pStyle w:val="ListeParagraf"/>
        <w:numPr>
          <w:ilvl w:val="0"/>
          <w:numId w:val="8"/>
        </w:numPr>
        <w:spacing w:before="82" w:after="0" w:line="360" w:lineRule="auto"/>
        <w:jc w:val="both"/>
        <w:rPr>
          <w:rFonts w:ascii="Times New Roman" w:eastAsia="Times New Roman" w:hAnsi="Times New Roman" w:cs="Times New Roman"/>
          <w:sz w:val="24"/>
          <w:szCs w:val="24"/>
        </w:rPr>
      </w:pPr>
      <w:proofErr w:type="spellStart"/>
      <w:r w:rsidRPr="00197209">
        <w:rPr>
          <w:rFonts w:ascii="Times New Roman" w:eastAsia="Times New Roman" w:hAnsi="Times New Roman" w:cs="Times New Roman"/>
          <w:sz w:val="24"/>
          <w:szCs w:val="24"/>
        </w:rPr>
        <w:t>Schneider</w:t>
      </w:r>
      <w:proofErr w:type="spellEnd"/>
      <w:r w:rsidRPr="00197209">
        <w:rPr>
          <w:rFonts w:ascii="Times New Roman" w:eastAsia="Times New Roman" w:hAnsi="Times New Roman" w:cs="Times New Roman"/>
          <w:sz w:val="24"/>
          <w:szCs w:val="24"/>
        </w:rPr>
        <w:t xml:space="preserve">, K. </w:t>
      </w:r>
      <w:proofErr w:type="spellStart"/>
      <w:r w:rsidRPr="00197209">
        <w:rPr>
          <w:rFonts w:ascii="Times New Roman" w:eastAsia="Times New Roman" w:hAnsi="Times New Roman" w:cs="Times New Roman"/>
          <w:sz w:val="24"/>
          <w:szCs w:val="24"/>
        </w:rPr>
        <w:t>and</w:t>
      </w:r>
      <w:proofErr w:type="spellEnd"/>
      <w:r w:rsidRPr="00197209">
        <w:rPr>
          <w:rFonts w:ascii="Times New Roman" w:eastAsia="Times New Roman" w:hAnsi="Times New Roman" w:cs="Times New Roman"/>
          <w:sz w:val="24"/>
          <w:szCs w:val="24"/>
        </w:rPr>
        <w:t xml:space="preserve"> </w:t>
      </w:r>
      <w:proofErr w:type="spellStart"/>
      <w:r w:rsidRPr="00197209">
        <w:rPr>
          <w:rFonts w:ascii="Times New Roman" w:eastAsia="Times New Roman" w:hAnsi="Times New Roman" w:cs="Times New Roman"/>
          <w:sz w:val="24"/>
          <w:szCs w:val="24"/>
        </w:rPr>
        <w:t>Gugerty</w:t>
      </w:r>
      <w:proofErr w:type="spellEnd"/>
      <w:r w:rsidRPr="00197209">
        <w:rPr>
          <w:rFonts w:ascii="Times New Roman" w:eastAsia="Times New Roman" w:hAnsi="Times New Roman" w:cs="Times New Roman"/>
          <w:sz w:val="24"/>
          <w:szCs w:val="24"/>
        </w:rPr>
        <w:t xml:space="preserve">, M.K. (2011). </w:t>
      </w:r>
      <w:proofErr w:type="spellStart"/>
      <w:r w:rsidRPr="00197209">
        <w:rPr>
          <w:rFonts w:ascii="Times New Roman" w:eastAsia="Times New Roman" w:hAnsi="Times New Roman" w:cs="Times New Roman"/>
          <w:sz w:val="24"/>
          <w:szCs w:val="24"/>
        </w:rPr>
        <w:t>Agricultural</w:t>
      </w:r>
      <w:proofErr w:type="spellEnd"/>
      <w:r w:rsidRPr="00197209">
        <w:rPr>
          <w:rFonts w:ascii="Times New Roman" w:eastAsia="Times New Roman" w:hAnsi="Times New Roman" w:cs="Times New Roman"/>
          <w:sz w:val="24"/>
          <w:szCs w:val="24"/>
        </w:rPr>
        <w:t xml:space="preserve"> </w:t>
      </w:r>
      <w:proofErr w:type="spellStart"/>
      <w:r w:rsidRPr="00197209">
        <w:rPr>
          <w:rFonts w:ascii="Times New Roman" w:eastAsia="Times New Roman" w:hAnsi="Times New Roman" w:cs="Times New Roman"/>
          <w:sz w:val="24"/>
          <w:szCs w:val="24"/>
        </w:rPr>
        <w:t>Productivity</w:t>
      </w:r>
      <w:proofErr w:type="spellEnd"/>
      <w:r w:rsidRPr="00197209">
        <w:rPr>
          <w:rFonts w:ascii="Times New Roman" w:eastAsia="Times New Roman" w:hAnsi="Times New Roman" w:cs="Times New Roman"/>
          <w:sz w:val="24"/>
          <w:szCs w:val="24"/>
        </w:rPr>
        <w:t xml:space="preserve"> </w:t>
      </w:r>
      <w:proofErr w:type="spellStart"/>
      <w:r w:rsidRPr="00197209">
        <w:rPr>
          <w:rFonts w:ascii="Times New Roman" w:eastAsia="Times New Roman" w:hAnsi="Times New Roman" w:cs="Times New Roman"/>
          <w:sz w:val="24"/>
          <w:szCs w:val="24"/>
        </w:rPr>
        <w:t>and</w:t>
      </w:r>
      <w:proofErr w:type="spellEnd"/>
      <w:r w:rsidRPr="00197209">
        <w:rPr>
          <w:rFonts w:ascii="Times New Roman" w:eastAsia="Times New Roman" w:hAnsi="Times New Roman" w:cs="Times New Roman"/>
          <w:sz w:val="24"/>
          <w:szCs w:val="24"/>
        </w:rPr>
        <w:t xml:space="preserve"> </w:t>
      </w:r>
      <w:proofErr w:type="spellStart"/>
      <w:r w:rsidRPr="00197209">
        <w:rPr>
          <w:rFonts w:ascii="Times New Roman" w:eastAsia="Times New Roman" w:hAnsi="Times New Roman" w:cs="Times New Roman"/>
          <w:sz w:val="24"/>
          <w:szCs w:val="24"/>
        </w:rPr>
        <w:t>Poverty</w:t>
      </w:r>
      <w:proofErr w:type="spellEnd"/>
      <w:r w:rsidRPr="00197209">
        <w:rPr>
          <w:rFonts w:ascii="Times New Roman" w:eastAsia="Times New Roman" w:hAnsi="Times New Roman" w:cs="Times New Roman"/>
          <w:sz w:val="24"/>
          <w:szCs w:val="24"/>
        </w:rPr>
        <w:t xml:space="preserve"> </w:t>
      </w:r>
      <w:proofErr w:type="spellStart"/>
      <w:r w:rsidRPr="00197209">
        <w:rPr>
          <w:rFonts w:ascii="Times New Roman" w:eastAsia="Times New Roman" w:hAnsi="Times New Roman" w:cs="Times New Roman"/>
          <w:sz w:val="24"/>
          <w:szCs w:val="24"/>
        </w:rPr>
        <w:t>Reduction</w:t>
      </w:r>
      <w:proofErr w:type="spellEnd"/>
      <w:r w:rsidRPr="00197209">
        <w:rPr>
          <w:rFonts w:ascii="Times New Roman" w:eastAsia="Times New Roman" w:hAnsi="Times New Roman" w:cs="Times New Roman"/>
          <w:sz w:val="24"/>
          <w:szCs w:val="24"/>
        </w:rPr>
        <w:t xml:space="preserve">: </w:t>
      </w:r>
      <w:proofErr w:type="spellStart"/>
      <w:r w:rsidRPr="00197209">
        <w:rPr>
          <w:rFonts w:ascii="Times New Roman" w:eastAsia="Times New Roman" w:hAnsi="Times New Roman" w:cs="Times New Roman"/>
          <w:sz w:val="24"/>
          <w:szCs w:val="24"/>
        </w:rPr>
        <w:t>Linkages</w:t>
      </w:r>
      <w:proofErr w:type="spellEnd"/>
      <w:r w:rsidRPr="00197209">
        <w:rPr>
          <w:rFonts w:ascii="Times New Roman" w:eastAsia="Times New Roman" w:hAnsi="Times New Roman" w:cs="Times New Roman"/>
          <w:sz w:val="24"/>
          <w:szCs w:val="24"/>
        </w:rPr>
        <w:t xml:space="preserve"> </w:t>
      </w:r>
      <w:proofErr w:type="spellStart"/>
      <w:r w:rsidRPr="00197209">
        <w:rPr>
          <w:rFonts w:ascii="Times New Roman" w:eastAsia="Times New Roman" w:hAnsi="Times New Roman" w:cs="Times New Roman"/>
          <w:sz w:val="24"/>
          <w:szCs w:val="24"/>
        </w:rPr>
        <w:t>and</w:t>
      </w:r>
      <w:proofErr w:type="spellEnd"/>
      <w:r w:rsidRPr="00197209">
        <w:rPr>
          <w:rFonts w:ascii="Times New Roman" w:eastAsia="Times New Roman" w:hAnsi="Times New Roman" w:cs="Times New Roman"/>
          <w:sz w:val="24"/>
          <w:szCs w:val="24"/>
        </w:rPr>
        <w:t xml:space="preserve"> </w:t>
      </w:r>
      <w:proofErr w:type="spellStart"/>
      <w:r w:rsidRPr="00197209">
        <w:rPr>
          <w:rFonts w:ascii="Times New Roman" w:eastAsia="Times New Roman" w:hAnsi="Times New Roman" w:cs="Times New Roman"/>
          <w:sz w:val="24"/>
          <w:szCs w:val="24"/>
        </w:rPr>
        <w:t>Pathways</w:t>
      </w:r>
      <w:proofErr w:type="spellEnd"/>
      <w:r w:rsidRPr="00197209">
        <w:rPr>
          <w:rFonts w:ascii="Times New Roman" w:eastAsia="Times New Roman" w:hAnsi="Times New Roman" w:cs="Times New Roman"/>
          <w:sz w:val="24"/>
          <w:szCs w:val="24"/>
        </w:rPr>
        <w:t xml:space="preserve">. </w:t>
      </w:r>
      <w:proofErr w:type="spellStart"/>
      <w:r w:rsidRPr="00197209">
        <w:rPr>
          <w:rFonts w:ascii="Times New Roman" w:eastAsia="Times New Roman" w:hAnsi="Times New Roman" w:cs="Times New Roman"/>
          <w:sz w:val="24"/>
          <w:szCs w:val="24"/>
        </w:rPr>
        <w:t>The</w:t>
      </w:r>
      <w:proofErr w:type="spellEnd"/>
      <w:r w:rsidRPr="00197209">
        <w:rPr>
          <w:rFonts w:ascii="Times New Roman" w:eastAsia="Times New Roman" w:hAnsi="Times New Roman" w:cs="Times New Roman"/>
          <w:sz w:val="24"/>
          <w:szCs w:val="24"/>
        </w:rPr>
        <w:t xml:space="preserve"> </w:t>
      </w:r>
      <w:proofErr w:type="spellStart"/>
      <w:r w:rsidRPr="00197209">
        <w:rPr>
          <w:rFonts w:ascii="Times New Roman" w:eastAsia="Times New Roman" w:hAnsi="Times New Roman" w:cs="Times New Roman"/>
          <w:sz w:val="24"/>
          <w:szCs w:val="24"/>
        </w:rPr>
        <w:t>Evans</w:t>
      </w:r>
      <w:proofErr w:type="spellEnd"/>
      <w:r w:rsidRPr="00197209">
        <w:rPr>
          <w:rFonts w:ascii="Times New Roman" w:eastAsia="Times New Roman" w:hAnsi="Times New Roman" w:cs="Times New Roman"/>
          <w:sz w:val="24"/>
          <w:szCs w:val="24"/>
        </w:rPr>
        <w:t xml:space="preserve"> </w:t>
      </w:r>
      <w:proofErr w:type="spellStart"/>
      <w:r w:rsidRPr="00197209">
        <w:rPr>
          <w:rFonts w:ascii="Times New Roman" w:eastAsia="Times New Roman" w:hAnsi="Times New Roman" w:cs="Times New Roman"/>
          <w:sz w:val="24"/>
          <w:szCs w:val="24"/>
        </w:rPr>
        <w:t>School</w:t>
      </w:r>
      <w:proofErr w:type="spellEnd"/>
      <w:r w:rsidRPr="00197209">
        <w:rPr>
          <w:rFonts w:ascii="Times New Roman" w:eastAsia="Times New Roman" w:hAnsi="Times New Roman" w:cs="Times New Roman"/>
          <w:sz w:val="24"/>
          <w:szCs w:val="24"/>
        </w:rPr>
        <w:t xml:space="preserve"> </w:t>
      </w:r>
      <w:proofErr w:type="spellStart"/>
      <w:r w:rsidRPr="00197209">
        <w:rPr>
          <w:rFonts w:ascii="Times New Roman" w:eastAsia="Times New Roman" w:hAnsi="Times New Roman" w:cs="Times New Roman"/>
          <w:sz w:val="24"/>
          <w:szCs w:val="24"/>
        </w:rPr>
        <w:t>Review</w:t>
      </w:r>
      <w:proofErr w:type="spellEnd"/>
      <w:r w:rsidRPr="00197209">
        <w:rPr>
          <w:rFonts w:ascii="Times New Roman" w:eastAsia="Times New Roman" w:hAnsi="Times New Roman" w:cs="Times New Roman"/>
          <w:sz w:val="24"/>
          <w:szCs w:val="24"/>
        </w:rPr>
        <w:t>, 1(1), 56-74.</w:t>
      </w:r>
    </w:p>
    <w:p w:rsidR="0002087C" w:rsidRPr="00197209" w:rsidRDefault="00C7658A" w:rsidP="00C7658A">
      <w:pPr>
        <w:pStyle w:val="ListeParagraf"/>
        <w:numPr>
          <w:ilvl w:val="0"/>
          <w:numId w:val="8"/>
        </w:numPr>
        <w:spacing w:before="82" w:after="0" w:line="360" w:lineRule="auto"/>
        <w:jc w:val="both"/>
        <w:rPr>
          <w:rFonts w:ascii="Times New Roman" w:eastAsia="Times New Roman" w:hAnsi="Times New Roman" w:cs="Times New Roman"/>
          <w:sz w:val="24"/>
          <w:szCs w:val="24"/>
        </w:rPr>
      </w:pPr>
      <w:r w:rsidRPr="00197209">
        <w:rPr>
          <w:rFonts w:ascii="Times New Roman" w:eastAsia="Times New Roman" w:hAnsi="Times New Roman" w:cs="Times New Roman"/>
          <w:sz w:val="24"/>
          <w:szCs w:val="24"/>
        </w:rPr>
        <w:t>Tezcan, M. (2013). Memleketimizde Köy Yaşantısının Bazı Toplumsal Sorunları ve Çözüm Yolları. (</w:t>
      </w:r>
      <w:hyperlink r:id="rId19" w:history="1">
        <w:r w:rsidRPr="00197209">
          <w:rPr>
            <w:rStyle w:val="Kpr"/>
            <w:rFonts w:ascii="Times New Roman" w:eastAsia="Times New Roman" w:hAnsi="Times New Roman" w:cs="Times New Roman"/>
            <w:sz w:val="24"/>
            <w:szCs w:val="24"/>
          </w:rPr>
          <w:t>http://dergiler.ankara.edu.tr/dergiler/40/483/5682.pdf</w:t>
        </w:r>
      </w:hyperlink>
      <w:r w:rsidRPr="00197209">
        <w:rPr>
          <w:rFonts w:ascii="Times New Roman" w:eastAsia="Times New Roman" w:hAnsi="Times New Roman" w:cs="Times New Roman"/>
          <w:sz w:val="24"/>
          <w:szCs w:val="24"/>
        </w:rPr>
        <w:t>, Erişim tarihi: 10.06.2013).</w:t>
      </w:r>
    </w:p>
    <w:p w:rsidR="00C7658A" w:rsidRPr="00197209" w:rsidRDefault="00C928AF" w:rsidP="00C7658A">
      <w:pPr>
        <w:pStyle w:val="ListeParagraf"/>
        <w:numPr>
          <w:ilvl w:val="0"/>
          <w:numId w:val="8"/>
        </w:numPr>
        <w:spacing w:before="82" w:after="0" w:line="360" w:lineRule="auto"/>
        <w:jc w:val="both"/>
        <w:rPr>
          <w:rFonts w:ascii="Times New Roman" w:eastAsia="Times New Roman" w:hAnsi="Times New Roman" w:cs="Times New Roman"/>
          <w:sz w:val="24"/>
          <w:szCs w:val="24"/>
        </w:rPr>
      </w:pPr>
      <w:hyperlink r:id="rId20" w:history="1">
        <w:r w:rsidR="00C7658A" w:rsidRPr="00197209">
          <w:rPr>
            <w:rStyle w:val="Kpr"/>
            <w:rFonts w:ascii="Times New Roman" w:eastAsia="Times New Roman" w:hAnsi="Times New Roman" w:cs="Times New Roman"/>
            <w:sz w:val="24"/>
            <w:szCs w:val="24"/>
          </w:rPr>
          <w:t>http://tr.wikipedia.org/wiki/Fakir_Baykurt</w:t>
        </w:r>
      </w:hyperlink>
      <w:r w:rsidR="00C7658A" w:rsidRPr="00197209">
        <w:rPr>
          <w:rFonts w:ascii="Times New Roman" w:eastAsia="Times New Roman" w:hAnsi="Times New Roman" w:cs="Times New Roman"/>
          <w:sz w:val="24"/>
          <w:szCs w:val="24"/>
        </w:rPr>
        <w:t xml:space="preserve"> (Erişim tarihi: 09.06.2013).</w:t>
      </w:r>
    </w:p>
    <w:p w:rsidR="008B4E11" w:rsidRPr="008B4E11" w:rsidRDefault="008B4E11" w:rsidP="008B4E11">
      <w:pPr>
        <w:spacing w:before="82" w:after="0" w:line="360" w:lineRule="auto"/>
        <w:ind w:left="360"/>
        <w:jc w:val="both"/>
        <w:rPr>
          <w:rFonts w:ascii="Times New Roman" w:eastAsia="Times New Roman" w:hAnsi="Times New Roman" w:cs="Times New Roman"/>
          <w:b/>
          <w:sz w:val="24"/>
          <w:szCs w:val="24"/>
        </w:rPr>
      </w:pPr>
    </w:p>
    <w:p w:rsidR="006B5802" w:rsidRPr="006B5802" w:rsidRDefault="006B5802" w:rsidP="006B5802">
      <w:pPr>
        <w:spacing w:before="58" w:after="0" w:line="360" w:lineRule="auto"/>
        <w:jc w:val="both"/>
        <w:rPr>
          <w:rFonts w:ascii="Times New Roman" w:eastAsia="Times New Roman" w:hAnsi="Times New Roman" w:cs="Times New Roman"/>
          <w:sz w:val="24"/>
          <w:szCs w:val="24"/>
          <w:lang w:val="en-US"/>
        </w:rPr>
      </w:pPr>
    </w:p>
    <w:p w:rsidR="006B5802" w:rsidRPr="006B5802" w:rsidRDefault="006B5802" w:rsidP="006B5802">
      <w:pPr>
        <w:pStyle w:val="NormalWeb"/>
        <w:spacing w:before="72" w:beforeAutospacing="0" w:after="0" w:afterAutospacing="0" w:line="360" w:lineRule="auto"/>
        <w:ind w:left="720"/>
        <w:jc w:val="both"/>
      </w:pPr>
    </w:p>
    <w:p w:rsidR="006B5802" w:rsidRPr="006B5802" w:rsidRDefault="006B5802" w:rsidP="006B5802">
      <w:pPr>
        <w:pStyle w:val="NormalWeb"/>
        <w:spacing w:before="82" w:beforeAutospacing="0" w:after="0" w:afterAutospacing="0" w:line="360" w:lineRule="auto"/>
        <w:jc w:val="both"/>
      </w:pPr>
    </w:p>
    <w:p w:rsidR="006B5802" w:rsidRDefault="006B5802" w:rsidP="006B5802">
      <w:pPr>
        <w:pStyle w:val="NormalWeb"/>
        <w:spacing w:before="82" w:beforeAutospacing="0" w:after="0" w:afterAutospacing="0" w:line="360" w:lineRule="auto"/>
        <w:jc w:val="both"/>
        <w:rPr>
          <w:rFonts w:eastAsiaTheme="minorEastAsia"/>
          <w:color w:val="000000" w:themeColor="text1"/>
          <w:kern w:val="24"/>
          <w:lang w:val="tr-TR"/>
        </w:rPr>
      </w:pPr>
    </w:p>
    <w:p w:rsidR="006B5802" w:rsidRPr="006B5802" w:rsidRDefault="006B5802" w:rsidP="006B5802">
      <w:pPr>
        <w:pStyle w:val="NormalWeb"/>
        <w:spacing w:before="82" w:beforeAutospacing="0" w:after="0" w:afterAutospacing="0" w:line="360" w:lineRule="auto"/>
        <w:jc w:val="both"/>
      </w:pPr>
    </w:p>
    <w:p w:rsidR="00580E20" w:rsidRPr="00580E20" w:rsidRDefault="00580E20" w:rsidP="00580E20">
      <w:pPr>
        <w:pStyle w:val="ListeParagraf"/>
        <w:jc w:val="both"/>
        <w:rPr>
          <w:rFonts w:ascii="Times New Roman" w:hAnsi="Times New Roman" w:cs="Times New Roman"/>
          <w:b/>
          <w:sz w:val="24"/>
          <w:szCs w:val="24"/>
        </w:rPr>
      </w:pPr>
    </w:p>
    <w:sectPr w:rsidR="00580E20" w:rsidRPr="00580E20" w:rsidSect="00C928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345" w:rsidRDefault="00FC6345" w:rsidP="0057489E">
      <w:pPr>
        <w:spacing w:after="0" w:line="240" w:lineRule="auto"/>
      </w:pPr>
      <w:r>
        <w:separator/>
      </w:r>
    </w:p>
  </w:endnote>
  <w:endnote w:type="continuationSeparator" w:id="0">
    <w:p w:rsidR="00FC6345" w:rsidRDefault="00FC6345" w:rsidP="00574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345" w:rsidRDefault="00FC6345" w:rsidP="0057489E">
      <w:pPr>
        <w:spacing w:after="0" w:line="240" w:lineRule="auto"/>
      </w:pPr>
      <w:r>
        <w:separator/>
      </w:r>
    </w:p>
  </w:footnote>
  <w:footnote w:type="continuationSeparator" w:id="0">
    <w:p w:rsidR="00FC6345" w:rsidRDefault="00FC6345" w:rsidP="0057489E">
      <w:pPr>
        <w:spacing w:after="0" w:line="240" w:lineRule="auto"/>
      </w:pPr>
      <w:r>
        <w:continuationSeparator/>
      </w:r>
    </w:p>
  </w:footnote>
  <w:footnote w:id="1">
    <w:p w:rsidR="00111DE4" w:rsidRPr="00111DE4" w:rsidRDefault="00111DE4" w:rsidP="00111DE4">
      <w:pPr>
        <w:spacing w:after="0" w:line="249" w:lineRule="atLeast"/>
        <w:jc w:val="both"/>
        <w:rPr>
          <w:rFonts w:ascii="Times New Roman" w:eastAsia="Times New Roman" w:hAnsi="Times New Roman" w:cs="Times New Roman"/>
          <w:b/>
          <w:sz w:val="20"/>
          <w:szCs w:val="20"/>
          <w:lang w:eastAsia="tr-TR"/>
        </w:rPr>
      </w:pPr>
      <w:r w:rsidRPr="00111DE4">
        <w:rPr>
          <w:rStyle w:val="DipnotBavurusu"/>
          <w:sz w:val="20"/>
          <w:szCs w:val="20"/>
        </w:rPr>
        <w:footnoteRef/>
      </w:r>
      <w:r w:rsidRPr="00111DE4">
        <w:rPr>
          <w:rFonts w:ascii="Times New Roman" w:eastAsiaTheme="minorEastAsia" w:hAnsi="Times New Roman" w:cs="Times New Roman"/>
          <w:color w:val="000000" w:themeColor="text1"/>
          <w:kern w:val="24"/>
          <w:sz w:val="20"/>
          <w:szCs w:val="20"/>
        </w:rPr>
        <w:t>Yrd.</w:t>
      </w:r>
      <w:proofErr w:type="spellStart"/>
      <w:r w:rsidRPr="00111DE4">
        <w:rPr>
          <w:rFonts w:ascii="Times New Roman" w:eastAsiaTheme="minorEastAsia" w:hAnsi="Times New Roman" w:cs="Times New Roman"/>
          <w:color w:val="000000" w:themeColor="text1"/>
          <w:kern w:val="24"/>
          <w:sz w:val="20"/>
          <w:szCs w:val="20"/>
        </w:rPr>
        <w:t>Doç.Dr</w:t>
      </w:r>
      <w:proofErr w:type="spellEnd"/>
      <w:proofErr w:type="gramStart"/>
      <w:r w:rsidRPr="00111DE4">
        <w:rPr>
          <w:rFonts w:ascii="Times New Roman" w:eastAsiaTheme="minorEastAsia" w:hAnsi="Times New Roman" w:cs="Times New Roman"/>
          <w:color w:val="000000" w:themeColor="text1"/>
          <w:kern w:val="24"/>
          <w:sz w:val="20"/>
          <w:szCs w:val="20"/>
        </w:rPr>
        <w:t>.,</w:t>
      </w:r>
      <w:proofErr w:type="gramEnd"/>
      <w:r w:rsidRPr="00111DE4">
        <w:rPr>
          <w:rFonts w:ascii="Times New Roman" w:eastAsiaTheme="minorEastAsia" w:hAnsi="Times New Roman" w:cs="Times New Roman"/>
          <w:color w:val="000000" w:themeColor="text1"/>
          <w:kern w:val="24"/>
          <w:sz w:val="20"/>
          <w:szCs w:val="20"/>
        </w:rPr>
        <w:t xml:space="preserve"> Ahi </w:t>
      </w:r>
      <w:proofErr w:type="spellStart"/>
      <w:r w:rsidRPr="00111DE4">
        <w:rPr>
          <w:rFonts w:ascii="Times New Roman" w:eastAsiaTheme="minorEastAsia" w:hAnsi="Times New Roman" w:cs="Times New Roman"/>
          <w:color w:val="000000" w:themeColor="text1"/>
          <w:kern w:val="24"/>
          <w:sz w:val="20"/>
          <w:szCs w:val="20"/>
        </w:rPr>
        <w:t>Evran</w:t>
      </w:r>
      <w:proofErr w:type="spellEnd"/>
      <w:r w:rsidRPr="00111DE4">
        <w:rPr>
          <w:rFonts w:ascii="Times New Roman" w:eastAsiaTheme="minorEastAsia" w:hAnsi="Times New Roman" w:cs="Times New Roman"/>
          <w:color w:val="000000" w:themeColor="text1"/>
          <w:kern w:val="24"/>
          <w:sz w:val="20"/>
          <w:szCs w:val="20"/>
        </w:rPr>
        <w:t xml:space="preserve"> Üniversitesi İktisadi ve İdari Bilimler Fakültesi, ispir_ert@hotmail.com</w:t>
      </w:r>
    </w:p>
    <w:p w:rsidR="00111DE4" w:rsidRDefault="00111DE4">
      <w:pPr>
        <w:pStyle w:val="DipnotMetni"/>
      </w:pPr>
    </w:p>
  </w:footnote>
  <w:footnote w:id="2">
    <w:p w:rsidR="0057489E" w:rsidRPr="0057489E" w:rsidRDefault="0057489E">
      <w:pPr>
        <w:pStyle w:val="DipnotMetni"/>
        <w:rPr>
          <w:rFonts w:ascii="Times New Roman" w:hAnsi="Times New Roman" w:cs="Times New Roman"/>
        </w:rPr>
      </w:pPr>
      <w:r w:rsidRPr="0057489E">
        <w:rPr>
          <w:rStyle w:val="DipnotBavurusu"/>
          <w:rFonts w:ascii="Times New Roman" w:hAnsi="Times New Roman" w:cs="Times New Roman"/>
        </w:rPr>
        <w:footnoteRef/>
      </w:r>
      <w:r w:rsidRPr="0057489E">
        <w:rPr>
          <w:rFonts w:ascii="Times New Roman" w:hAnsi="Times New Roman" w:cs="Times New Roman"/>
        </w:rPr>
        <w:t xml:space="preserve"> Bu bilgiler, </w:t>
      </w:r>
      <w:hyperlink r:id="rId1" w:history="1">
        <w:r w:rsidRPr="0057489E">
          <w:rPr>
            <w:rStyle w:val="Kpr"/>
            <w:rFonts w:ascii="Times New Roman" w:hAnsi="Times New Roman" w:cs="Times New Roman"/>
          </w:rPr>
          <w:t>http://tr.wikipedia.org/wiki/Fakir_Baykurt</w:t>
        </w:r>
      </w:hyperlink>
      <w:r w:rsidRPr="0057489E">
        <w:rPr>
          <w:rFonts w:ascii="Times New Roman" w:hAnsi="Times New Roman" w:cs="Times New Roman"/>
        </w:rPr>
        <w:t xml:space="preserve"> internet sitesinden özetlenerek alınmıştır.</w:t>
      </w:r>
    </w:p>
  </w:footnote>
  <w:footnote w:id="3">
    <w:p w:rsidR="0057489E" w:rsidRPr="0057489E" w:rsidRDefault="0057489E">
      <w:pPr>
        <w:pStyle w:val="DipnotMetni"/>
        <w:rPr>
          <w:rFonts w:ascii="Times New Roman" w:hAnsi="Times New Roman" w:cs="Times New Roman"/>
        </w:rPr>
      </w:pPr>
      <w:r w:rsidRPr="0057489E">
        <w:rPr>
          <w:rStyle w:val="DipnotBavurusu"/>
          <w:rFonts w:ascii="Times New Roman" w:hAnsi="Times New Roman" w:cs="Times New Roman"/>
        </w:rPr>
        <w:footnoteRef/>
      </w:r>
      <w:r w:rsidRPr="0057489E">
        <w:rPr>
          <w:rFonts w:ascii="Times New Roman" w:hAnsi="Times New Roman" w:cs="Times New Roman"/>
        </w:rPr>
        <w:t xml:space="preserve"> Bu bilgiler, yazarın ‘</w:t>
      </w:r>
      <w:r w:rsidR="00EB6C36" w:rsidRPr="0057489E">
        <w:rPr>
          <w:rFonts w:ascii="Times New Roman" w:hAnsi="Times New Roman" w:cs="Times New Roman"/>
        </w:rPr>
        <w:t>Efkâr</w:t>
      </w:r>
      <w:r w:rsidRPr="0057489E">
        <w:rPr>
          <w:rFonts w:ascii="Times New Roman" w:hAnsi="Times New Roman" w:cs="Times New Roman"/>
        </w:rPr>
        <w:t xml:space="preserve"> Tepesi’ adlı eserinin 1969 yılı baskısın ön sayfasından derlenmiştir.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195"/>
    <w:multiLevelType w:val="hybridMultilevel"/>
    <w:tmpl w:val="1622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01DE9"/>
    <w:multiLevelType w:val="hybridMultilevel"/>
    <w:tmpl w:val="61E4FDC4"/>
    <w:lvl w:ilvl="0" w:tplc="FCE81E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F45DE"/>
    <w:multiLevelType w:val="hybridMultilevel"/>
    <w:tmpl w:val="24FE8B98"/>
    <w:lvl w:ilvl="0" w:tplc="B660FCE2">
      <w:start w:val="1"/>
      <w:numFmt w:val="decimal"/>
      <w:lvlText w:val="%1."/>
      <w:lvlJc w:val="left"/>
      <w:pPr>
        <w:tabs>
          <w:tab w:val="num" w:pos="360"/>
        </w:tabs>
        <w:ind w:left="360" w:hanging="360"/>
      </w:pPr>
    </w:lvl>
    <w:lvl w:ilvl="1" w:tplc="203E529A" w:tentative="1">
      <w:start w:val="1"/>
      <w:numFmt w:val="decimal"/>
      <w:lvlText w:val="%2."/>
      <w:lvlJc w:val="left"/>
      <w:pPr>
        <w:tabs>
          <w:tab w:val="num" w:pos="1080"/>
        </w:tabs>
        <w:ind w:left="1080" w:hanging="360"/>
      </w:pPr>
    </w:lvl>
    <w:lvl w:ilvl="2" w:tplc="32DC7CAA" w:tentative="1">
      <w:start w:val="1"/>
      <w:numFmt w:val="decimal"/>
      <w:lvlText w:val="%3."/>
      <w:lvlJc w:val="left"/>
      <w:pPr>
        <w:tabs>
          <w:tab w:val="num" w:pos="1800"/>
        </w:tabs>
        <w:ind w:left="1800" w:hanging="360"/>
      </w:pPr>
    </w:lvl>
    <w:lvl w:ilvl="3" w:tplc="FC24AD54" w:tentative="1">
      <w:start w:val="1"/>
      <w:numFmt w:val="decimal"/>
      <w:lvlText w:val="%4."/>
      <w:lvlJc w:val="left"/>
      <w:pPr>
        <w:tabs>
          <w:tab w:val="num" w:pos="2520"/>
        </w:tabs>
        <w:ind w:left="2520" w:hanging="360"/>
      </w:pPr>
    </w:lvl>
    <w:lvl w:ilvl="4" w:tplc="0406C3F8" w:tentative="1">
      <w:start w:val="1"/>
      <w:numFmt w:val="decimal"/>
      <w:lvlText w:val="%5."/>
      <w:lvlJc w:val="left"/>
      <w:pPr>
        <w:tabs>
          <w:tab w:val="num" w:pos="3240"/>
        </w:tabs>
        <w:ind w:left="3240" w:hanging="360"/>
      </w:pPr>
    </w:lvl>
    <w:lvl w:ilvl="5" w:tplc="98D461A6" w:tentative="1">
      <w:start w:val="1"/>
      <w:numFmt w:val="decimal"/>
      <w:lvlText w:val="%6."/>
      <w:lvlJc w:val="left"/>
      <w:pPr>
        <w:tabs>
          <w:tab w:val="num" w:pos="3960"/>
        </w:tabs>
        <w:ind w:left="3960" w:hanging="360"/>
      </w:pPr>
    </w:lvl>
    <w:lvl w:ilvl="6" w:tplc="71843D7C" w:tentative="1">
      <w:start w:val="1"/>
      <w:numFmt w:val="decimal"/>
      <w:lvlText w:val="%7."/>
      <w:lvlJc w:val="left"/>
      <w:pPr>
        <w:tabs>
          <w:tab w:val="num" w:pos="4680"/>
        </w:tabs>
        <w:ind w:left="4680" w:hanging="360"/>
      </w:pPr>
    </w:lvl>
    <w:lvl w:ilvl="7" w:tplc="36B29902" w:tentative="1">
      <w:start w:val="1"/>
      <w:numFmt w:val="decimal"/>
      <w:lvlText w:val="%8."/>
      <w:lvlJc w:val="left"/>
      <w:pPr>
        <w:tabs>
          <w:tab w:val="num" w:pos="5400"/>
        </w:tabs>
        <w:ind w:left="5400" w:hanging="360"/>
      </w:pPr>
    </w:lvl>
    <w:lvl w:ilvl="8" w:tplc="71264888" w:tentative="1">
      <w:start w:val="1"/>
      <w:numFmt w:val="decimal"/>
      <w:lvlText w:val="%9."/>
      <w:lvlJc w:val="left"/>
      <w:pPr>
        <w:tabs>
          <w:tab w:val="num" w:pos="6120"/>
        </w:tabs>
        <w:ind w:left="6120" w:hanging="360"/>
      </w:pPr>
    </w:lvl>
  </w:abstractNum>
  <w:abstractNum w:abstractNumId="3">
    <w:nsid w:val="2D6824FC"/>
    <w:multiLevelType w:val="hybridMultilevel"/>
    <w:tmpl w:val="3594DB06"/>
    <w:lvl w:ilvl="0" w:tplc="369C7D00">
      <w:start w:val="1"/>
      <w:numFmt w:val="decimal"/>
      <w:lvlText w:val="%1."/>
      <w:lvlJc w:val="left"/>
      <w:pPr>
        <w:tabs>
          <w:tab w:val="num" w:pos="720"/>
        </w:tabs>
        <w:ind w:left="720" w:hanging="360"/>
      </w:pPr>
    </w:lvl>
    <w:lvl w:ilvl="1" w:tplc="EDBE4FAE" w:tentative="1">
      <w:start w:val="1"/>
      <w:numFmt w:val="decimal"/>
      <w:lvlText w:val="%2."/>
      <w:lvlJc w:val="left"/>
      <w:pPr>
        <w:tabs>
          <w:tab w:val="num" w:pos="1440"/>
        </w:tabs>
        <w:ind w:left="1440" w:hanging="360"/>
      </w:pPr>
    </w:lvl>
    <w:lvl w:ilvl="2" w:tplc="4E5ECA54" w:tentative="1">
      <w:start w:val="1"/>
      <w:numFmt w:val="decimal"/>
      <w:lvlText w:val="%3."/>
      <w:lvlJc w:val="left"/>
      <w:pPr>
        <w:tabs>
          <w:tab w:val="num" w:pos="2160"/>
        </w:tabs>
        <w:ind w:left="2160" w:hanging="360"/>
      </w:pPr>
    </w:lvl>
    <w:lvl w:ilvl="3" w:tplc="A802E320" w:tentative="1">
      <w:start w:val="1"/>
      <w:numFmt w:val="decimal"/>
      <w:lvlText w:val="%4."/>
      <w:lvlJc w:val="left"/>
      <w:pPr>
        <w:tabs>
          <w:tab w:val="num" w:pos="2880"/>
        </w:tabs>
        <w:ind w:left="2880" w:hanging="360"/>
      </w:pPr>
    </w:lvl>
    <w:lvl w:ilvl="4" w:tplc="0784B54A" w:tentative="1">
      <w:start w:val="1"/>
      <w:numFmt w:val="decimal"/>
      <w:lvlText w:val="%5."/>
      <w:lvlJc w:val="left"/>
      <w:pPr>
        <w:tabs>
          <w:tab w:val="num" w:pos="3600"/>
        </w:tabs>
        <w:ind w:left="3600" w:hanging="360"/>
      </w:pPr>
    </w:lvl>
    <w:lvl w:ilvl="5" w:tplc="627E0848" w:tentative="1">
      <w:start w:val="1"/>
      <w:numFmt w:val="decimal"/>
      <w:lvlText w:val="%6."/>
      <w:lvlJc w:val="left"/>
      <w:pPr>
        <w:tabs>
          <w:tab w:val="num" w:pos="4320"/>
        </w:tabs>
        <w:ind w:left="4320" w:hanging="360"/>
      </w:pPr>
    </w:lvl>
    <w:lvl w:ilvl="6" w:tplc="F7CE4362" w:tentative="1">
      <w:start w:val="1"/>
      <w:numFmt w:val="decimal"/>
      <w:lvlText w:val="%7."/>
      <w:lvlJc w:val="left"/>
      <w:pPr>
        <w:tabs>
          <w:tab w:val="num" w:pos="5040"/>
        </w:tabs>
        <w:ind w:left="5040" w:hanging="360"/>
      </w:pPr>
    </w:lvl>
    <w:lvl w:ilvl="7" w:tplc="6F580146" w:tentative="1">
      <w:start w:val="1"/>
      <w:numFmt w:val="decimal"/>
      <w:lvlText w:val="%8."/>
      <w:lvlJc w:val="left"/>
      <w:pPr>
        <w:tabs>
          <w:tab w:val="num" w:pos="5760"/>
        </w:tabs>
        <w:ind w:left="5760" w:hanging="360"/>
      </w:pPr>
    </w:lvl>
    <w:lvl w:ilvl="8" w:tplc="17347DAC" w:tentative="1">
      <w:start w:val="1"/>
      <w:numFmt w:val="decimal"/>
      <w:lvlText w:val="%9."/>
      <w:lvlJc w:val="left"/>
      <w:pPr>
        <w:tabs>
          <w:tab w:val="num" w:pos="6480"/>
        </w:tabs>
        <w:ind w:left="6480" w:hanging="360"/>
      </w:pPr>
    </w:lvl>
  </w:abstractNum>
  <w:abstractNum w:abstractNumId="4">
    <w:nsid w:val="5BB2116D"/>
    <w:multiLevelType w:val="hybridMultilevel"/>
    <w:tmpl w:val="CC62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B613A"/>
    <w:multiLevelType w:val="hybridMultilevel"/>
    <w:tmpl w:val="76761A6C"/>
    <w:lvl w:ilvl="0" w:tplc="A3160B8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C044D"/>
    <w:multiLevelType w:val="hybridMultilevel"/>
    <w:tmpl w:val="6D469704"/>
    <w:lvl w:ilvl="0" w:tplc="232CDB44">
      <w:start w:val="1"/>
      <w:numFmt w:val="decimal"/>
      <w:lvlText w:val="%1."/>
      <w:lvlJc w:val="left"/>
      <w:pPr>
        <w:ind w:left="786"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6E68D3"/>
    <w:multiLevelType w:val="hybridMultilevel"/>
    <w:tmpl w:val="1622789E"/>
    <w:lvl w:ilvl="0" w:tplc="0409000F">
      <w:start w:val="1"/>
      <w:numFmt w:val="decimal"/>
      <w:lvlText w:val="%1."/>
      <w:lvlJc w:val="left"/>
      <w:pPr>
        <w:ind w:left="1432" w:hanging="360"/>
      </w:pPr>
      <w:rPr>
        <w:rFonts w:hint="default"/>
      </w:rPr>
    </w:lvl>
    <w:lvl w:ilvl="1" w:tplc="04090019">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num w:numId="1">
    <w:abstractNumId w:val="7"/>
  </w:num>
  <w:num w:numId="2">
    <w:abstractNumId w:val="5"/>
  </w:num>
  <w:num w:numId="3">
    <w:abstractNumId w:val="2"/>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282D"/>
    <w:rsid w:val="00002835"/>
    <w:rsid w:val="0002087C"/>
    <w:rsid w:val="00037AEF"/>
    <w:rsid w:val="000E2142"/>
    <w:rsid w:val="00111DE4"/>
    <w:rsid w:val="00143E85"/>
    <w:rsid w:val="00197209"/>
    <w:rsid w:val="001F5D07"/>
    <w:rsid w:val="002202E9"/>
    <w:rsid w:val="002C2D84"/>
    <w:rsid w:val="00330DA2"/>
    <w:rsid w:val="00331D97"/>
    <w:rsid w:val="00357F18"/>
    <w:rsid w:val="003B3CC5"/>
    <w:rsid w:val="003D7500"/>
    <w:rsid w:val="005301F5"/>
    <w:rsid w:val="0057489E"/>
    <w:rsid w:val="00580E20"/>
    <w:rsid w:val="00605D27"/>
    <w:rsid w:val="006B39D3"/>
    <w:rsid w:val="006B5802"/>
    <w:rsid w:val="006F14D5"/>
    <w:rsid w:val="00740114"/>
    <w:rsid w:val="007D1ED1"/>
    <w:rsid w:val="00847039"/>
    <w:rsid w:val="00891C4F"/>
    <w:rsid w:val="008B4E11"/>
    <w:rsid w:val="008B536A"/>
    <w:rsid w:val="009463EB"/>
    <w:rsid w:val="009A0A16"/>
    <w:rsid w:val="009A3142"/>
    <w:rsid w:val="00A60977"/>
    <w:rsid w:val="00AD1D2C"/>
    <w:rsid w:val="00B030C9"/>
    <w:rsid w:val="00B7198F"/>
    <w:rsid w:val="00BB4AC7"/>
    <w:rsid w:val="00BC12B5"/>
    <w:rsid w:val="00C7658A"/>
    <w:rsid w:val="00C928AF"/>
    <w:rsid w:val="00D161A9"/>
    <w:rsid w:val="00D75077"/>
    <w:rsid w:val="00EA282D"/>
    <w:rsid w:val="00EA4749"/>
    <w:rsid w:val="00EB6C36"/>
    <w:rsid w:val="00EC7237"/>
    <w:rsid w:val="00F4778A"/>
    <w:rsid w:val="00FC32FF"/>
    <w:rsid w:val="00FC6345"/>
    <w:rsid w:val="00FF74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0E20"/>
    <w:pPr>
      <w:ind w:left="720"/>
      <w:contextualSpacing/>
    </w:pPr>
  </w:style>
  <w:style w:type="paragraph" w:styleId="NormalWeb">
    <w:name w:val="Normal (Web)"/>
    <w:basedOn w:val="Normal"/>
    <w:uiPriority w:val="99"/>
    <w:unhideWhenUsed/>
    <w:rsid w:val="006B58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6F14D5"/>
    <w:rPr>
      <w:color w:val="0000FF"/>
      <w:u w:val="single"/>
    </w:rPr>
  </w:style>
  <w:style w:type="character" w:styleId="AklamaBavurusu">
    <w:name w:val="annotation reference"/>
    <w:basedOn w:val="VarsaylanParagrafYazTipi"/>
    <w:uiPriority w:val="99"/>
    <w:semiHidden/>
    <w:unhideWhenUsed/>
    <w:rsid w:val="002C2D84"/>
    <w:rPr>
      <w:sz w:val="16"/>
      <w:szCs w:val="16"/>
    </w:rPr>
  </w:style>
  <w:style w:type="paragraph" w:styleId="AklamaMetni">
    <w:name w:val="annotation text"/>
    <w:basedOn w:val="Normal"/>
    <w:link w:val="AklamaMetniChar"/>
    <w:uiPriority w:val="99"/>
    <w:semiHidden/>
    <w:unhideWhenUsed/>
    <w:rsid w:val="002C2D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2D84"/>
    <w:rPr>
      <w:sz w:val="20"/>
      <w:szCs w:val="20"/>
    </w:rPr>
  </w:style>
  <w:style w:type="paragraph" w:styleId="AklamaKonusu">
    <w:name w:val="annotation subject"/>
    <w:basedOn w:val="AklamaMetni"/>
    <w:next w:val="AklamaMetni"/>
    <w:link w:val="AklamaKonusuChar"/>
    <w:uiPriority w:val="99"/>
    <w:semiHidden/>
    <w:unhideWhenUsed/>
    <w:rsid w:val="002C2D84"/>
    <w:rPr>
      <w:b/>
      <w:bCs/>
    </w:rPr>
  </w:style>
  <w:style w:type="character" w:customStyle="1" w:styleId="AklamaKonusuChar">
    <w:name w:val="Açıklama Konusu Char"/>
    <w:basedOn w:val="AklamaMetniChar"/>
    <w:link w:val="AklamaKonusu"/>
    <w:uiPriority w:val="99"/>
    <w:semiHidden/>
    <w:rsid w:val="002C2D84"/>
    <w:rPr>
      <w:b/>
      <w:bCs/>
      <w:sz w:val="20"/>
      <w:szCs w:val="20"/>
    </w:rPr>
  </w:style>
  <w:style w:type="paragraph" w:styleId="BalonMetni">
    <w:name w:val="Balloon Text"/>
    <w:basedOn w:val="Normal"/>
    <w:link w:val="BalonMetniChar"/>
    <w:uiPriority w:val="99"/>
    <w:semiHidden/>
    <w:unhideWhenUsed/>
    <w:rsid w:val="002C2D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2D84"/>
    <w:rPr>
      <w:rFonts w:ascii="Tahoma" w:hAnsi="Tahoma" w:cs="Tahoma"/>
      <w:sz w:val="16"/>
      <w:szCs w:val="16"/>
    </w:rPr>
  </w:style>
  <w:style w:type="paragraph" w:styleId="DipnotMetni">
    <w:name w:val="footnote text"/>
    <w:basedOn w:val="Normal"/>
    <w:link w:val="DipnotMetniChar"/>
    <w:uiPriority w:val="99"/>
    <w:semiHidden/>
    <w:unhideWhenUsed/>
    <w:rsid w:val="0057489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7489E"/>
    <w:rPr>
      <w:sz w:val="20"/>
      <w:szCs w:val="20"/>
    </w:rPr>
  </w:style>
  <w:style w:type="character" w:styleId="DipnotBavurusu">
    <w:name w:val="footnote reference"/>
    <w:basedOn w:val="VarsaylanParagrafYazTipi"/>
    <w:uiPriority w:val="99"/>
    <w:semiHidden/>
    <w:unhideWhenUsed/>
    <w:rsid w:val="0057489E"/>
    <w:rPr>
      <w:vertAlign w:val="superscript"/>
    </w:rPr>
  </w:style>
  <w:style w:type="character" w:customStyle="1" w:styleId="go">
    <w:name w:val="go"/>
    <w:basedOn w:val="VarsaylanParagrafYazTipi"/>
    <w:rsid w:val="00111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0E20"/>
    <w:pPr>
      <w:ind w:left="720"/>
      <w:contextualSpacing/>
    </w:pPr>
  </w:style>
  <w:style w:type="paragraph" w:styleId="NormalWeb">
    <w:name w:val="Normal (Web)"/>
    <w:basedOn w:val="Normal"/>
    <w:uiPriority w:val="99"/>
    <w:unhideWhenUsed/>
    <w:rsid w:val="006B58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6F14D5"/>
    <w:rPr>
      <w:color w:val="0000FF"/>
      <w:u w:val="single"/>
    </w:rPr>
  </w:style>
  <w:style w:type="character" w:styleId="AklamaBavurusu">
    <w:name w:val="annotation reference"/>
    <w:basedOn w:val="VarsaylanParagrafYazTipi"/>
    <w:uiPriority w:val="99"/>
    <w:semiHidden/>
    <w:unhideWhenUsed/>
    <w:rsid w:val="002C2D84"/>
    <w:rPr>
      <w:sz w:val="16"/>
      <w:szCs w:val="16"/>
    </w:rPr>
  </w:style>
  <w:style w:type="paragraph" w:styleId="AklamaMetni">
    <w:name w:val="annotation text"/>
    <w:basedOn w:val="Normal"/>
    <w:link w:val="AklamaMetniChar"/>
    <w:uiPriority w:val="99"/>
    <w:semiHidden/>
    <w:unhideWhenUsed/>
    <w:rsid w:val="002C2D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2D84"/>
    <w:rPr>
      <w:sz w:val="20"/>
      <w:szCs w:val="20"/>
    </w:rPr>
  </w:style>
  <w:style w:type="paragraph" w:styleId="AklamaKonusu">
    <w:name w:val="annotation subject"/>
    <w:basedOn w:val="AklamaMetni"/>
    <w:next w:val="AklamaMetni"/>
    <w:link w:val="AklamaKonusuChar"/>
    <w:uiPriority w:val="99"/>
    <w:semiHidden/>
    <w:unhideWhenUsed/>
    <w:rsid w:val="002C2D84"/>
    <w:rPr>
      <w:b/>
      <w:bCs/>
    </w:rPr>
  </w:style>
  <w:style w:type="character" w:customStyle="1" w:styleId="AklamaKonusuChar">
    <w:name w:val="Açıklama Konusu Char"/>
    <w:basedOn w:val="AklamaMetniChar"/>
    <w:link w:val="AklamaKonusu"/>
    <w:uiPriority w:val="99"/>
    <w:semiHidden/>
    <w:rsid w:val="002C2D84"/>
    <w:rPr>
      <w:b/>
      <w:bCs/>
      <w:sz w:val="20"/>
      <w:szCs w:val="20"/>
    </w:rPr>
  </w:style>
  <w:style w:type="paragraph" w:styleId="BalonMetni">
    <w:name w:val="Balloon Text"/>
    <w:basedOn w:val="Normal"/>
    <w:link w:val="BalonMetniChar"/>
    <w:uiPriority w:val="99"/>
    <w:semiHidden/>
    <w:unhideWhenUsed/>
    <w:rsid w:val="002C2D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2D84"/>
    <w:rPr>
      <w:rFonts w:ascii="Tahoma" w:hAnsi="Tahoma" w:cs="Tahoma"/>
      <w:sz w:val="16"/>
      <w:szCs w:val="16"/>
    </w:rPr>
  </w:style>
  <w:style w:type="paragraph" w:styleId="DipnotMetni">
    <w:name w:val="footnote text"/>
    <w:basedOn w:val="Normal"/>
    <w:link w:val="DipnotMetniChar"/>
    <w:uiPriority w:val="99"/>
    <w:semiHidden/>
    <w:unhideWhenUsed/>
    <w:rsid w:val="0057489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7489E"/>
    <w:rPr>
      <w:sz w:val="20"/>
      <w:szCs w:val="20"/>
    </w:rPr>
  </w:style>
  <w:style w:type="character" w:styleId="DipnotBavurusu">
    <w:name w:val="footnote reference"/>
    <w:basedOn w:val="VarsaylanParagrafYazTipi"/>
    <w:uiPriority w:val="99"/>
    <w:semiHidden/>
    <w:unhideWhenUsed/>
    <w:rsid w:val="0057489E"/>
    <w:rPr>
      <w:vertAlign w:val="superscript"/>
    </w:rPr>
  </w:style>
</w:styles>
</file>

<file path=word/webSettings.xml><?xml version="1.0" encoding="utf-8"?>
<w:webSettings xmlns:r="http://schemas.openxmlformats.org/officeDocument/2006/relationships" xmlns:w="http://schemas.openxmlformats.org/wordprocessingml/2006/main">
  <w:divs>
    <w:div w:id="277178038">
      <w:bodyDiv w:val="1"/>
      <w:marLeft w:val="0"/>
      <w:marRight w:val="0"/>
      <w:marTop w:val="0"/>
      <w:marBottom w:val="0"/>
      <w:divBdr>
        <w:top w:val="none" w:sz="0" w:space="0" w:color="auto"/>
        <w:left w:val="none" w:sz="0" w:space="0" w:color="auto"/>
        <w:bottom w:val="none" w:sz="0" w:space="0" w:color="auto"/>
        <w:right w:val="none" w:sz="0" w:space="0" w:color="auto"/>
      </w:divBdr>
    </w:div>
    <w:div w:id="388303529">
      <w:bodyDiv w:val="1"/>
      <w:marLeft w:val="0"/>
      <w:marRight w:val="0"/>
      <w:marTop w:val="0"/>
      <w:marBottom w:val="0"/>
      <w:divBdr>
        <w:top w:val="none" w:sz="0" w:space="0" w:color="auto"/>
        <w:left w:val="none" w:sz="0" w:space="0" w:color="auto"/>
        <w:bottom w:val="none" w:sz="0" w:space="0" w:color="auto"/>
        <w:right w:val="none" w:sz="0" w:space="0" w:color="auto"/>
      </w:divBdr>
    </w:div>
    <w:div w:id="489180499">
      <w:bodyDiv w:val="1"/>
      <w:marLeft w:val="0"/>
      <w:marRight w:val="0"/>
      <w:marTop w:val="0"/>
      <w:marBottom w:val="0"/>
      <w:divBdr>
        <w:top w:val="none" w:sz="0" w:space="0" w:color="auto"/>
        <w:left w:val="none" w:sz="0" w:space="0" w:color="auto"/>
        <w:bottom w:val="none" w:sz="0" w:space="0" w:color="auto"/>
        <w:right w:val="none" w:sz="0" w:space="0" w:color="auto"/>
      </w:divBdr>
    </w:div>
    <w:div w:id="534079607">
      <w:bodyDiv w:val="1"/>
      <w:marLeft w:val="0"/>
      <w:marRight w:val="0"/>
      <w:marTop w:val="0"/>
      <w:marBottom w:val="0"/>
      <w:divBdr>
        <w:top w:val="none" w:sz="0" w:space="0" w:color="auto"/>
        <w:left w:val="none" w:sz="0" w:space="0" w:color="auto"/>
        <w:bottom w:val="none" w:sz="0" w:space="0" w:color="auto"/>
        <w:right w:val="none" w:sz="0" w:space="0" w:color="auto"/>
      </w:divBdr>
    </w:div>
    <w:div w:id="757216545">
      <w:bodyDiv w:val="1"/>
      <w:marLeft w:val="0"/>
      <w:marRight w:val="0"/>
      <w:marTop w:val="0"/>
      <w:marBottom w:val="0"/>
      <w:divBdr>
        <w:top w:val="none" w:sz="0" w:space="0" w:color="auto"/>
        <w:left w:val="none" w:sz="0" w:space="0" w:color="auto"/>
        <w:bottom w:val="none" w:sz="0" w:space="0" w:color="auto"/>
        <w:right w:val="none" w:sz="0" w:space="0" w:color="auto"/>
      </w:divBdr>
    </w:div>
    <w:div w:id="771632990">
      <w:bodyDiv w:val="1"/>
      <w:marLeft w:val="0"/>
      <w:marRight w:val="0"/>
      <w:marTop w:val="0"/>
      <w:marBottom w:val="0"/>
      <w:divBdr>
        <w:top w:val="none" w:sz="0" w:space="0" w:color="auto"/>
        <w:left w:val="none" w:sz="0" w:space="0" w:color="auto"/>
        <w:bottom w:val="none" w:sz="0" w:space="0" w:color="auto"/>
        <w:right w:val="none" w:sz="0" w:space="0" w:color="auto"/>
      </w:divBdr>
      <w:divsChild>
        <w:div w:id="1680085341">
          <w:marLeft w:val="547"/>
          <w:marRight w:val="0"/>
          <w:marTop w:val="58"/>
          <w:marBottom w:val="0"/>
          <w:divBdr>
            <w:top w:val="none" w:sz="0" w:space="0" w:color="auto"/>
            <w:left w:val="none" w:sz="0" w:space="0" w:color="auto"/>
            <w:bottom w:val="none" w:sz="0" w:space="0" w:color="auto"/>
            <w:right w:val="none" w:sz="0" w:space="0" w:color="auto"/>
          </w:divBdr>
        </w:div>
        <w:div w:id="2037264906">
          <w:marLeft w:val="547"/>
          <w:marRight w:val="0"/>
          <w:marTop w:val="58"/>
          <w:marBottom w:val="0"/>
          <w:divBdr>
            <w:top w:val="none" w:sz="0" w:space="0" w:color="auto"/>
            <w:left w:val="none" w:sz="0" w:space="0" w:color="auto"/>
            <w:bottom w:val="none" w:sz="0" w:space="0" w:color="auto"/>
            <w:right w:val="none" w:sz="0" w:space="0" w:color="auto"/>
          </w:divBdr>
        </w:div>
        <w:div w:id="1537810876">
          <w:marLeft w:val="547"/>
          <w:marRight w:val="0"/>
          <w:marTop w:val="58"/>
          <w:marBottom w:val="0"/>
          <w:divBdr>
            <w:top w:val="none" w:sz="0" w:space="0" w:color="auto"/>
            <w:left w:val="none" w:sz="0" w:space="0" w:color="auto"/>
            <w:bottom w:val="none" w:sz="0" w:space="0" w:color="auto"/>
            <w:right w:val="none" w:sz="0" w:space="0" w:color="auto"/>
          </w:divBdr>
        </w:div>
      </w:divsChild>
    </w:div>
    <w:div w:id="1388457921">
      <w:bodyDiv w:val="1"/>
      <w:marLeft w:val="0"/>
      <w:marRight w:val="0"/>
      <w:marTop w:val="0"/>
      <w:marBottom w:val="0"/>
      <w:divBdr>
        <w:top w:val="none" w:sz="0" w:space="0" w:color="auto"/>
        <w:left w:val="none" w:sz="0" w:space="0" w:color="auto"/>
        <w:bottom w:val="none" w:sz="0" w:space="0" w:color="auto"/>
        <w:right w:val="none" w:sz="0" w:space="0" w:color="auto"/>
      </w:divBdr>
    </w:div>
    <w:div w:id="1819607137">
      <w:bodyDiv w:val="1"/>
      <w:marLeft w:val="0"/>
      <w:marRight w:val="0"/>
      <w:marTop w:val="0"/>
      <w:marBottom w:val="0"/>
      <w:divBdr>
        <w:top w:val="none" w:sz="0" w:space="0" w:color="auto"/>
        <w:left w:val="none" w:sz="0" w:space="0" w:color="auto"/>
        <w:bottom w:val="none" w:sz="0" w:space="0" w:color="auto"/>
        <w:right w:val="none" w:sz="0" w:space="0" w:color="auto"/>
      </w:divBdr>
    </w:div>
    <w:div w:id="2034721598">
      <w:bodyDiv w:val="1"/>
      <w:marLeft w:val="0"/>
      <w:marRight w:val="0"/>
      <w:marTop w:val="0"/>
      <w:marBottom w:val="0"/>
      <w:divBdr>
        <w:top w:val="none" w:sz="0" w:space="0" w:color="auto"/>
        <w:left w:val="none" w:sz="0" w:space="0" w:color="auto"/>
        <w:bottom w:val="none" w:sz="0" w:space="0" w:color="auto"/>
        <w:right w:val="none" w:sz="0" w:space="0" w:color="auto"/>
      </w:divBdr>
    </w:div>
    <w:div w:id="2044403098">
      <w:bodyDiv w:val="1"/>
      <w:marLeft w:val="0"/>
      <w:marRight w:val="0"/>
      <w:marTop w:val="0"/>
      <w:marBottom w:val="0"/>
      <w:divBdr>
        <w:top w:val="none" w:sz="0" w:space="0" w:color="auto"/>
        <w:left w:val="none" w:sz="0" w:space="0" w:color="auto"/>
        <w:bottom w:val="none" w:sz="0" w:space="0" w:color="auto"/>
        <w:right w:val="none" w:sz="0" w:space="0" w:color="auto"/>
      </w:divBdr>
      <w:divsChild>
        <w:div w:id="1036010101">
          <w:marLeft w:val="547"/>
          <w:marRight w:val="0"/>
          <w:marTop w:val="72"/>
          <w:marBottom w:val="0"/>
          <w:divBdr>
            <w:top w:val="none" w:sz="0" w:space="0" w:color="auto"/>
            <w:left w:val="none" w:sz="0" w:space="0" w:color="auto"/>
            <w:bottom w:val="none" w:sz="0" w:space="0" w:color="auto"/>
            <w:right w:val="none" w:sz="0" w:space="0" w:color="auto"/>
          </w:divBdr>
        </w:div>
        <w:div w:id="28336524">
          <w:marLeft w:val="547"/>
          <w:marRight w:val="0"/>
          <w:marTop w:val="72"/>
          <w:marBottom w:val="0"/>
          <w:divBdr>
            <w:top w:val="none" w:sz="0" w:space="0" w:color="auto"/>
            <w:left w:val="none" w:sz="0" w:space="0" w:color="auto"/>
            <w:bottom w:val="none" w:sz="0" w:space="0" w:color="auto"/>
            <w:right w:val="none" w:sz="0" w:space="0" w:color="auto"/>
          </w:divBdr>
        </w:div>
        <w:div w:id="1381972553">
          <w:marLeft w:val="547"/>
          <w:marRight w:val="0"/>
          <w:marTop w:val="72"/>
          <w:marBottom w:val="0"/>
          <w:divBdr>
            <w:top w:val="none" w:sz="0" w:space="0" w:color="auto"/>
            <w:left w:val="none" w:sz="0" w:space="0" w:color="auto"/>
            <w:bottom w:val="none" w:sz="0" w:space="0" w:color="auto"/>
            <w:right w:val="none" w:sz="0" w:space="0" w:color="auto"/>
          </w:divBdr>
        </w:div>
        <w:div w:id="1491410075">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1958" TargetMode="External"/><Relationship Id="rId13" Type="http://schemas.openxmlformats.org/officeDocument/2006/relationships/hyperlink" Target="http://tr.wikipedia.org/wiki/Sedat_Simavi_Edebiyat_%C3%96d%C3%BCl%C3%BC" TargetMode="External"/><Relationship Id="rId18" Type="http://schemas.openxmlformats.org/officeDocument/2006/relationships/hyperlink" Target="http://www.ata.boun.edu.tr/faculty/Faculty/Asim%20Karaomerlioglu/dogubatisend.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r.wikipedia.org/wiki/Sedat_Simavi_Edebiyat_%C3%96d%C3%BCl%C3%BC" TargetMode="External"/><Relationship Id="rId17" Type="http://schemas.openxmlformats.org/officeDocument/2006/relationships/hyperlink" Target="http://tr.wikipedia.org/wiki/Pir_Sultan_Abdal" TargetMode="External"/><Relationship Id="rId2" Type="http://schemas.openxmlformats.org/officeDocument/2006/relationships/numbering" Target="numbering.xml"/><Relationship Id="rId16" Type="http://schemas.openxmlformats.org/officeDocument/2006/relationships/hyperlink" Target="http://tr.wikipedia.org/wiki/1999" TargetMode="External"/><Relationship Id="rId20" Type="http://schemas.openxmlformats.org/officeDocument/2006/relationships/hyperlink" Target="http://tr.wikipedia.org/wiki/Fakir_Bayku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wikipedia.org/wiki/1997" TargetMode="External"/><Relationship Id="rId5" Type="http://schemas.openxmlformats.org/officeDocument/2006/relationships/webSettings" Target="webSettings.xml"/><Relationship Id="rId15" Type="http://schemas.openxmlformats.org/officeDocument/2006/relationships/hyperlink" Target="http://tr.wikipedia.org/w/index.php?title=Yar%C4%B1m_Ekmek&amp;action=edit&amp;redlink=1" TargetMode="External"/><Relationship Id="rId23" Type="http://schemas.microsoft.com/office/2007/relationships/stylesWithEffects" Target="stylesWithEffects.xml"/><Relationship Id="rId10" Type="http://schemas.openxmlformats.org/officeDocument/2006/relationships/hyperlink" Target="http://tr.wikipedia.org/wiki/Y%C4%B1lanlar%C4%B1n_%C3%96c%C3%BC" TargetMode="External"/><Relationship Id="rId19" Type="http://schemas.openxmlformats.org/officeDocument/2006/relationships/hyperlink" Target="http://dergiler.ankara.edu.tr/dergiler/40/483/5682.pdf" TargetMode="External"/><Relationship Id="rId4" Type="http://schemas.openxmlformats.org/officeDocument/2006/relationships/settings" Target="settings.xml"/><Relationship Id="rId9" Type="http://schemas.openxmlformats.org/officeDocument/2006/relationships/hyperlink" Target="http://tr.wikipedia.org/wiki/Yunus_Nadi" TargetMode="External"/><Relationship Id="rId14" Type="http://schemas.openxmlformats.org/officeDocument/2006/relationships/hyperlink" Target="http://tr.wikipedia.org/wiki/Sedat_Simavi_Edebiyat_%C3%96d%C3%BCl%C3%BC"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r.wikipedia.org/wiki/Fakir_Baykur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F0D5-17EF-4574-9951-3A75AE4E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1930</Words>
  <Characters>11002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Mustafa Arslan</cp:lastModifiedBy>
  <cp:revision>3</cp:revision>
  <dcterms:created xsi:type="dcterms:W3CDTF">2013-06-13T11:04:00Z</dcterms:created>
  <dcterms:modified xsi:type="dcterms:W3CDTF">2013-06-13T12:53:00Z</dcterms:modified>
</cp:coreProperties>
</file>