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4A4" w:rsidRPr="009B18A1" w:rsidRDefault="00AD24A4" w:rsidP="00AD24A4">
      <w:pPr>
        <w:pStyle w:val="ListParagraph"/>
        <w:spacing w:after="0" w:line="240" w:lineRule="auto"/>
        <w:ind w:left="0"/>
        <w:jc w:val="center"/>
        <w:outlineLvl w:val="0"/>
        <w:rPr>
          <w:rFonts w:ascii="Times New Roman" w:hAnsi="Times New Roman" w:cs="Times New Roman"/>
          <w:b/>
          <w:sz w:val="24"/>
          <w:szCs w:val="24"/>
        </w:rPr>
      </w:pPr>
      <w:bookmarkStart w:id="0" w:name="_Toc353455457"/>
      <w:r w:rsidRPr="009B18A1">
        <w:rPr>
          <w:rFonts w:ascii="Times New Roman" w:hAnsi="Times New Roman" w:cs="Times New Roman"/>
          <w:b/>
          <w:noProof/>
          <w:sz w:val="24"/>
          <w:szCs w:val="24"/>
          <w:lang w:val="bs-Latn-BA" w:eastAsia="bs-Latn-BA"/>
        </w:rPr>
        <w:pict>
          <v:shapetype id="_x0000_t32" coordsize="21600,21600" o:spt="32" o:oned="t" path="m,l21600,21600e" filled="f">
            <v:path arrowok="t" fillok="f" o:connecttype="none"/>
            <o:lock v:ext="edit" shapetype="t"/>
          </v:shapetype>
          <v:shape id="AutoShape 37" o:spid="_x0000_s1026" type="#_x0000_t32" style="position:absolute;left:0;text-align:left;margin-left:1pt;margin-top:16.8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4n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"/>
        </w:pict>
      </w:r>
      <w:r w:rsidRPr="009B18A1">
        <w:rPr>
          <w:rFonts w:ascii="Times New Roman" w:hAnsi="Times New Roman" w:cs="Times New Roman"/>
          <w:b/>
          <w:sz w:val="24"/>
          <w:szCs w:val="24"/>
        </w:rPr>
        <w:t>Games: Fun and frolic!</w:t>
      </w:r>
      <w:bookmarkEnd w:id="0"/>
    </w:p>
    <w:p w:rsidR="00AD24A4" w:rsidRPr="009B18A1" w:rsidRDefault="00AD24A4" w:rsidP="00AD24A4">
      <w:pPr>
        <w:pStyle w:val="ListParagraph"/>
        <w:spacing w:after="0" w:line="240" w:lineRule="auto"/>
        <w:jc w:val="center"/>
        <w:rPr>
          <w:rFonts w:ascii="Times New Roman" w:hAnsi="Times New Roman" w:cs="Times New Roman"/>
          <w:sz w:val="20"/>
          <w:szCs w:val="20"/>
        </w:rPr>
      </w:pPr>
    </w:p>
    <w:p w:rsidR="00AD24A4" w:rsidRPr="009B18A1" w:rsidRDefault="00AD24A4" w:rsidP="00AD24A4">
      <w:pPr>
        <w:pStyle w:val="ListParagraph"/>
        <w:spacing w:after="0" w:line="240" w:lineRule="auto"/>
        <w:ind w:left="0"/>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Alyse</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Schoenfeldt</w:t>
      </w:r>
      <w:proofErr w:type="spellEnd"/>
    </w:p>
    <w:p w:rsidR="00AD24A4" w:rsidRPr="009B18A1" w:rsidRDefault="00AD24A4" w:rsidP="00AD24A4">
      <w:pPr>
        <w:pStyle w:val="ListParagraph"/>
        <w:spacing w:after="0" w:line="240" w:lineRule="auto"/>
        <w:ind w:left="0"/>
        <w:jc w:val="center"/>
        <w:rPr>
          <w:rFonts w:ascii="Times New Roman" w:hAnsi="Times New Roman" w:cs="Times New Roman"/>
          <w:i/>
          <w:sz w:val="20"/>
          <w:szCs w:val="20"/>
        </w:rPr>
      </w:pPr>
      <w:r w:rsidRPr="009B18A1">
        <w:rPr>
          <w:rFonts w:ascii="Times New Roman" w:hAnsi="Times New Roman" w:cs="Times New Roman"/>
          <w:i/>
          <w:sz w:val="20"/>
          <w:szCs w:val="20"/>
        </w:rPr>
        <w:t>University of Tirana/ Palm Beach State College / Tirana, Boca Raton</w:t>
      </w:r>
    </w:p>
    <w:p w:rsidR="00AD24A4" w:rsidRPr="009B18A1" w:rsidRDefault="00AD24A4" w:rsidP="00AD24A4">
      <w:pPr>
        <w:spacing w:after="0" w:line="240" w:lineRule="auto"/>
        <w:rPr>
          <w:rFonts w:ascii="Times New Roman" w:hAnsi="Times New Roman" w:cs="Times New Roman"/>
          <w:b/>
          <w:sz w:val="20"/>
          <w:szCs w:val="20"/>
        </w:rPr>
      </w:pPr>
    </w:p>
    <w:p w:rsidR="00AD24A4" w:rsidRPr="009B18A1" w:rsidRDefault="00AD24A4" w:rsidP="00AD24A4">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Games, strategy, motivation, interactive, fun</w:t>
      </w:r>
    </w:p>
    <w:p w:rsidR="00AD24A4" w:rsidRPr="009B18A1" w:rsidRDefault="00AD24A4" w:rsidP="00AD24A4">
      <w:pPr>
        <w:pStyle w:val="ListParagraph"/>
        <w:spacing w:after="0" w:line="240" w:lineRule="auto"/>
        <w:jc w:val="center"/>
        <w:rPr>
          <w:rFonts w:ascii="Times New Roman" w:hAnsi="Times New Roman" w:cs="Times New Roman"/>
          <w:sz w:val="20"/>
          <w:szCs w:val="20"/>
        </w:rPr>
      </w:pPr>
    </w:p>
    <w:p w:rsidR="00AD24A4" w:rsidRPr="009B18A1" w:rsidRDefault="00AD24A4" w:rsidP="00AD24A4">
      <w:pPr>
        <w:pStyle w:val="ListParagraph"/>
        <w:spacing w:after="0" w:line="240" w:lineRule="auto"/>
        <w:ind w:left="0"/>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AD24A4" w:rsidRPr="009B18A1" w:rsidRDefault="00AD24A4" w:rsidP="00AD24A4">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In this era of globalization enhancing foreign language teaching is more relevant than ever and crucial for all.  Obviously, motivation is a key to language learning.  Even though educators are aware that self-motivation is essential to language acquisition, how may it be promoted in a classroom?  I suggest enlivening the Foreign Language classroom by utilizing games which fulfill a worthwhile, practical purpose.  </w:t>
      </w:r>
    </w:p>
    <w:p w:rsidR="00AD24A4" w:rsidRPr="009B18A1" w:rsidRDefault="00AD24A4" w:rsidP="00AD24A4">
      <w:pPr>
        <w:spacing w:after="0" w:line="240" w:lineRule="auto"/>
        <w:jc w:val="both"/>
        <w:rPr>
          <w:rFonts w:ascii="Times New Roman" w:hAnsi="Times New Roman" w:cs="Times New Roman"/>
          <w:sz w:val="20"/>
          <w:szCs w:val="20"/>
        </w:rPr>
      </w:pPr>
    </w:p>
    <w:p w:rsidR="00AD24A4" w:rsidRPr="009B18A1" w:rsidRDefault="00AD24A4" w:rsidP="00AD24A4">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Based on my extensive experience as a foreign language instructor and administrator, I shall illustrate strategies for successful teaching and learning in the area of Second Language Acquisition. The teaching of a second language is an art, not a science.  Learning a second language is a complex process. It is not just a series of linguistic patterns consisting of phonological, morphological, and syntactical structures; rather it also involves communication, social and cultural interaction.  In addition to the four basic language skills of reading, writing, listening and speaking, it is most important to include the concept of culture in foreign language learning, including multicultural issues, the common humanity of peoples, and opportunities for travel.  What an awesome challenge!</w:t>
      </w:r>
    </w:p>
    <w:p w:rsidR="00AD24A4" w:rsidRPr="009B18A1" w:rsidRDefault="00AD24A4" w:rsidP="00AD24A4">
      <w:pPr>
        <w:spacing w:after="0" w:line="240" w:lineRule="auto"/>
        <w:rPr>
          <w:rFonts w:ascii="Times New Roman" w:hAnsi="Times New Roman" w:cs="Times New Roman"/>
          <w:sz w:val="20"/>
          <w:szCs w:val="20"/>
        </w:rPr>
      </w:pPr>
    </w:p>
    <w:p w:rsidR="00AD24A4" w:rsidRPr="009B18A1" w:rsidRDefault="00AD24A4" w:rsidP="00AD24A4">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This one hour, interactive workshop in English is based upon games.  Accordingly, I shall demonstrate an assortment of games to accommodate diverse school populations and learning styles.  Remember, variety is the spice of life.  </w:t>
      </w:r>
    </w:p>
    <w:p w:rsidR="00AD24A4" w:rsidRPr="009B18A1" w:rsidRDefault="00AD24A4" w:rsidP="00AD24A4">
      <w:pPr>
        <w:spacing w:after="0" w:line="240" w:lineRule="auto"/>
        <w:rPr>
          <w:rFonts w:ascii="Times New Roman" w:hAnsi="Times New Roman" w:cs="Times New Roman"/>
          <w:sz w:val="20"/>
          <w:szCs w:val="20"/>
        </w:rPr>
      </w:pPr>
    </w:p>
    <w:p w:rsidR="00AD24A4" w:rsidRPr="009B18A1" w:rsidRDefault="00AD24A4" w:rsidP="00AD24A4">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Experientially, the workshop participants will see how decks of card, Bingo sets, and computer games may enhance language acquisition.  All are based upon the usage of numbers, vocabulary, grammar, conversation, and culture concepts. The workshop facilitator and the participants will learn from one another.  Hopefully, each participant will be encouraged to return to his/her</w:t>
      </w:r>
      <w:r>
        <w:rPr>
          <w:rFonts w:ascii="Times New Roman" w:hAnsi="Times New Roman" w:cs="Times New Roman"/>
          <w:sz w:val="20"/>
          <w:szCs w:val="20"/>
        </w:rPr>
        <w:t xml:space="preserve"> </w:t>
      </w:r>
      <w:r w:rsidRPr="009B18A1">
        <w:rPr>
          <w:rFonts w:ascii="Times New Roman" w:hAnsi="Times New Roman" w:cs="Times New Roman"/>
          <w:sz w:val="20"/>
          <w:szCs w:val="20"/>
        </w:rPr>
        <w:t>own classroom with at least one new teaching technique. The goal is for all to share ideas, work together, enjoy, and have fun in the process!</w:t>
      </w:r>
    </w:p>
    <w:p w:rsidR="00087EAD" w:rsidRDefault="00087EAD" w:rsidP="00AD24A4"/>
    <w:sectPr w:rsidR="00087E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D24A4"/>
    <w:rsid w:val="00087EAD"/>
    <w:rsid w:val="00AD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4A4"/>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2013-05-22T09:30:00Z</dcterms:created>
  <dcterms:modified xsi:type="dcterms:W3CDTF">2013-05-22T09:30:00Z</dcterms:modified>
</cp:coreProperties>
</file>